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C76AB" w14:textId="66CCDF01" w:rsidR="00033D58" w:rsidRDefault="00C0478F" w:rsidP="00033D58">
      <w:pPr>
        <w:pStyle w:val="Heading1"/>
      </w:pPr>
      <w:bookmarkStart w:id="0" w:name="_Toc120722913"/>
      <w:bookmarkStart w:id="1" w:name="_Toc120722981"/>
      <w:bookmarkStart w:id="2" w:name="_Toc120725385"/>
      <w:r>
        <w:t xml:space="preserve">The </w:t>
      </w:r>
      <w:r w:rsidR="00033D58">
        <w:t>Voice of Queenslanders with Disability</w:t>
      </w:r>
      <w:bookmarkEnd w:id="0"/>
      <w:bookmarkEnd w:id="1"/>
      <w:bookmarkEnd w:id="2"/>
    </w:p>
    <w:p w14:paraId="5C942093" w14:textId="41B33A32" w:rsidR="00263C38" w:rsidRDefault="00263C38" w:rsidP="00263C38">
      <w:r>
        <w:t>Published December 2022</w:t>
      </w:r>
    </w:p>
    <w:p w14:paraId="13CC78B1" w14:textId="263EE0B0" w:rsidR="00263C38" w:rsidRDefault="00263C38" w:rsidP="00263C38"/>
    <w:p w14:paraId="553E973A" w14:textId="77777777" w:rsidR="00263C38" w:rsidRPr="00263C38" w:rsidRDefault="00263C38" w:rsidP="00263C38"/>
    <w:p w14:paraId="09088F89" w14:textId="32B0CFB1" w:rsidR="00CF30B7" w:rsidRDefault="00CF30B7" w:rsidP="00CF30B7">
      <w:pPr>
        <w:pStyle w:val="Heading2"/>
      </w:pPr>
      <w:bookmarkStart w:id="3" w:name="_Toc120722914"/>
      <w:bookmarkStart w:id="4" w:name="_Toc120722982"/>
      <w:bookmarkStart w:id="5" w:name="_Toc120725386"/>
      <w:r>
        <w:t>Acknowledgement</w:t>
      </w:r>
      <w:bookmarkEnd w:id="3"/>
      <w:bookmarkEnd w:id="4"/>
      <w:bookmarkEnd w:id="5"/>
    </w:p>
    <w:p w14:paraId="7760A626" w14:textId="2B626A0A" w:rsidR="41A73774" w:rsidRDefault="41A73774" w:rsidP="70F5BF16">
      <w:pPr>
        <w:rPr>
          <w:highlight w:val="yellow"/>
        </w:rPr>
      </w:pPr>
      <w:r>
        <w:t>We acknowledge the Traditional Owners of the lands on which we meet. We pay our respects to the Elders - past, present and emerging – and acknowledge the important role Aboriginal and Torres Strait Islander people continue to play within the community.</w:t>
      </w:r>
    </w:p>
    <w:p w14:paraId="1A42F89D" w14:textId="48D11408" w:rsidR="41A73774" w:rsidRDefault="41A73774" w:rsidP="70F5BF16">
      <w:r>
        <w:t xml:space="preserve">Queenslanders with Disability Network also acknowledges people with disability who have come before us and died in institutional settings, as well as those who are still trapped in institutions or silenced by institutional practices. We take on the responsibilities of being clear about the rights of </w:t>
      </w:r>
      <w:r w:rsidR="1532C2AF">
        <w:t>ALL people with disability and, where necessary, speak in an informed and considered manner, for those who cannot speak for themselves.</w:t>
      </w:r>
    </w:p>
    <w:p w14:paraId="510AD35E" w14:textId="77777777" w:rsidR="008C3C57" w:rsidRDefault="008C3C57">
      <w:pPr>
        <w:rPr>
          <w:rFonts w:eastAsia="Arial" w:cs="Arial"/>
          <w:iCs/>
        </w:rPr>
      </w:pPr>
    </w:p>
    <w:p w14:paraId="40DFB61D" w14:textId="681355D9" w:rsidR="00CF30B7" w:rsidRDefault="008C3C57" w:rsidP="70F5BF16">
      <w:pPr>
        <w:rPr>
          <w:rFonts w:eastAsia="Arial" w:cs="Arial"/>
        </w:rPr>
      </w:pPr>
      <w:r w:rsidRPr="70F5BF16">
        <w:rPr>
          <w:rFonts w:eastAsia="Arial" w:cs="Arial"/>
        </w:rPr>
        <w:t xml:space="preserve">This initiative is being </w:t>
      </w:r>
      <w:r w:rsidR="00A81B90" w:rsidRPr="70F5BF16">
        <w:rPr>
          <w:rFonts w:eastAsia="Arial" w:cs="Arial"/>
        </w:rPr>
        <w:t>led by</w:t>
      </w:r>
      <w:r w:rsidRPr="70F5BF16">
        <w:rPr>
          <w:rFonts w:eastAsia="Arial" w:cs="Arial"/>
        </w:rPr>
        <w:t xml:space="preserve"> Queenslanders with Disability Network (QDN), the Queensland Government and Griffith University.</w:t>
      </w:r>
    </w:p>
    <w:p w14:paraId="74A224D6" w14:textId="15E3A577" w:rsidR="00263C38" w:rsidRDefault="00263C38" w:rsidP="70F5BF16"/>
    <w:p w14:paraId="761C3BEF" w14:textId="77777777" w:rsidR="00694E06" w:rsidRDefault="00B356C6" w:rsidP="00B35BC4">
      <w:pPr>
        <w:pStyle w:val="Heading2"/>
        <w:rPr>
          <w:noProof/>
        </w:rPr>
      </w:pPr>
      <w:bookmarkStart w:id="6" w:name="_Toc120722915"/>
      <w:bookmarkStart w:id="7" w:name="_Toc120722983"/>
      <w:bookmarkStart w:id="8" w:name="_Toc120725387"/>
      <w:r>
        <w:t>Contents</w:t>
      </w:r>
      <w:bookmarkEnd w:id="6"/>
      <w:bookmarkEnd w:id="7"/>
      <w:bookmarkEnd w:id="8"/>
      <w:r>
        <w:fldChar w:fldCharType="begin"/>
      </w:r>
      <w:r>
        <w:instrText xml:space="preserve"> TOC \o "1-3" \h \z \u </w:instrText>
      </w:r>
      <w:r>
        <w:fldChar w:fldCharType="separate"/>
      </w:r>
    </w:p>
    <w:p w14:paraId="29A8FDF6" w14:textId="38CE10F4" w:rsidR="00694E06" w:rsidRDefault="00000000">
      <w:pPr>
        <w:pStyle w:val="TOC2"/>
        <w:tabs>
          <w:tab w:val="right" w:leader="dot" w:pos="10456"/>
        </w:tabs>
        <w:rPr>
          <w:rFonts w:asciiTheme="minorHAnsi" w:eastAsiaTheme="minorEastAsia" w:hAnsiTheme="minorHAnsi" w:cstheme="minorBidi"/>
          <w:noProof/>
          <w:sz w:val="22"/>
          <w:szCs w:val="22"/>
          <w:lang w:eastAsia="en-AU" w:bidi="ar-SA"/>
        </w:rPr>
      </w:pPr>
      <w:hyperlink w:anchor="_Toc120725388" w:history="1">
        <w:r w:rsidR="00694E06" w:rsidRPr="00CA77EE">
          <w:rPr>
            <w:rStyle w:val="Hyperlink"/>
            <w:noProof/>
          </w:rPr>
          <w:t>Foreword</w:t>
        </w:r>
        <w:r w:rsidR="00694E06">
          <w:rPr>
            <w:noProof/>
            <w:webHidden/>
          </w:rPr>
          <w:tab/>
        </w:r>
        <w:r w:rsidR="00694E06">
          <w:rPr>
            <w:noProof/>
            <w:webHidden/>
          </w:rPr>
          <w:fldChar w:fldCharType="begin"/>
        </w:r>
        <w:r w:rsidR="00694E06">
          <w:rPr>
            <w:noProof/>
            <w:webHidden/>
          </w:rPr>
          <w:instrText xml:space="preserve"> PAGEREF _Toc120725388 \h </w:instrText>
        </w:r>
        <w:r w:rsidR="00694E06">
          <w:rPr>
            <w:noProof/>
            <w:webHidden/>
          </w:rPr>
        </w:r>
        <w:r w:rsidR="00694E06">
          <w:rPr>
            <w:noProof/>
            <w:webHidden/>
          </w:rPr>
          <w:fldChar w:fldCharType="separate"/>
        </w:r>
        <w:r w:rsidR="00694E06">
          <w:rPr>
            <w:noProof/>
            <w:webHidden/>
          </w:rPr>
          <w:t>3</w:t>
        </w:r>
        <w:r w:rsidR="00694E06">
          <w:rPr>
            <w:noProof/>
            <w:webHidden/>
          </w:rPr>
          <w:fldChar w:fldCharType="end"/>
        </w:r>
      </w:hyperlink>
    </w:p>
    <w:p w14:paraId="53238BC0" w14:textId="3F0D5092" w:rsidR="00694E06" w:rsidRDefault="00000000">
      <w:pPr>
        <w:pStyle w:val="TOC2"/>
        <w:tabs>
          <w:tab w:val="right" w:leader="dot" w:pos="10456"/>
        </w:tabs>
        <w:rPr>
          <w:rFonts w:asciiTheme="minorHAnsi" w:eastAsiaTheme="minorEastAsia" w:hAnsiTheme="minorHAnsi" w:cstheme="minorBidi"/>
          <w:noProof/>
          <w:sz w:val="22"/>
          <w:szCs w:val="22"/>
          <w:lang w:eastAsia="en-AU" w:bidi="ar-SA"/>
        </w:rPr>
      </w:pPr>
      <w:hyperlink w:anchor="_Toc120725389" w:history="1">
        <w:r w:rsidR="00694E06" w:rsidRPr="00CA77EE">
          <w:rPr>
            <w:rStyle w:val="Hyperlink"/>
            <w:noProof/>
          </w:rPr>
          <w:t>Introduction</w:t>
        </w:r>
        <w:r w:rsidR="00694E06">
          <w:rPr>
            <w:noProof/>
            <w:webHidden/>
          </w:rPr>
          <w:tab/>
        </w:r>
        <w:r w:rsidR="00694E06">
          <w:rPr>
            <w:noProof/>
            <w:webHidden/>
          </w:rPr>
          <w:fldChar w:fldCharType="begin"/>
        </w:r>
        <w:r w:rsidR="00694E06">
          <w:rPr>
            <w:noProof/>
            <w:webHidden/>
          </w:rPr>
          <w:instrText xml:space="preserve"> PAGEREF _Toc120725389 \h </w:instrText>
        </w:r>
        <w:r w:rsidR="00694E06">
          <w:rPr>
            <w:noProof/>
            <w:webHidden/>
          </w:rPr>
        </w:r>
        <w:r w:rsidR="00694E06">
          <w:rPr>
            <w:noProof/>
            <w:webHidden/>
          </w:rPr>
          <w:fldChar w:fldCharType="separate"/>
        </w:r>
        <w:r w:rsidR="00694E06">
          <w:rPr>
            <w:noProof/>
            <w:webHidden/>
          </w:rPr>
          <w:t>5</w:t>
        </w:r>
        <w:r w:rsidR="00694E06">
          <w:rPr>
            <w:noProof/>
            <w:webHidden/>
          </w:rPr>
          <w:fldChar w:fldCharType="end"/>
        </w:r>
      </w:hyperlink>
    </w:p>
    <w:p w14:paraId="15B5263C" w14:textId="61ACA129" w:rsidR="00694E06" w:rsidRDefault="00000000">
      <w:pPr>
        <w:pStyle w:val="TOC2"/>
        <w:tabs>
          <w:tab w:val="right" w:leader="dot" w:pos="10456"/>
        </w:tabs>
        <w:rPr>
          <w:rFonts w:asciiTheme="minorHAnsi" w:eastAsiaTheme="minorEastAsia" w:hAnsiTheme="minorHAnsi" w:cstheme="minorBidi"/>
          <w:noProof/>
          <w:sz w:val="22"/>
          <w:szCs w:val="22"/>
          <w:lang w:eastAsia="en-AU" w:bidi="ar-SA"/>
        </w:rPr>
      </w:pPr>
      <w:hyperlink w:anchor="_Toc120725390" w:history="1">
        <w:r w:rsidR="00694E06" w:rsidRPr="00CA77EE">
          <w:rPr>
            <w:rStyle w:val="Hyperlink"/>
            <w:noProof/>
          </w:rPr>
          <w:t>Employment and financial security (working and earning money)</w:t>
        </w:r>
        <w:r w:rsidR="00694E06">
          <w:rPr>
            <w:noProof/>
            <w:webHidden/>
          </w:rPr>
          <w:tab/>
        </w:r>
        <w:r w:rsidR="00694E06">
          <w:rPr>
            <w:noProof/>
            <w:webHidden/>
          </w:rPr>
          <w:fldChar w:fldCharType="begin"/>
        </w:r>
        <w:r w:rsidR="00694E06">
          <w:rPr>
            <w:noProof/>
            <w:webHidden/>
          </w:rPr>
          <w:instrText xml:space="preserve"> PAGEREF _Toc120725390 \h </w:instrText>
        </w:r>
        <w:r w:rsidR="00694E06">
          <w:rPr>
            <w:noProof/>
            <w:webHidden/>
          </w:rPr>
        </w:r>
        <w:r w:rsidR="00694E06">
          <w:rPr>
            <w:noProof/>
            <w:webHidden/>
          </w:rPr>
          <w:fldChar w:fldCharType="separate"/>
        </w:r>
        <w:r w:rsidR="00694E06">
          <w:rPr>
            <w:noProof/>
            <w:webHidden/>
          </w:rPr>
          <w:t>7</w:t>
        </w:r>
        <w:r w:rsidR="00694E06">
          <w:rPr>
            <w:noProof/>
            <w:webHidden/>
          </w:rPr>
          <w:fldChar w:fldCharType="end"/>
        </w:r>
      </w:hyperlink>
    </w:p>
    <w:p w14:paraId="72E0D340" w14:textId="47FB5CE5" w:rsidR="00694E06" w:rsidRDefault="00000000">
      <w:pPr>
        <w:pStyle w:val="TOC2"/>
        <w:tabs>
          <w:tab w:val="right" w:leader="dot" w:pos="10456"/>
        </w:tabs>
        <w:rPr>
          <w:rFonts w:asciiTheme="minorHAnsi" w:eastAsiaTheme="minorEastAsia" w:hAnsiTheme="minorHAnsi" w:cstheme="minorBidi"/>
          <w:noProof/>
          <w:sz w:val="22"/>
          <w:szCs w:val="22"/>
          <w:lang w:eastAsia="en-AU" w:bidi="ar-SA"/>
        </w:rPr>
      </w:pPr>
      <w:hyperlink w:anchor="_Toc120725395" w:history="1">
        <w:r w:rsidR="00694E06" w:rsidRPr="00CA77EE">
          <w:rPr>
            <w:rStyle w:val="Hyperlink"/>
            <w:noProof/>
          </w:rPr>
          <w:t>Inclusive homes and communities</w:t>
        </w:r>
        <w:r w:rsidR="00694E06">
          <w:rPr>
            <w:noProof/>
            <w:webHidden/>
          </w:rPr>
          <w:tab/>
        </w:r>
        <w:r w:rsidR="00694E06">
          <w:rPr>
            <w:noProof/>
            <w:webHidden/>
          </w:rPr>
          <w:fldChar w:fldCharType="begin"/>
        </w:r>
        <w:r w:rsidR="00694E06">
          <w:rPr>
            <w:noProof/>
            <w:webHidden/>
          </w:rPr>
          <w:instrText xml:space="preserve"> PAGEREF _Toc120725395 \h </w:instrText>
        </w:r>
        <w:r w:rsidR="00694E06">
          <w:rPr>
            <w:noProof/>
            <w:webHidden/>
          </w:rPr>
        </w:r>
        <w:r w:rsidR="00694E06">
          <w:rPr>
            <w:noProof/>
            <w:webHidden/>
          </w:rPr>
          <w:fldChar w:fldCharType="separate"/>
        </w:r>
        <w:r w:rsidR="00694E06">
          <w:rPr>
            <w:noProof/>
            <w:webHidden/>
          </w:rPr>
          <w:t>11</w:t>
        </w:r>
        <w:r w:rsidR="00694E06">
          <w:rPr>
            <w:noProof/>
            <w:webHidden/>
          </w:rPr>
          <w:fldChar w:fldCharType="end"/>
        </w:r>
      </w:hyperlink>
    </w:p>
    <w:p w14:paraId="6C5FF299" w14:textId="3CF72178" w:rsidR="00694E06" w:rsidRDefault="00000000">
      <w:pPr>
        <w:pStyle w:val="TOC2"/>
        <w:tabs>
          <w:tab w:val="right" w:leader="dot" w:pos="10456"/>
        </w:tabs>
        <w:rPr>
          <w:rFonts w:asciiTheme="minorHAnsi" w:eastAsiaTheme="minorEastAsia" w:hAnsiTheme="minorHAnsi" w:cstheme="minorBidi"/>
          <w:noProof/>
          <w:sz w:val="22"/>
          <w:szCs w:val="22"/>
          <w:lang w:eastAsia="en-AU" w:bidi="ar-SA"/>
        </w:rPr>
      </w:pPr>
      <w:hyperlink w:anchor="_Toc120725400" w:history="1">
        <w:r w:rsidR="00694E06" w:rsidRPr="00CA77EE">
          <w:rPr>
            <w:rStyle w:val="Hyperlink"/>
            <w:noProof/>
          </w:rPr>
          <w:t>Health and wellbeing</w:t>
        </w:r>
        <w:r w:rsidR="00694E06">
          <w:rPr>
            <w:noProof/>
            <w:webHidden/>
          </w:rPr>
          <w:tab/>
        </w:r>
        <w:r w:rsidR="00694E06">
          <w:rPr>
            <w:noProof/>
            <w:webHidden/>
          </w:rPr>
          <w:fldChar w:fldCharType="begin"/>
        </w:r>
        <w:r w:rsidR="00694E06">
          <w:rPr>
            <w:noProof/>
            <w:webHidden/>
          </w:rPr>
          <w:instrText xml:space="preserve"> PAGEREF _Toc120725400 \h </w:instrText>
        </w:r>
        <w:r w:rsidR="00694E06">
          <w:rPr>
            <w:noProof/>
            <w:webHidden/>
          </w:rPr>
        </w:r>
        <w:r w:rsidR="00694E06">
          <w:rPr>
            <w:noProof/>
            <w:webHidden/>
          </w:rPr>
          <w:fldChar w:fldCharType="separate"/>
        </w:r>
        <w:r w:rsidR="00694E06">
          <w:rPr>
            <w:noProof/>
            <w:webHidden/>
          </w:rPr>
          <w:t>15</w:t>
        </w:r>
        <w:r w:rsidR="00694E06">
          <w:rPr>
            <w:noProof/>
            <w:webHidden/>
          </w:rPr>
          <w:fldChar w:fldCharType="end"/>
        </w:r>
      </w:hyperlink>
    </w:p>
    <w:p w14:paraId="3DD7DCC7" w14:textId="48BF543B" w:rsidR="00694E06" w:rsidRDefault="00000000">
      <w:pPr>
        <w:pStyle w:val="TOC2"/>
        <w:tabs>
          <w:tab w:val="right" w:leader="dot" w:pos="10456"/>
        </w:tabs>
        <w:rPr>
          <w:rFonts w:asciiTheme="minorHAnsi" w:eastAsiaTheme="minorEastAsia" w:hAnsiTheme="minorHAnsi" w:cstheme="minorBidi"/>
          <w:noProof/>
          <w:sz w:val="22"/>
          <w:szCs w:val="22"/>
          <w:lang w:eastAsia="en-AU" w:bidi="ar-SA"/>
        </w:rPr>
      </w:pPr>
      <w:hyperlink w:anchor="_Toc120725406" w:history="1">
        <w:r w:rsidR="00694E06" w:rsidRPr="00CA77EE">
          <w:rPr>
            <w:rStyle w:val="Hyperlink"/>
            <w:noProof/>
          </w:rPr>
          <w:t>The Voice of Queenslanders with Disability flyer</w:t>
        </w:r>
        <w:r w:rsidR="00694E06">
          <w:rPr>
            <w:noProof/>
            <w:webHidden/>
          </w:rPr>
          <w:tab/>
        </w:r>
        <w:r w:rsidR="00694E06">
          <w:rPr>
            <w:noProof/>
            <w:webHidden/>
          </w:rPr>
          <w:fldChar w:fldCharType="begin"/>
        </w:r>
        <w:r w:rsidR="00694E06">
          <w:rPr>
            <w:noProof/>
            <w:webHidden/>
          </w:rPr>
          <w:instrText xml:space="preserve"> PAGEREF _Toc120725406 \h </w:instrText>
        </w:r>
        <w:r w:rsidR="00694E06">
          <w:rPr>
            <w:noProof/>
            <w:webHidden/>
          </w:rPr>
        </w:r>
        <w:r w:rsidR="00694E06">
          <w:rPr>
            <w:noProof/>
            <w:webHidden/>
          </w:rPr>
          <w:fldChar w:fldCharType="separate"/>
        </w:r>
        <w:r w:rsidR="00694E06">
          <w:rPr>
            <w:noProof/>
            <w:webHidden/>
          </w:rPr>
          <w:t>18</w:t>
        </w:r>
        <w:r w:rsidR="00694E06">
          <w:rPr>
            <w:noProof/>
            <w:webHidden/>
          </w:rPr>
          <w:fldChar w:fldCharType="end"/>
        </w:r>
      </w:hyperlink>
    </w:p>
    <w:p w14:paraId="5B814A5F" w14:textId="2AA4CC75" w:rsidR="00694E06" w:rsidRDefault="00000000">
      <w:pPr>
        <w:pStyle w:val="TOC2"/>
        <w:tabs>
          <w:tab w:val="right" w:leader="dot" w:pos="10456"/>
        </w:tabs>
        <w:rPr>
          <w:rFonts w:asciiTheme="minorHAnsi" w:eastAsiaTheme="minorEastAsia" w:hAnsiTheme="minorHAnsi" w:cstheme="minorBidi"/>
          <w:noProof/>
          <w:sz w:val="22"/>
          <w:szCs w:val="22"/>
          <w:lang w:eastAsia="en-AU" w:bidi="ar-SA"/>
        </w:rPr>
      </w:pPr>
      <w:hyperlink w:anchor="_Toc120725408" w:history="1">
        <w:r w:rsidR="00694E06" w:rsidRPr="00CA77EE">
          <w:rPr>
            <w:rStyle w:val="Hyperlink"/>
            <w:noProof/>
          </w:rPr>
          <w:t>References</w:t>
        </w:r>
        <w:r w:rsidR="00694E06">
          <w:rPr>
            <w:noProof/>
            <w:webHidden/>
          </w:rPr>
          <w:tab/>
        </w:r>
        <w:r w:rsidR="00694E06">
          <w:rPr>
            <w:noProof/>
            <w:webHidden/>
          </w:rPr>
          <w:fldChar w:fldCharType="begin"/>
        </w:r>
        <w:r w:rsidR="00694E06">
          <w:rPr>
            <w:noProof/>
            <w:webHidden/>
          </w:rPr>
          <w:instrText xml:space="preserve"> PAGEREF _Toc120725408 \h </w:instrText>
        </w:r>
        <w:r w:rsidR="00694E06">
          <w:rPr>
            <w:noProof/>
            <w:webHidden/>
          </w:rPr>
        </w:r>
        <w:r w:rsidR="00694E06">
          <w:rPr>
            <w:noProof/>
            <w:webHidden/>
          </w:rPr>
          <w:fldChar w:fldCharType="separate"/>
        </w:r>
        <w:r w:rsidR="00694E06">
          <w:rPr>
            <w:noProof/>
            <w:webHidden/>
          </w:rPr>
          <w:t>20</w:t>
        </w:r>
        <w:r w:rsidR="00694E06">
          <w:rPr>
            <w:noProof/>
            <w:webHidden/>
          </w:rPr>
          <w:fldChar w:fldCharType="end"/>
        </w:r>
      </w:hyperlink>
    </w:p>
    <w:p w14:paraId="5C8B704C" w14:textId="6D0C9B24" w:rsidR="00B356C6" w:rsidRDefault="00B356C6">
      <w:r>
        <w:fldChar w:fldCharType="end"/>
      </w:r>
    </w:p>
    <w:p w14:paraId="6581A711" w14:textId="066629B2" w:rsidR="00CF30B7" w:rsidRDefault="00B356C6" w:rsidP="00B356C6">
      <w:pPr>
        <w:spacing w:line="240" w:lineRule="auto"/>
      </w:pPr>
      <w:r>
        <w:lastRenderedPageBreak/>
        <w:br w:type="page"/>
      </w:r>
    </w:p>
    <w:p w14:paraId="3A63E113" w14:textId="279A7A0A" w:rsidR="00CF30B7" w:rsidRDefault="00CF30B7" w:rsidP="00CF30B7">
      <w:pPr>
        <w:pStyle w:val="Heading2"/>
      </w:pPr>
      <w:bookmarkStart w:id="9" w:name="_Toc120725388"/>
      <w:r>
        <w:lastRenderedPageBreak/>
        <w:t>Foreword</w:t>
      </w:r>
      <w:bookmarkEnd w:id="9"/>
    </w:p>
    <w:p w14:paraId="5BE9E973" w14:textId="522F5E8C" w:rsidR="00CF30B7" w:rsidRDefault="00CF30B7">
      <w:r w:rsidRPr="00CF30B7">
        <w:t xml:space="preserve">A message from Dr. Dinesh </w:t>
      </w:r>
      <w:proofErr w:type="spellStart"/>
      <w:r w:rsidRPr="00CF30B7">
        <w:t>Palipana</w:t>
      </w:r>
      <w:proofErr w:type="spellEnd"/>
      <w:r w:rsidRPr="00CF30B7">
        <w:t xml:space="preserve"> O</w:t>
      </w:r>
      <w:r w:rsidR="003026DE">
        <w:t>.</w:t>
      </w:r>
      <w:r w:rsidRPr="00CF30B7">
        <w:t>A</w:t>
      </w:r>
      <w:r w:rsidR="003026DE">
        <w:t>.</w:t>
      </w:r>
      <w:r w:rsidRPr="00CF30B7">
        <w:t>M</w:t>
      </w:r>
      <w:r>
        <w:t xml:space="preserve">. </w:t>
      </w:r>
      <w:r w:rsidRPr="00CF30B7">
        <w:t>2021 Queensland Australian of the Year, Griffith University researcher</w:t>
      </w:r>
      <w:r>
        <w:t xml:space="preserve"> and</w:t>
      </w:r>
      <w:r w:rsidRPr="00CF30B7">
        <w:t xml:space="preserve"> QDN member.</w:t>
      </w:r>
    </w:p>
    <w:p w14:paraId="7C59CD8A" w14:textId="77777777" w:rsidR="00CF30B7" w:rsidRDefault="00CF30B7"/>
    <w:p w14:paraId="58242139" w14:textId="1C2F27A3" w:rsidR="00CF30B7" w:rsidRDefault="00CF30B7">
      <w:r w:rsidRPr="00CF30B7">
        <w:t>They say that good work is good health. Work that is individually meaningful for each of us, therefore, is important. However, the employment challenge for people with disability is significant. While we have antidiscrimination laws and treaties that speak to the right of people with disability to work, employing people with disability just makes good business sense. Organisations that are diverse employers are more profitable, innovative, and happy.</w:t>
      </w:r>
    </w:p>
    <w:p w14:paraId="58105F78" w14:textId="77777777" w:rsidR="00CF30B7" w:rsidRDefault="00CF30B7"/>
    <w:p w14:paraId="6A6B7CF2" w14:textId="1A086CD8" w:rsidR="00CF30B7" w:rsidRDefault="002639A4">
      <w:r>
        <w:t>Although</w:t>
      </w:r>
      <w:r w:rsidR="00CF30B7" w:rsidRPr="00CF30B7">
        <w:t xml:space="preserve"> good work contributes to good health, people with disability still experience a health gap. Access to healthcare routinely is difficult. </w:t>
      </w:r>
      <w:proofErr w:type="gramStart"/>
      <w:r w:rsidR="00CF30B7" w:rsidRPr="00CF30B7">
        <w:t>And,</w:t>
      </w:r>
      <w:proofErr w:type="gramEnd"/>
      <w:r w:rsidR="00CF30B7" w:rsidRPr="00CF30B7">
        <w:t xml:space="preserve"> this community experiences a high rate of complications and mortality during emergencies like pandemics.</w:t>
      </w:r>
    </w:p>
    <w:p w14:paraId="292DDAFC" w14:textId="5F36B396" w:rsidR="00CF30B7" w:rsidRDefault="00CF30B7"/>
    <w:p w14:paraId="50946A9E" w14:textId="20662709" w:rsidR="00CF30B7" w:rsidRDefault="00CF30B7">
      <w:r w:rsidRPr="00CF30B7">
        <w:t>Health and employment are fundamental rights, but so is housing. Appropriate housing, quite literally, provides a homebase to build these things out of. Yet again, housing access is not easy for a person with a disability.</w:t>
      </w:r>
    </w:p>
    <w:p w14:paraId="09F4350D" w14:textId="78A3F0B6" w:rsidR="00CF30B7" w:rsidRDefault="00CF30B7"/>
    <w:p w14:paraId="5A2C5A6B" w14:textId="4C91E53F" w:rsidR="00CF30B7" w:rsidRDefault="00CF30B7">
      <w:r w:rsidRPr="00CF30B7">
        <w:t>In an economic powerhouse like Australia, where we invest so much in the well-being of our citizens, there is a little reason not to improve these basics for people with disability. Apart from them being our obligations under various treaties, they make economic sense.</w:t>
      </w:r>
      <w:r>
        <w:t xml:space="preserve"> </w:t>
      </w:r>
    </w:p>
    <w:p w14:paraId="1414840C" w14:textId="77777777" w:rsidR="000C359F" w:rsidRDefault="000C359F"/>
    <w:p w14:paraId="445670C6" w14:textId="0F6AF8F3" w:rsidR="00CF30B7" w:rsidRDefault="00CF30B7">
      <w:r w:rsidRPr="00CF30B7">
        <w:t>In addition to our imperative to be a good human society, isn’t a healthy, well, employed community an asset to our country?</w:t>
      </w:r>
    </w:p>
    <w:p w14:paraId="15DD3768" w14:textId="6B9C1C49" w:rsidR="00CF30B7" w:rsidRDefault="00CF30B7"/>
    <w:p w14:paraId="5EF607D1" w14:textId="1B9A5D40" w:rsidR="00A31C86" w:rsidRDefault="00A31C86">
      <w:r>
        <w:t xml:space="preserve">It is imperative that we pursue a good human society where all people can be healthy, employed and living comfortably in the community. This would be an asset to our state, but it is only possible if we learn as much as we can about what to </w:t>
      </w:r>
      <w:r>
        <w:lastRenderedPageBreak/>
        <w:t>change and how to make things better. I commend to you The Voice of Queenslanders with Disability and encourage you to participate as much as you can so we can become a louder voice in the future.</w:t>
      </w:r>
    </w:p>
    <w:p w14:paraId="748F47A1" w14:textId="6E5B0006" w:rsidR="00A31C86" w:rsidRDefault="00A31C86"/>
    <w:p w14:paraId="341CDF44" w14:textId="77777777" w:rsidR="00A31C86" w:rsidRDefault="00A31C86"/>
    <w:p w14:paraId="01353171" w14:textId="77777777" w:rsidR="00FE01C9" w:rsidRDefault="00FE01C9">
      <w:pPr>
        <w:spacing w:line="240" w:lineRule="auto"/>
        <w:rPr>
          <w:rFonts w:eastAsiaTheme="majorEastAsia" w:cstheme="majorBidi"/>
          <w:b/>
          <w:color w:val="2F5496" w:themeColor="accent1" w:themeShade="BF"/>
          <w:sz w:val="36"/>
          <w:szCs w:val="33"/>
        </w:rPr>
      </w:pPr>
      <w:r>
        <w:br w:type="page"/>
      </w:r>
    </w:p>
    <w:p w14:paraId="2B3F5801" w14:textId="33989FBF" w:rsidR="00CF30B7" w:rsidRDefault="00CF30B7" w:rsidP="00CF30B7">
      <w:pPr>
        <w:pStyle w:val="Heading2"/>
      </w:pPr>
      <w:bookmarkStart w:id="10" w:name="_Toc120725389"/>
      <w:r>
        <w:lastRenderedPageBreak/>
        <w:t>Introduction</w:t>
      </w:r>
      <w:bookmarkEnd w:id="10"/>
    </w:p>
    <w:p w14:paraId="0A37041E" w14:textId="62875368" w:rsidR="00CF30B7" w:rsidRDefault="00CF30B7" w:rsidP="00CF30B7">
      <w:r>
        <w:t>I</w:t>
      </w:r>
      <w:r w:rsidRPr="00CF30B7">
        <w:t xml:space="preserve">nternational Day of People with Disability is a United Nations observance day to increase awareness, accessibility, inclusion, and remove barriers that limit the participation of people with disability in the global society. The theme for </w:t>
      </w:r>
      <w:r>
        <w:t>I</w:t>
      </w:r>
      <w:r w:rsidRPr="00CF30B7">
        <w:t>nternational Day of People with Disability 2022 is “Transformative solutions for inclusive development: the role of innovation in fuelling an accessible and equitable world” (</w:t>
      </w:r>
      <w:hyperlink r:id="rId9" w:history="1">
        <w:r>
          <w:rPr>
            <w:rStyle w:val="Hyperlink"/>
          </w:rPr>
          <w:t>International Day of People with Disability Information link</w:t>
        </w:r>
      </w:hyperlink>
      <w:r w:rsidRPr="00CF30B7">
        <w:t>). New and improved solutions can work faster to break down barriers, like the increased use of technology and telehealth to support health care delivery during COVID-19.</w:t>
      </w:r>
    </w:p>
    <w:p w14:paraId="4A6538E4" w14:textId="77777777" w:rsidR="00CF30B7" w:rsidRDefault="00CF30B7" w:rsidP="00CF30B7"/>
    <w:p w14:paraId="71E12E92" w14:textId="77777777" w:rsidR="005E6AFE" w:rsidRPr="005E6AFE" w:rsidRDefault="005E6AFE" w:rsidP="005E6AFE">
      <w:r w:rsidRPr="005E6AFE">
        <w:t>It is important for all of us to live, work, learn and play in a Queensland that is accessible, welcoming and inclusive for people with disability and their family/carers. This includes all Queenslanders with a disability, not just those who receive services funded by the National Disability Insurance Scheme (NDIS).</w:t>
      </w:r>
    </w:p>
    <w:p w14:paraId="1D11E62B" w14:textId="77777777" w:rsidR="00CF30B7" w:rsidRDefault="00CF30B7" w:rsidP="00CF30B7"/>
    <w:p w14:paraId="35AC3995" w14:textId="7C97A348" w:rsidR="00CF30B7" w:rsidRDefault="00CF30B7" w:rsidP="00CF30B7">
      <w:r w:rsidRPr="00CF30B7">
        <w:t>There is a lot of information about the barriers in Australian society, as well as in Queensland. However, there are few opportunities to access Queensland-specific disability information across a variety of areas and in a format that is accessible to everyone.</w:t>
      </w:r>
    </w:p>
    <w:p w14:paraId="605FED93" w14:textId="5B2A1A4F" w:rsidR="00CF30B7" w:rsidRDefault="00CF30B7" w:rsidP="00CF30B7"/>
    <w:p w14:paraId="7AF846D7" w14:textId="77777777" w:rsidR="00807FCA" w:rsidRDefault="00CF30B7" w:rsidP="00CF30B7">
      <w:r w:rsidRPr="00CF30B7">
        <w:t xml:space="preserve">Griffith University, </w:t>
      </w:r>
      <w:r w:rsidR="00014F80">
        <w:t>Queenslanders with Disability Network (</w:t>
      </w:r>
      <w:r w:rsidRPr="00CF30B7">
        <w:t>Q</w:t>
      </w:r>
      <w:r>
        <w:t>.</w:t>
      </w:r>
      <w:r w:rsidRPr="00CF30B7">
        <w:t>D</w:t>
      </w:r>
      <w:r>
        <w:t>.</w:t>
      </w:r>
      <w:r w:rsidRPr="00CF30B7">
        <w:t>N</w:t>
      </w:r>
      <w:r>
        <w:t>.</w:t>
      </w:r>
      <w:r w:rsidR="00014F80">
        <w:t>)</w:t>
      </w:r>
      <w:r w:rsidRPr="00CF30B7">
        <w:t xml:space="preserve">, and the Queensland Government are using innovative techniques to uncover how inclusive, accessible, and welcoming it is for people with disability living in Queensland and how this situation changes over time. </w:t>
      </w:r>
    </w:p>
    <w:p w14:paraId="4C066076" w14:textId="506C5778" w:rsidR="00CF30B7" w:rsidRDefault="00CF30B7" w:rsidP="00CF30B7">
      <w:r w:rsidRPr="00CF30B7">
        <w:t xml:space="preserve">The new ‘Voice of Queenslanders with Disability’ annual report will provide an in-depth understanding of people’s experiences, successes and challenges across the seven areas of </w:t>
      </w:r>
      <w:r w:rsidR="00630899">
        <w:t>Queensland’s Disability Plan</w:t>
      </w:r>
      <w:r w:rsidRPr="00CF30B7">
        <w:t>:</w:t>
      </w:r>
    </w:p>
    <w:p w14:paraId="02CC7F61" w14:textId="23172191" w:rsidR="00CF30B7" w:rsidRDefault="00CF30B7" w:rsidP="00CF30B7">
      <w:pPr>
        <w:pStyle w:val="ListParagraph"/>
        <w:numPr>
          <w:ilvl w:val="0"/>
          <w:numId w:val="1"/>
        </w:numPr>
        <w:ind w:left="927"/>
      </w:pPr>
      <w:r w:rsidRPr="00CF30B7">
        <w:t>Working and earning money</w:t>
      </w:r>
    </w:p>
    <w:p w14:paraId="6BE045CF" w14:textId="3A87845F" w:rsidR="00CF30B7" w:rsidRDefault="00CF30B7" w:rsidP="00CF30B7">
      <w:pPr>
        <w:pStyle w:val="ListParagraph"/>
        <w:numPr>
          <w:ilvl w:val="0"/>
          <w:numId w:val="1"/>
        </w:numPr>
        <w:ind w:left="927"/>
      </w:pPr>
      <w:r w:rsidRPr="00CF30B7">
        <w:t>Inclusive homes and communities</w:t>
      </w:r>
    </w:p>
    <w:p w14:paraId="40C0231E" w14:textId="170307BA" w:rsidR="00CF30B7" w:rsidRDefault="00CF30B7" w:rsidP="00CF30B7">
      <w:pPr>
        <w:pStyle w:val="ListParagraph"/>
        <w:numPr>
          <w:ilvl w:val="0"/>
          <w:numId w:val="1"/>
        </w:numPr>
        <w:ind w:left="927"/>
      </w:pPr>
      <w:r w:rsidRPr="00CF30B7">
        <w:t>Rights, fairness and safety</w:t>
      </w:r>
    </w:p>
    <w:p w14:paraId="51697522" w14:textId="55FE074A" w:rsidR="00CF30B7" w:rsidRDefault="00CF30B7" w:rsidP="00CF30B7">
      <w:pPr>
        <w:pStyle w:val="ListParagraph"/>
        <w:numPr>
          <w:ilvl w:val="0"/>
          <w:numId w:val="1"/>
        </w:numPr>
        <w:ind w:left="927"/>
      </w:pPr>
      <w:r w:rsidRPr="00CF30B7">
        <w:t>Getting support</w:t>
      </w:r>
    </w:p>
    <w:p w14:paraId="2DA185BD" w14:textId="040DE98D" w:rsidR="00CF30B7" w:rsidRDefault="00CF30B7" w:rsidP="00CF30B7">
      <w:pPr>
        <w:pStyle w:val="ListParagraph"/>
        <w:numPr>
          <w:ilvl w:val="0"/>
          <w:numId w:val="1"/>
        </w:numPr>
        <w:ind w:left="927"/>
      </w:pPr>
      <w:r w:rsidRPr="00CF30B7">
        <w:lastRenderedPageBreak/>
        <w:t>Learning and skills</w:t>
      </w:r>
    </w:p>
    <w:p w14:paraId="6409C463" w14:textId="0FBAA1D9" w:rsidR="00CF30B7" w:rsidRDefault="00CF30B7" w:rsidP="00CF30B7">
      <w:pPr>
        <w:pStyle w:val="ListParagraph"/>
        <w:numPr>
          <w:ilvl w:val="0"/>
          <w:numId w:val="1"/>
        </w:numPr>
        <w:ind w:left="927"/>
      </w:pPr>
      <w:r w:rsidRPr="00CF30B7">
        <w:t>Health and wellbeing</w:t>
      </w:r>
    </w:p>
    <w:p w14:paraId="794036D7" w14:textId="309FAFC8" w:rsidR="00CF30B7" w:rsidRDefault="00CF30B7" w:rsidP="00CF30B7">
      <w:pPr>
        <w:pStyle w:val="ListParagraph"/>
        <w:numPr>
          <w:ilvl w:val="0"/>
          <w:numId w:val="1"/>
        </w:numPr>
        <w:ind w:left="927"/>
      </w:pPr>
      <w:r w:rsidRPr="00CF30B7">
        <w:t>Community attitudes.</w:t>
      </w:r>
    </w:p>
    <w:p w14:paraId="79275396" w14:textId="13ABFB4F" w:rsidR="00CF30B7" w:rsidRDefault="00CF30B7" w:rsidP="00CF30B7"/>
    <w:p w14:paraId="47D4D3C6" w14:textId="225F0C37" w:rsidR="00CF30B7" w:rsidRDefault="00CF30B7" w:rsidP="00CF30B7">
      <w:r w:rsidRPr="00CF30B7">
        <w:t xml:space="preserve">The aim of the </w:t>
      </w:r>
      <w:r>
        <w:t>V</w:t>
      </w:r>
      <w:r w:rsidRPr="00CF30B7">
        <w:t xml:space="preserve">oice of Queenslanders with Disability </w:t>
      </w:r>
      <w:r w:rsidR="006D1375">
        <w:t>annual</w:t>
      </w:r>
      <w:r w:rsidR="00DA34F0">
        <w:t xml:space="preserve"> </w:t>
      </w:r>
      <w:r w:rsidRPr="00CF30B7">
        <w:t>report is to help government, business, service funders and providers, people with disability and the community understand what is happening in each area, celebrate achievements and address any challenges.</w:t>
      </w:r>
    </w:p>
    <w:p w14:paraId="59F08B7D" w14:textId="7C241AEA" w:rsidR="00CF30B7" w:rsidRDefault="00CF30B7" w:rsidP="00CF30B7"/>
    <w:p w14:paraId="582E1238" w14:textId="77777777" w:rsidR="00CF30B7" w:rsidRDefault="00CF30B7" w:rsidP="00CF30B7">
      <w:r w:rsidRPr="00CF30B7">
        <w:t xml:space="preserve">The statistics and in-depth insights contained in this document highlight some of what is already known about (1) working and earning money, (2) inclusive homes and communities, and (3) health and wellbeing, three extremely important areas that contribute to quality of life for people with disability. We encourage you to use this information—in either infographics or text—to consider the way in which you, your organisation and community become more inclusive, accessible, and welcoming to Queenslanders with disability. </w:t>
      </w:r>
    </w:p>
    <w:p w14:paraId="46AC224A" w14:textId="77777777" w:rsidR="00CF30B7" w:rsidRDefault="00CF30B7" w:rsidP="00CF30B7"/>
    <w:p w14:paraId="1029816A" w14:textId="60D3EF63" w:rsidR="00CF30B7" w:rsidRDefault="00CF30B7" w:rsidP="00CF30B7">
      <w:r w:rsidRPr="00CF30B7">
        <w:t xml:space="preserve">In January 2023, we will be launching </w:t>
      </w:r>
      <w:proofErr w:type="gramStart"/>
      <w:r w:rsidRPr="00CF30B7">
        <w:t>a number of</w:t>
      </w:r>
      <w:proofErr w:type="gramEnd"/>
      <w:r w:rsidRPr="00CF30B7">
        <w:t xml:space="preserve"> different ways for you to share your stories and have your say, including online questionnaires, interviews, and focus groups. If you are interested, you can get more information and register at </w:t>
      </w:r>
      <w:hyperlink r:id="rId10" w:history="1">
        <w:r w:rsidR="003952A0" w:rsidRPr="0072096D">
          <w:rPr>
            <w:rStyle w:val="Hyperlink"/>
            <w:rFonts w:cs="Arial"/>
            <w:szCs w:val="28"/>
            <w:shd w:val="clear" w:color="auto" w:fill="FFFFFF"/>
            <w:lang w:val="en-GB"/>
          </w:rPr>
          <w:t>The Dignity Project Link</w:t>
        </w:r>
      </w:hyperlink>
      <w:r w:rsidR="003952A0">
        <w:rPr>
          <w:rStyle w:val="normaltextrun"/>
          <w:rFonts w:cs="Arial"/>
          <w:color w:val="000000"/>
          <w:szCs w:val="28"/>
          <w:shd w:val="clear" w:color="auto" w:fill="FFFFFF"/>
          <w:lang w:val="en-GB"/>
        </w:rPr>
        <w:t>. </w:t>
      </w:r>
      <w:r w:rsidR="003952A0">
        <w:rPr>
          <w:rStyle w:val="normaltextrun"/>
          <w:rFonts w:cs="Arial"/>
          <w:color w:val="000000"/>
          <w:szCs w:val="28"/>
          <w:shd w:val="clear" w:color="auto" w:fill="FFFFFF"/>
        </w:rPr>
        <w:t> </w:t>
      </w:r>
    </w:p>
    <w:p w14:paraId="7070B03D" w14:textId="2E260BF9" w:rsidR="00CF30B7" w:rsidRDefault="00CF30B7" w:rsidP="00CF30B7"/>
    <w:p w14:paraId="3DF5222C" w14:textId="77777777" w:rsidR="00CF30B7" w:rsidRDefault="00CF30B7" w:rsidP="00CF30B7">
      <w:r w:rsidRPr="00CF30B7">
        <w:t>Who do we want to hear from?</w:t>
      </w:r>
    </w:p>
    <w:p w14:paraId="2BAB9801" w14:textId="70F33996" w:rsidR="00CF30B7" w:rsidRDefault="00CF30B7" w:rsidP="00CF30B7">
      <w:r w:rsidRPr="00CF30B7">
        <w:t>We are particularly interested in hearing from:</w:t>
      </w:r>
    </w:p>
    <w:p w14:paraId="4EBA102C" w14:textId="75F7440D" w:rsidR="00CF30B7" w:rsidRDefault="00CF30B7" w:rsidP="00CF30B7">
      <w:pPr>
        <w:pStyle w:val="ListParagraph"/>
        <w:numPr>
          <w:ilvl w:val="0"/>
          <w:numId w:val="4"/>
        </w:numPr>
        <w:ind w:left="927"/>
      </w:pPr>
      <w:r w:rsidRPr="00CF30B7">
        <w:t>People with disability</w:t>
      </w:r>
    </w:p>
    <w:p w14:paraId="737B899A" w14:textId="52996B92" w:rsidR="00CF30B7" w:rsidRDefault="00CF30B7" w:rsidP="00CF30B7">
      <w:pPr>
        <w:pStyle w:val="ListParagraph"/>
        <w:numPr>
          <w:ilvl w:val="0"/>
          <w:numId w:val="4"/>
        </w:numPr>
        <w:ind w:left="927"/>
      </w:pPr>
      <w:r w:rsidRPr="00CF30B7">
        <w:t>Families and carers of people with disability</w:t>
      </w:r>
    </w:p>
    <w:p w14:paraId="6846A430" w14:textId="40EFF774" w:rsidR="00CF30B7" w:rsidRDefault="00CF30B7" w:rsidP="00CF30B7">
      <w:pPr>
        <w:pStyle w:val="ListParagraph"/>
        <w:numPr>
          <w:ilvl w:val="0"/>
          <w:numId w:val="4"/>
        </w:numPr>
        <w:ind w:left="927"/>
      </w:pPr>
      <w:r w:rsidRPr="00CF30B7">
        <w:t>Disability service providers</w:t>
      </w:r>
    </w:p>
    <w:p w14:paraId="04A61405" w14:textId="08D16511" w:rsidR="00CF30B7" w:rsidRDefault="00CF30B7" w:rsidP="00CF30B7">
      <w:pPr>
        <w:pStyle w:val="ListParagraph"/>
        <w:numPr>
          <w:ilvl w:val="0"/>
          <w:numId w:val="4"/>
        </w:numPr>
        <w:ind w:left="927"/>
      </w:pPr>
      <w:r w:rsidRPr="00CF30B7">
        <w:t>Peak and advocacy organisations relating to disability.</w:t>
      </w:r>
    </w:p>
    <w:p w14:paraId="641EFAD7" w14:textId="1985350C" w:rsidR="00CF30B7" w:rsidRDefault="00CF30B7" w:rsidP="00CF30B7"/>
    <w:p w14:paraId="2650C269" w14:textId="77777777" w:rsidR="00564FEA" w:rsidRDefault="00564FEA" w:rsidP="00CF30B7"/>
    <w:p w14:paraId="23349075" w14:textId="77777777" w:rsidR="00FE01C9" w:rsidRDefault="00FE01C9">
      <w:pPr>
        <w:spacing w:line="240" w:lineRule="auto"/>
        <w:rPr>
          <w:rFonts w:eastAsiaTheme="majorEastAsia" w:cstheme="majorBidi"/>
          <w:b/>
          <w:color w:val="2F5496" w:themeColor="accent1" w:themeShade="BF"/>
          <w:sz w:val="36"/>
          <w:szCs w:val="33"/>
        </w:rPr>
      </w:pPr>
      <w:r>
        <w:br w:type="page"/>
      </w:r>
    </w:p>
    <w:p w14:paraId="0F9151A6" w14:textId="70B6785E" w:rsidR="00CF30B7" w:rsidRPr="00E41913" w:rsidRDefault="00CF30B7" w:rsidP="00E41913">
      <w:pPr>
        <w:pStyle w:val="Heading2"/>
      </w:pPr>
      <w:bookmarkStart w:id="11" w:name="_Toc120725390"/>
      <w:r w:rsidRPr="00E41913">
        <w:lastRenderedPageBreak/>
        <w:t>Employment and financial security</w:t>
      </w:r>
      <w:r w:rsidR="00E41913" w:rsidRPr="00E41913">
        <w:t xml:space="preserve"> </w:t>
      </w:r>
      <w:r w:rsidRPr="00E41913">
        <w:t>(working and earning money)</w:t>
      </w:r>
      <w:bookmarkEnd w:id="11"/>
    </w:p>
    <w:p w14:paraId="4BA7FC7B" w14:textId="6B9D469D" w:rsidR="00235B03" w:rsidRPr="00235B03" w:rsidRDefault="00235B03" w:rsidP="00235B03">
      <w:pPr>
        <w:rPr>
          <w:lang w:bidi="ar-SA"/>
        </w:rPr>
      </w:pPr>
      <w:bookmarkStart w:id="12" w:name="_Hlk120723689"/>
      <w:r w:rsidRPr="00235B03">
        <w:rPr>
          <w:lang w:bidi="ar-SA"/>
        </w:rPr>
        <w:t>Australia’s Disability Strategy aims to make Australia a place where people with disability can fulfil their potential as equals (be who they are, live the lives they want to live, and be treated the same as others). Queensland’s Disability Plan 2022-2027: Together, a better Queensland will help to achieve this across the state, in a way that recognises Queensland’s unique peoples, regions and diversity.</w:t>
      </w:r>
      <w:r w:rsidR="004D40B2">
        <w:rPr>
          <w:lang w:bidi="ar-SA"/>
        </w:rPr>
        <w:t xml:space="preserve"> This paragraph draws from reference</w:t>
      </w:r>
      <w:r w:rsidR="002572E1">
        <w:rPr>
          <w:lang w:bidi="ar-SA"/>
        </w:rPr>
        <w:t>s</w:t>
      </w:r>
      <w:r w:rsidR="004D40B2">
        <w:rPr>
          <w:lang w:bidi="ar-SA"/>
        </w:rPr>
        <w:t xml:space="preserve"> one</w:t>
      </w:r>
      <w:r w:rsidR="002572E1">
        <w:rPr>
          <w:lang w:bidi="ar-SA"/>
        </w:rPr>
        <w:t xml:space="preserve"> and two</w:t>
      </w:r>
      <w:r w:rsidR="004D40B2">
        <w:rPr>
          <w:lang w:bidi="ar-SA"/>
        </w:rPr>
        <w:t>.</w:t>
      </w:r>
    </w:p>
    <w:p w14:paraId="068DD041" w14:textId="77777777" w:rsidR="00235B03" w:rsidRPr="00235B03" w:rsidRDefault="00235B03" w:rsidP="00235B03">
      <w:pPr>
        <w:rPr>
          <w:lang w:bidi="ar-SA"/>
        </w:rPr>
      </w:pPr>
    </w:p>
    <w:p w14:paraId="5163C451" w14:textId="77777777" w:rsidR="00235B03" w:rsidRPr="00235B03" w:rsidRDefault="00235B03" w:rsidP="004D40B2">
      <w:pPr>
        <w:pStyle w:val="Heading3"/>
        <w:rPr>
          <w:lang w:bidi="ar-SA"/>
        </w:rPr>
      </w:pPr>
      <w:bookmarkStart w:id="13" w:name="_Toc120722919"/>
      <w:bookmarkStart w:id="14" w:name="_Toc120722987"/>
      <w:bookmarkStart w:id="15" w:name="_Toc120725391"/>
      <w:r w:rsidRPr="00235B03">
        <w:rPr>
          <w:lang w:bidi="ar-SA"/>
        </w:rPr>
        <w:t>Queensland’s Disability Plan has seven outcome areas:</w:t>
      </w:r>
      <w:bookmarkEnd w:id="13"/>
      <w:bookmarkEnd w:id="14"/>
      <w:bookmarkEnd w:id="15"/>
    </w:p>
    <w:p w14:paraId="13AF9F10" w14:textId="77777777" w:rsidR="003A4F44" w:rsidRDefault="003A4F44" w:rsidP="003A4F44">
      <w:pPr>
        <w:pStyle w:val="ListParagraph"/>
        <w:numPr>
          <w:ilvl w:val="0"/>
          <w:numId w:val="40"/>
        </w:numPr>
      </w:pPr>
      <w:r w:rsidRPr="003A4F44">
        <w:t>working and earning money</w:t>
      </w:r>
    </w:p>
    <w:p w14:paraId="36D74D0E" w14:textId="77777777" w:rsidR="003A4F44" w:rsidRDefault="003A4F44" w:rsidP="003A4F44">
      <w:pPr>
        <w:pStyle w:val="ListParagraph"/>
        <w:numPr>
          <w:ilvl w:val="0"/>
          <w:numId w:val="40"/>
        </w:numPr>
      </w:pPr>
      <w:r w:rsidRPr="003A4F44">
        <w:t>inclusive homes and communities</w:t>
      </w:r>
    </w:p>
    <w:p w14:paraId="21E726D0" w14:textId="77777777" w:rsidR="003A4F44" w:rsidRDefault="003A4F44" w:rsidP="003A4F44">
      <w:pPr>
        <w:pStyle w:val="ListParagraph"/>
        <w:numPr>
          <w:ilvl w:val="0"/>
          <w:numId w:val="40"/>
        </w:numPr>
      </w:pPr>
      <w:r w:rsidRPr="003A4F44">
        <w:t>rights for fair treatment and safety</w:t>
      </w:r>
    </w:p>
    <w:p w14:paraId="35E23678" w14:textId="77777777" w:rsidR="003A4F44" w:rsidRDefault="003A4F44" w:rsidP="003A4F44">
      <w:pPr>
        <w:pStyle w:val="ListParagraph"/>
        <w:numPr>
          <w:ilvl w:val="0"/>
          <w:numId w:val="40"/>
        </w:numPr>
      </w:pPr>
      <w:r w:rsidRPr="003A4F44">
        <w:t>getting support</w:t>
      </w:r>
    </w:p>
    <w:p w14:paraId="447AD6FD" w14:textId="77777777" w:rsidR="003A4F44" w:rsidRDefault="003A4F44" w:rsidP="003A4F44">
      <w:pPr>
        <w:pStyle w:val="ListParagraph"/>
        <w:numPr>
          <w:ilvl w:val="0"/>
          <w:numId w:val="40"/>
        </w:numPr>
      </w:pPr>
      <w:r w:rsidRPr="003A4F44">
        <w:t>learning and skills</w:t>
      </w:r>
    </w:p>
    <w:p w14:paraId="39A9E8CD" w14:textId="77777777" w:rsidR="003A4F44" w:rsidRDefault="003A4F44" w:rsidP="003A4F44">
      <w:pPr>
        <w:pStyle w:val="ListParagraph"/>
        <w:numPr>
          <w:ilvl w:val="0"/>
          <w:numId w:val="40"/>
        </w:numPr>
      </w:pPr>
      <w:r w:rsidRPr="003A4F44">
        <w:t>health and wellbeing</w:t>
      </w:r>
    </w:p>
    <w:p w14:paraId="58E2D3EF" w14:textId="281A6D52" w:rsidR="003A4F44" w:rsidRDefault="003A4F44" w:rsidP="003A4F44">
      <w:pPr>
        <w:pStyle w:val="ListParagraph"/>
        <w:numPr>
          <w:ilvl w:val="0"/>
          <w:numId w:val="40"/>
        </w:numPr>
      </w:pPr>
      <w:r w:rsidRPr="003A4F44">
        <w:t xml:space="preserve">community attitudes. </w:t>
      </w:r>
    </w:p>
    <w:p w14:paraId="230AA29A" w14:textId="31C11F84" w:rsidR="00564FEA" w:rsidRPr="007C683A" w:rsidRDefault="003A4F44" w:rsidP="003A4F44">
      <w:r w:rsidRPr="003A4F44">
        <w:t>This information sheet focuses on working and earning money.</w:t>
      </w:r>
    </w:p>
    <w:p w14:paraId="06C9992A" w14:textId="214D4F21" w:rsidR="00564FEA" w:rsidRDefault="00564FEA" w:rsidP="00564FEA"/>
    <w:p w14:paraId="2150A5A7" w14:textId="5F729941" w:rsidR="009F28AE" w:rsidRDefault="009F28AE" w:rsidP="009F28AE">
      <w:pPr>
        <w:rPr>
          <w:rFonts w:eastAsia="Arial" w:cs="Arial"/>
        </w:rPr>
      </w:pPr>
      <w:r w:rsidRPr="00602CB1">
        <w:rPr>
          <w:rFonts w:eastAsia="Arial" w:cs="Arial"/>
        </w:rPr>
        <w:t xml:space="preserve">The </w:t>
      </w:r>
      <w:r w:rsidRPr="009F28AE">
        <w:rPr>
          <w:rFonts w:eastAsia="Arial" w:cs="Arial"/>
          <w:iCs/>
        </w:rPr>
        <w:t xml:space="preserve">Voice of Queenslanders with Disability </w:t>
      </w:r>
      <w:r>
        <w:rPr>
          <w:rFonts w:eastAsia="Arial" w:cs="Arial"/>
          <w:iCs/>
        </w:rPr>
        <w:t>will</w:t>
      </w:r>
      <w:r w:rsidRPr="009F28AE">
        <w:rPr>
          <w:rFonts w:eastAsia="Arial" w:cs="Arial"/>
          <w:iCs/>
        </w:rPr>
        <w:t xml:space="preserve"> find out if these areas are </w:t>
      </w:r>
      <w:r>
        <w:rPr>
          <w:rFonts w:eastAsia="Arial" w:cs="Arial"/>
          <w:iCs/>
        </w:rPr>
        <w:t xml:space="preserve">changing </w:t>
      </w:r>
      <w:r w:rsidRPr="009F28AE">
        <w:rPr>
          <w:rFonts w:eastAsia="Arial" w:cs="Arial"/>
          <w:iCs/>
        </w:rPr>
        <w:t xml:space="preserve">over time. </w:t>
      </w:r>
      <w:r w:rsidR="008C3C57">
        <w:rPr>
          <w:rFonts w:eastAsia="Arial" w:cs="Arial"/>
          <w:iCs/>
        </w:rPr>
        <w:t>You can start having your say</w:t>
      </w:r>
      <w:r w:rsidRPr="009F28AE">
        <w:rPr>
          <w:rFonts w:eastAsia="Arial" w:cs="Arial"/>
          <w:iCs/>
        </w:rPr>
        <w:t xml:space="preserve"> in early 2023</w:t>
      </w:r>
      <w:r w:rsidR="008C3C57">
        <w:rPr>
          <w:rFonts w:eastAsia="Arial" w:cs="Arial"/>
          <w:iCs/>
        </w:rPr>
        <w:t xml:space="preserve"> and we will produce an annual report that summarises what is happening for Queenslanders with disability</w:t>
      </w:r>
      <w:r w:rsidRPr="009F28AE">
        <w:rPr>
          <w:rFonts w:eastAsia="Arial" w:cs="Arial"/>
          <w:iCs/>
        </w:rPr>
        <w:t xml:space="preserve">. </w:t>
      </w:r>
    </w:p>
    <w:bookmarkEnd w:id="12"/>
    <w:p w14:paraId="2DE15D7C" w14:textId="39CC363D" w:rsidR="00D00DEE" w:rsidRDefault="00D00DEE" w:rsidP="00564FEA"/>
    <w:p w14:paraId="5C1F5778" w14:textId="6A0CC40A" w:rsidR="00CF30B7" w:rsidRDefault="00B356C6" w:rsidP="00B356C6">
      <w:pPr>
        <w:pStyle w:val="Heading3"/>
      </w:pPr>
      <w:bookmarkStart w:id="16" w:name="_Toc120722920"/>
      <w:bookmarkStart w:id="17" w:name="_Toc120722988"/>
      <w:bookmarkStart w:id="18" w:name="_Toc120725392"/>
      <w:r>
        <w:t>Where do we want to be in ten years?</w:t>
      </w:r>
      <w:bookmarkEnd w:id="16"/>
      <w:bookmarkEnd w:id="17"/>
      <w:bookmarkEnd w:id="18"/>
    </w:p>
    <w:p w14:paraId="263CB161" w14:textId="77777777" w:rsidR="00B356C6" w:rsidRPr="00F070D5" w:rsidRDefault="00B356C6" w:rsidP="00A755B8">
      <w:r w:rsidRPr="6EEB0E76">
        <w:t xml:space="preserve">Good jobs, career opportunities and incomes can help people with disability live good lives. Queenslanders with disability should have: </w:t>
      </w:r>
    </w:p>
    <w:p w14:paraId="016D999A" w14:textId="77777777" w:rsidR="00B356C6" w:rsidRPr="00F070D5" w:rsidRDefault="00B356C6" w:rsidP="00A755B8">
      <w:pPr>
        <w:pStyle w:val="ListParagraph"/>
        <w:numPr>
          <w:ilvl w:val="0"/>
          <w:numId w:val="41"/>
        </w:numPr>
      </w:pPr>
      <w:r w:rsidRPr="6EEB0E76">
        <w:t>Preparation for employment and access to get work-related training, skills and experiences.</w:t>
      </w:r>
    </w:p>
    <w:p w14:paraId="64AA67BC" w14:textId="77777777" w:rsidR="00B356C6" w:rsidRPr="00F070D5" w:rsidRDefault="00B356C6" w:rsidP="00A755B8">
      <w:pPr>
        <w:pStyle w:val="ListParagraph"/>
        <w:numPr>
          <w:ilvl w:val="0"/>
          <w:numId w:val="41"/>
        </w:numPr>
      </w:pPr>
      <w:r w:rsidRPr="6EEB0E76">
        <w:t>Opportunities to get good jobs (and promotions) and start their own businesses.</w:t>
      </w:r>
    </w:p>
    <w:p w14:paraId="785A7960" w14:textId="77777777" w:rsidR="00B356C6" w:rsidRPr="00A755B8" w:rsidRDefault="00B356C6" w:rsidP="00A755B8">
      <w:pPr>
        <w:pStyle w:val="ListParagraph"/>
        <w:numPr>
          <w:ilvl w:val="0"/>
          <w:numId w:val="41"/>
        </w:numPr>
        <w:rPr>
          <w:rFonts w:eastAsia="Arial"/>
        </w:rPr>
      </w:pPr>
      <w:r w:rsidRPr="6EEB0E76">
        <w:lastRenderedPageBreak/>
        <w:t>Enough money to live well, plan for their future, and have choice and control of their own lives.</w:t>
      </w:r>
    </w:p>
    <w:p w14:paraId="41EF5AA0" w14:textId="7AD10E60" w:rsidR="00B356C6" w:rsidRDefault="00B356C6" w:rsidP="00B356C6">
      <w:pPr>
        <w:spacing w:line="480" w:lineRule="auto"/>
        <w:rPr>
          <w:rFonts w:eastAsia="Arial" w:cs="Arial"/>
          <w:szCs w:val="28"/>
        </w:rPr>
      </w:pPr>
      <w:r w:rsidRPr="6EEB0E76">
        <w:rPr>
          <w:rFonts w:eastAsia="Arial" w:cs="Arial"/>
          <w:szCs w:val="28"/>
        </w:rPr>
        <w:t>These points draw from reference one.</w:t>
      </w:r>
    </w:p>
    <w:p w14:paraId="038BD0CB" w14:textId="77777777" w:rsidR="00B356C6" w:rsidRPr="00F070D5" w:rsidRDefault="00B356C6" w:rsidP="00B356C6">
      <w:pPr>
        <w:spacing w:line="480" w:lineRule="auto"/>
        <w:rPr>
          <w:rFonts w:eastAsia="Arial" w:cs="Arial"/>
          <w:szCs w:val="28"/>
        </w:rPr>
      </w:pPr>
    </w:p>
    <w:p w14:paraId="005C9F31" w14:textId="77777777" w:rsidR="00B356C6" w:rsidRPr="00B356C6" w:rsidRDefault="00B356C6" w:rsidP="00B356C6">
      <w:pPr>
        <w:pStyle w:val="Heading3"/>
      </w:pPr>
      <w:bookmarkStart w:id="19" w:name="_Toc120722921"/>
      <w:bookmarkStart w:id="20" w:name="_Toc120722989"/>
      <w:bookmarkStart w:id="21" w:name="_Toc120725393"/>
      <w:r w:rsidRPr="00B356C6">
        <w:t>What do we know about jobs and money for Queenslanders with disability now?</w:t>
      </w:r>
      <w:bookmarkEnd w:id="19"/>
      <w:bookmarkEnd w:id="20"/>
      <w:bookmarkEnd w:id="21"/>
    </w:p>
    <w:p w14:paraId="7C53CE6C" w14:textId="77777777" w:rsidR="00B356C6" w:rsidRPr="00F070D5" w:rsidRDefault="00B356C6" w:rsidP="00B356C6">
      <w:pPr>
        <w:pStyle w:val="ListParagraph"/>
        <w:numPr>
          <w:ilvl w:val="0"/>
          <w:numId w:val="6"/>
        </w:numPr>
        <w:spacing w:line="480" w:lineRule="auto"/>
        <w:ind w:left="1080"/>
        <w:rPr>
          <w:szCs w:val="28"/>
        </w:rPr>
      </w:pPr>
      <w:r w:rsidRPr="4DC5A71A">
        <w:rPr>
          <w:szCs w:val="28"/>
        </w:rPr>
        <w:t xml:space="preserve">Queenslanders with disability are less likely to be working or looking for work than those without disability (54% compared to 85%), less likely to be employed (49% compared to 80%), and less likely to have full-time jobs (31% compared to 55%). </w:t>
      </w:r>
    </w:p>
    <w:p w14:paraId="36230B35" w14:textId="77777777" w:rsidR="00B356C6" w:rsidRPr="00F070D5" w:rsidRDefault="00B356C6" w:rsidP="00B356C6">
      <w:pPr>
        <w:pStyle w:val="ListParagraph"/>
        <w:numPr>
          <w:ilvl w:val="0"/>
          <w:numId w:val="6"/>
        </w:numPr>
        <w:spacing w:line="480" w:lineRule="auto"/>
        <w:ind w:left="1080"/>
        <w:rPr>
          <w:szCs w:val="28"/>
        </w:rPr>
      </w:pPr>
      <w:r w:rsidRPr="4DC5A71A">
        <w:rPr>
          <w:szCs w:val="28"/>
        </w:rPr>
        <w:t>Those that are looking for work often struggle to find it. Unemployed Australians with disability find it harder to get work than those without disability (93% compared to 83%).</w:t>
      </w:r>
    </w:p>
    <w:p w14:paraId="7971CFC9" w14:textId="77777777" w:rsidR="00B356C6" w:rsidRPr="00F070D5" w:rsidRDefault="00B356C6" w:rsidP="00B356C6">
      <w:pPr>
        <w:pStyle w:val="ListParagraph"/>
        <w:numPr>
          <w:ilvl w:val="0"/>
          <w:numId w:val="6"/>
        </w:numPr>
        <w:spacing w:line="480" w:lineRule="auto"/>
        <w:ind w:left="1080"/>
        <w:rPr>
          <w:szCs w:val="28"/>
        </w:rPr>
      </w:pPr>
      <w:r w:rsidRPr="4DC5A71A">
        <w:rPr>
          <w:szCs w:val="28"/>
        </w:rPr>
        <w:t>However, people with disability need to access more money to achieve the same standard of living. Australian households with someone who has a profound or severe disability need $173/week more than they earn, and those with someone with mild or moderate disability need an extra $87/week.</w:t>
      </w:r>
    </w:p>
    <w:p w14:paraId="1E3D4290" w14:textId="77777777" w:rsidR="00B356C6" w:rsidRPr="00F070D5" w:rsidRDefault="00B356C6" w:rsidP="00B356C6">
      <w:pPr>
        <w:pStyle w:val="ListParagraph"/>
        <w:numPr>
          <w:ilvl w:val="0"/>
          <w:numId w:val="6"/>
        </w:numPr>
        <w:spacing w:line="480" w:lineRule="auto"/>
        <w:ind w:left="1080"/>
        <w:rPr>
          <w:szCs w:val="28"/>
        </w:rPr>
      </w:pPr>
      <w:r w:rsidRPr="4DC5A71A">
        <w:rPr>
          <w:szCs w:val="28"/>
        </w:rPr>
        <w:t>Two in five Australians living in poverty (38%) have disability.</w:t>
      </w:r>
    </w:p>
    <w:p w14:paraId="2F2F618F" w14:textId="41216AB1" w:rsidR="00B356C6" w:rsidRDefault="00B356C6" w:rsidP="00B356C6">
      <w:pPr>
        <w:spacing w:line="480" w:lineRule="auto"/>
        <w:rPr>
          <w:szCs w:val="28"/>
        </w:rPr>
      </w:pPr>
      <w:r w:rsidRPr="731F08E1">
        <w:rPr>
          <w:szCs w:val="28"/>
        </w:rPr>
        <w:t>These points draw from references three, four, five and six.</w:t>
      </w:r>
    </w:p>
    <w:p w14:paraId="3A06DED8" w14:textId="77777777" w:rsidR="005D2A72" w:rsidRPr="00F070D5" w:rsidRDefault="005D2A72" w:rsidP="00B356C6">
      <w:pPr>
        <w:spacing w:line="480" w:lineRule="auto"/>
        <w:rPr>
          <w:szCs w:val="28"/>
        </w:rPr>
      </w:pPr>
    </w:p>
    <w:p w14:paraId="6A309C13" w14:textId="77777777" w:rsidR="00B356C6" w:rsidRPr="00B356C6" w:rsidRDefault="00B356C6" w:rsidP="00B356C6">
      <w:pPr>
        <w:rPr>
          <w:b/>
          <w:lang w:val="en-GB"/>
        </w:rPr>
      </w:pPr>
      <w:r w:rsidRPr="00B356C6">
        <w:rPr>
          <w:b/>
          <w:lang w:val="en-GB"/>
        </w:rPr>
        <w:t>Intersectionality matters</w:t>
      </w:r>
    </w:p>
    <w:p w14:paraId="65E072AC" w14:textId="77777777" w:rsidR="00B356C6" w:rsidRPr="00B356C6" w:rsidRDefault="00B356C6" w:rsidP="00B356C6">
      <w:pPr>
        <w:numPr>
          <w:ilvl w:val="0"/>
          <w:numId w:val="6"/>
        </w:numPr>
        <w:rPr>
          <w:lang w:val="en-GB"/>
        </w:rPr>
      </w:pPr>
      <w:r w:rsidRPr="00B356C6">
        <w:rPr>
          <w:lang w:val="en-GB"/>
        </w:rPr>
        <w:t xml:space="preserve">Australia’s First Peoples are more likely to have a disability and live in poverty than other Australians. </w:t>
      </w:r>
    </w:p>
    <w:p w14:paraId="6E9C0E4B" w14:textId="77777777" w:rsidR="00B356C6" w:rsidRPr="00B356C6" w:rsidRDefault="00B356C6" w:rsidP="00B356C6">
      <w:pPr>
        <w:numPr>
          <w:ilvl w:val="0"/>
          <w:numId w:val="6"/>
        </w:numPr>
        <w:rPr>
          <w:lang w:val="en-GB"/>
        </w:rPr>
      </w:pPr>
      <w:r w:rsidRPr="00B356C6">
        <w:rPr>
          <w:lang w:val="en-GB"/>
        </w:rPr>
        <w:lastRenderedPageBreak/>
        <w:t>More than two in five First Peoples households with a family member receiving the Disability Support Pension (D.S.P.) could not afford basic living expenses.</w:t>
      </w:r>
    </w:p>
    <w:p w14:paraId="73DD3CF8" w14:textId="77777777" w:rsidR="00B356C6" w:rsidRPr="00B356C6" w:rsidRDefault="00B356C6" w:rsidP="00B356C6">
      <w:pPr>
        <w:rPr>
          <w:lang w:val="en-GB"/>
        </w:rPr>
      </w:pPr>
      <w:r w:rsidRPr="00B356C6">
        <w:rPr>
          <w:lang w:val="en-GB"/>
        </w:rPr>
        <w:t>These points draw from references seven and five.</w:t>
      </w:r>
    </w:p>
    <w:p w14:paraId="4349CACE" w14:textId="3EB1DAEC" w:rsidR="0033709C" w:rsidRDefault="0033709C" w:rsidP="0033709C">
      <w:pPr>
        <w:rPr>
          <w:lang w:val="en-GB"/>
        </w:rPr>
      </w:pPr>
    </w:p>
    <w:p w14:paraId="7C82C1E9" w14:textId="77777777" w:rsidR="00B356C6" w:rsidRPr="00B356C6" w:rsidRDefault="00B356C6" w:rsidP="00B356C6">
      <w:pPr>
        <w:pStyle w:val="Heading3"/>
        <w:rPr>
          <w:iCs/>
        </w:rPr>
      </w:pPr>
      <w:bookmarkStart w:id="22" w:name="_Toc120722922"/>
      <w:bookmarkStart w:id="23" w:name="_Toc120722990"/>
      <w:bookmarkStart w:id="24" w:name="_Toc120725394"/>
      <w:r w:rsidRPr="00B356C6">
        <w:rPr>
          <w:iCs/>
        </w:rPr>
        <w:t>What do Queenslanders with disability say about work?</w:t>
      </w:r>
      <w:bookmarkEnd w:id="22"/>
      <w:bookmarkEnd w:id="23"/>
      <w:bookmarkEnd w:id="24"/>
    </w:p>
    <w:p w14:paraId="3F5601C7" w14:textId="77777777" w:rsidR="00B356C6" w:rsidRPr="00B356C6" w:rsidRDefault="00B356C6" w:rsidP="00B356C6">
      <w:pPr>
        <w:pStyle w:val="Heading4"/>
        <w:rPr>
          <w:lang w:val="en-GB"/>
        </w:rPr>
      </w:pPr>
      <w:r w:rsidRPr="00B356C6">
        <w:rPr>
          <w:lang w:val="en-GB"/>
        </w:rPr>
        <w:t>Why are people with disability less likely to be in the workforce?</w:t>
      </w:r>
    </w:p>
    <w:p w14:paraId="618F0C21" w14:textId="77777777" w:rsidR="00B356C6" w:rsidRPr="00B356C6" w:rsidRDefault="00B356C6" w:rsidP="00B356C6">
      <w:r w:rsidRPr="00B356C6">
        <w:rPr>
          <w:lang w:val="en-GB"/>
        </w:rPr>
        <w:t>Workplaces don’t always value their skills, talents, qualifications and abilities.</w:t>
      </w:r>
    </w:p>
    <w:p w14:paraId="47D129DA" w14:textId="77777777" w:rsidR="00B356C6" w:rsidRPr="00B356C6" w:rsidRDefault="00B356C6" w:rsidP="00B356C6">
      <w:pPr>
        <w:numPr>
          <w:ilvl w:val="0"/>
          <w:numId w:val="7"/>
        </w:numPr>
        <w:rPr>
          <w:lang w:val="en-GB"/>
        </w:rPr>
      </w:pPr>
      <w:r w:rsidRPr="00B356C6">
        <w:rPr>
          <w:lang w:val="en-GB"/>
        </w:rPr>
        <w:t>“People make assumptions about my and fail to recognise my abilities. This occurs when people apply stereotypes to you.”</w:t>
      </w:r>
    </w:p>
    <w:p w14:paraId="3E3F5E32" w14:textId="77777777" w:rsidR="00B356C6" w:rsidRPr="00B356C6" w:rsidRDefault="00B356C6" w:rsidP="00B356C6">
      <w:pPr>
        <w:numPr>
          <w:ilvl w:val="0"/>
          <w:numId w:val="7"/>
        </w:numPr>
        <w:rPr>
          <w:lang w:val="en-GB"/>
        </w:rPr>
      </w:pPr>
      <w:r w:rsidRPr="00B356C6">
        <w:rPr>
          <w:lang w:val="en-GB"/>
        </w:rPr>
        <w:t>“When on the pension and looking for employment, I was told to aim for factory or data entry work (despite holding two Masters’ degrees).”</w:t>
      </w:r>
    </w:p>
    <w:p w14:paraId="200D8161" w14:textId="77777777" w:rsidR="00B356C6" w:rsidRPr="00B356C6" w:rsidRDefault="00B356C6" w:rsidP="00B356C6">
      <w:pPr>
        <w:numPr>
          <w:ilvl w:val="0"/>
          <w:numId w:val="7"/>
        </w:numPr>
        <w:rPr>
          <w:lang w:val="en-GB"/>
        </w:rPr>
      </w:pPr>
      <w:r w:rsidRPr="00B356C6">
        <w:t>“For a high-achieving carer-driven accomplished intelligent individual, [I want] the opportunity not to “watch-paint dry!”</w:t>
      </w:r>
    </w:p>
    <w:p w14:paraId="41291837" w14:textId="77777777" w:rsidR="00B356C6" w:rsidRPr="00B356C6" w:rsidRDefault="00B356C6" w:rsidP="00B356C6">
      <w:r w:rsidRPr="00B356C6">
        <w:t>These points draw from reference eight.</w:t>
      </w:r>
    </w:p>
    <w:p w14:paraId="6092D5BD" w14:textId="77777777" w:rsidR="00B356C6" w:rsidRPr="00B356C6" w:rsidRDefault="00B356C6" w:rsidP="00B356C6"/>
    <w:p w14:paraId="7C1E92BE" w14:textId="77777777" w:rsidR="00B356C6" w:rsidRPr="00B356C6" w:rsidRDefault="00B356C6" w:rsidP="00B356C6">
      <w:pPr>
        <w:pStyle w:val="Heading4"/>
        <w:rPr>
          <w:i/>
          <w:lang w:val="en-GB"/>
        </w:rPr>
      </w:pPr>
      <w:r w:rsidRPr="00B356C6">
        <w:rPr>
          <w:lang w:val="en-GB"/>
        </w:rPr>
        <w:t>Why are people with a disability not getting jobs when they want one?</w:t>
      </w:r>
    </w:p>
    <w:p w14:paraId="3BF0701F" w14:textId="77777777" w:rsidR="00B356C6" w:rsidRPr="00B356C6" w:rsidRDefault="00B356C6" w:rsidP="00B356C6">
      <w:pPr>
        <w:rPr>
          <w:i/>
          <w:iCs/>
        </w:rPr>
      </w:pPr>
      <w:r w:rsidRPr="00B356C6">
        <w:t xml:space="preserve">Workplace barriers can include discrimination, a lack of reasonable adjustments and unsupportive team environments. </w:t>
      </w:r>
    </w:p>
    <w:p w14:paraId="120A1AB9" w14:textId="77777777" w:rsidR="00B356C6" w:rsidRPr="00B356C6" w:rsidRDefault="00B356C6" w:rsidP="00B356C6">
      <w:pPr>
        <w:numPr>
          <w:ilvl w:val="0"/>
          <w:numId w:val="8"/>
        </w:numPr>
        <w:rPr>
          <w:lang w:val="en-GB"/>
        </w:rPr>
      </w:pPr>
      <w:r w:rsidRPr="00B356C6">
        <w:rPr>
          <w:lang w:val="en-GB"/>
        </w:rPr>
        <w:t>“I find that you need to jump through a lot of hoops and it’s very time consuming to access supports. . . [this] excludes a lot of applicants and may be a blocker to accessing and retaining gainful employment.”</w:t>
      </w:r>
    </w:p>
    <w:p w14:paraId="28AFED4C" w14:textId="77777777" w:rsidR="00B356C6" w:rsidRPr="00B356C6" w:rsidRDefault="00B356C6" w:rsidP="00B356C6">
      <w:pPr>
        <w:numPr>
          <w:ilvl w:val="0"/>
          <w:numId w:val="8"/>
        </w:numPr>
        <w:rPr>
          <w:lang w:val="en-GB"/>
        </w:rPr>
      </w:pPr>
      <w:r w:rsidRPr="00B356C6">
        <w:rPr>
          <w:lang w:val="en-GB"/>
        </w:rPr>
        <w:t>“Most of my experiences surround others not understanding my disability or being ignorant to my needs or workplace adjustments required.”</w:t>
      </w:r>
    </w:p>
    <w:p w14:paraId="002F3808" w14:textId="77777777" w:rsidR="00B356C6" w:rsidRPr="00B356C6" w:rsidRDefault="00B356C6" w:rsidP="00B356C6">
      <w:pPr>
        <w:numPr>
          <w:ilvl w:val="0"/>
          <w:numId w:val="8"/>
        </w:numPr>
        <w:rPr>
          <w:lang w:val="en-GB"/>
        </w:rPr>
      </w:pPr>
      <w:r w:rsidRPr="00B356C6">
        <w:rPr>
          <w:lang w:val="en-GB"/>
        </w:rPr>
        <w:t>“</w:t>
      </w:r>
      <w:r w:rsidRPr="00B356C6">
        <w:t>I was bullied by my manager [who] excluded me from meetings. When I was in meetings, having no agenda, minutes, or written record that I could read. When I asked [for] a quick catch up to go over important points in meeting[s], she declined.”</w:t>
      </w:r>
    </w:p>
    <w:p w14:paraId="2E853FF5" w14:textId="77777777" w:rsidR="00B356C6" w:rsidRPr="00B356C6" w:rsidRDefault="00B356C6" w:rsidP="00B356C6">
      <w:r w:rsidRPr="00B356C6">
        <w:t>These points draw from reference eight.</w:t>
      </w:r>
    </w:p>
    <w:p w14:paraId="48F3648F" w14:textId="77777777" w:rsidR="00B356C6" w:rsidRPr="00B356C6" w:rsidRDefault="00B356C6" w:rsidP="00B356C6">
      <w:pPr>
        <w:rPr>
          <w:b/>
          <w:lang w:val="en-GB"/>
        </w:rPr>
      </w:pPr>
    </w:p>
    <w:p w14:paraId="3C659FE9" w14:textId="77777777" w:rsidR="00B356C6" w:rsidRPr="00B356C6" w:rsidRDefault="00B356C6" w:rsidP="00B356C6">
      <w:pPr>
        <w:pStyle w:val="Heading4"/>
        <w:rPr>
          <w:i/>
          <w:lang w:val="en-GB"/>
        </w:rPr>
      </w:pPr>
      <w:r w:rsidRPr="00B356C6">
        <w:rPr>
          <w:lang w:val="en-GB"/>
        </w:rPr>
        <w:lastRenderedPageBreak/>
        <w:t xml:space="preserve">What helps people with disabilities get and keep jobs? </w:t>
      </w:r>
    </w:p>
    <w:p w14:paraId="21B47EF2" w14:textId="77777777" w:rsidR="00B356C6" w:rsidRPr="00B356C6" w:rsidRDefault="00B356C6" w:rsidP="00B356C6">
      <w:pPr>
        <w:rPr>
          <w:i/>
          <w:iCs/>
        </w:rPr>
      </w:pPr>
      <w:r w:rsidRPr="00B356C6">
        <w:rPr>
          <w:lang w:val="en-GB"/>
        </w:rPr>
        <w:t xml:space="preserve">Disability-friendly workplaces value equality and develop creative solutions to challenges. </w:t>
      </w:r>
    </w:p>
    <w:p w14:paraId="2476C077" w14:textId="77777777" w:rsidR="00B356C6" w:rsidRPr="00B356C6" w:rsidRDefault="00B356C6" w:rsidP="00B356C6">
      <w:pPr>
        <w:numPr>
          <w:ilvl w:val="0"/>
          <w:numId w:val="9"/>
        </w:numPr>
        <w:ind w:left="927"/>
        <w:rPr>
          <w:lang w:val="en-GB"/>
        </w:rPr>
      </w:pPr>
      <w:r w:rsidRPr="00B356C6">
        <w:rPr>
          <w:lang w:val="en-GB"/>
        </w:rPr>
        <w:t>“My colleagues have supported me and treated me as an equal and valued member of the team. It has been a wonderful experience and has restored my faith in my own ability as well as that of society.”</w:t>
      </w:r>
    </w:p>
    <w:p w14:paraId="7AC251B2" w14:textId="77777777" w:rsidR="00B356C6" w:rsidRPr="00B356C6" w:rsidRDefault="00B356C6" w:rsidP="00B356C6">
      <w:pPr>
        <w:numPr>
          <w:ilvl w:val="0"/>
          <w:numId w:val="9"/>
        </w:numPr>
        <w:ind w:left="927"/>
        <w:rPr>
          <w:lang w:val="en-GB"/>
        </w:rPr>
      </w:pPr>
      <w:r w:rsidRPr="00B356C6">
        <w:rPr>
          <w:lang w:val="en-GB"/>
        </w:rPr>
        <w:t>“</w:t>
      </w:r>
      <w:r w:rsidRPr="00B356C6">
        <w:t xml:space="preserve">In my new role I have been introduced to many new technologies </w:t>
      </w:r>
      <w:r w:rsidRPr="00B356C6">
        <w:rPr>
          <w:b/>
        </w:rPr>
        <w:t xml:space="preserve">. . . </w:t>
      </w:r>
      <w:r w:rsidRPr="00B356C6">
        <w:t>that will help in the long term.”</w:t>
      </w:r>
    </w:p>
    <w:p w14:paraId="0BC509E9" w14:textId="77777777" w:rsidR="00B356C6" w:rsidRPr="00B356C6" w:rsidRDefault="00B356C6" w:rsidP="00B356C6">
      <w:pPr>
        <w:numPr>
          <w:ilvl w:val="0"/>
          <w:numId w:val="9"/>
        </w:numPr>
        <w:ind w:left="927"/>
        <w:rPr>
          <w:lang w:val="en-GB"/>
        </w:rPr>
      </w:pPr>
      <w:r w:rsidRPr="00B356C6">
        <w:t>“</w:t>
      </w:r>
      <w:r w:rsidRPr="00B356C6">
        <w:rPr>
          <w:lang w:val="en-GB"/>
        </w:rPr>
        <w:t>Taking the time to look for solutions.”</w:t>
      </w:r>
    </w:p>
    <w:p w14:paraId="2119E705" w14:textId="4CCD19CC" w:rsidR="00B356C6" w:rsidRDefault="00B356C6" w:rsidP="00B356C6">
      <w:pPr>
        <w:rPr>
          <w:lang w:val="en-GB"/>
        </w:rPr>
      </w:pPr>
      <w:r w:rsidRPr="00B356C6">
        <w:rPr>
          <w:lang w:val="en-GB"/>
        </w:rPr>
        <w:t>These points draw from reference eight.</w:t>
      </w:r>
    </w:p>
    <w:p w14:paraId="73638C56" w14:textId="77777777" w:rsidR="00B356C6" w:rsidRPr="00B356C6" w:rsidRDefault="00B356C6" w:rsidP="00B356C6">
      <w:pPr>
        <w:rPr>
          <w:lang w:val="en-GB"/>
        </w:rPr>
      </w:pPr>
    </w:p>
    <w:p w14:paraId="75629CB2" w14:textId="77777777" w:rsidR="002C0EE1" w:rsidRDefault="002C0EE1">
      <w:pPr>
        <w:spacing w:line="240" w:lineRule="auto"/>
        <w:rPr>
          <w:rFonts w:eastAsiaTheme="majorEastAsia" w:cstheme="majorBidi"/>
          <w:b/>
          <w:color w:val="2F5496" w:themeColor="accent1" w:themeShade="BF"/>
          <w:sz w:val="36"/>
          <w:szCs w:val="33"/>
        </w:rPr>
      </w:pPr>
      <w:r>
        <w:br w:type="page"/>
      </w:r>
    </w:p>
    <w:p w14:paraId="6A211FDB" w14:textId="5531DFC6" w:rsidR="00CF30B7" w:rsidRDefault="00CF30B7" w:rsidP="00CF30B7">
      <w:pPr>
        <w:pStyle w:val="Heading2"/>
      </w:pPr>
      <w:bookmarkStart w:id="25" w:name="_Toc120725395"/>
      <w:r>
        <w:lastRenderedPageBreak/>
        <w:t>Inclusive homes and communities</w:t>
      </w:r>
      <w:bookmarkEnd w:id="25"/>
    </w:p>
    <w:p w14:paraId="7DB85EAB" w14:textId="77777777" w:rsidR="00C53DE0" w:rsidRPr="00235B03" w:rsidRDefault="00C53DE0" w:rsidP="00C53DE0">
      <w:pPr>
        <w:rPr>
          <w:lang w:bidi="ar-SA"/>
        </w:rPr>
      </w:pPr>
      <w:bookmarkStart w:id="26" w:name="_Toc120722925"/>
      <w:bookmarkStart w:id="27" w:name="_Toc120722993"/>
      <w:r w:rsidRPr="00235B03">
        <w:rPr>
          <w:lang w:bidi="ar-SA"/>
        </w:rPr>
        <w:t>Australia’s Disability Strategy aims to make Australia a place where people with disability can fulfil their potential as equals (be who they are, live the lives they want to live, and be treated the same as others). Queensland’s Disability Plan 2022-2027: Together, a better Queensland will help to achieve this across the state, in a way that recognises Queensland’s unique peoples, regions and diversity.</w:t>
      </w:r>
      <w:r>
        <w:rPr>
          <w:lang w:bidi="ar-SA"/>
        </w:rPr>
        <w:t xml:space="preserve"> This paragraph draws from references one and two.</w:t>
      </w:r>
    </w:p>
    <w:p w14:paraId="2514C3DA" w14:textId="77777777" w:rsidR="00C53DE0" w:rsidRPr="00235B03" w:rsidRDefault="00C53DE0" w:rsidP="00C53DE0">
      <w:pPr>
        <w:rPr>
          <w:lang w:bidi="ar-SA"/>
        </w:rPr>
      </w:pPr>
    </w:p>
    <w:p w14:paraId="28AA543E" w14:textId="77777777" w:rsidR="00C53DE0" w:rsidRPr="00235B03" w:rsidRDefault="00C53DE0" w:rsidP="00C53DE0">
      <w:pPr>
        <w:pStyle w:val="Heading3"/>
        <w:rPr>
          <w:lang w:bidi="ar-SA"/>
        </w:rPr>
      </w:pPr>
      <w:bookmarkStart w:id="28" w:name="_Toc120725396"/>
      <w:r w:rsidRPr="00235B03">
        <w:rPr>
          <w:lang w:bidi="ar-SA"/>
        </w:rPr>
        <w:t>Queensland’s Disability Plan has seven outcome areas:</w:t>
      </w:r>
      <w:bookmarkEnd w:id="28"/>
    </w:p>
    <w:p w14:paraId="296EA465" w14:textId="77777777" w:rsidR="00C53DE0" w:rsidRDefault="00C53DE0" w:rsidP="00C53DE0">
      <w:pPr>
        <w:pStyle w:val="ListParagraph"/>
        <w:numPr>
          <w:ilvl w:val="0"/>
          <w:numId w:val="43"/>
        </w:numPr>
      </w:pPr>
      <w:r w:rsidRPr="003A4F44">
        <w:t>working and earning money</w:t>
      </w:r>
    </w:p>
    <w:p w14:paraId="14A57050" w14:textId="77777777" w:rsidR="00C53DE0" w:rsidRDefault="00C53DE0" w:rsidP="00C53DE0">
      <w:pPr>
        <w:pStyle w:val="ListParagraph"/>
        <w:numPr>
          <w:ilvl w:val="0"/>
          <w:numId w:val="43"/>
        </w:numPr>
      </w:pPr>
      <w:r w:rsidRPr="003A4F44">
        <w:t>inclusive homes and communities</w:t>
      </w:r>
    </w:p>
    <w:p w14:paraId="29D27AB1" w14:textId="77777777" w:rsidR="00C53DE0" w:rsidRDefault="00C53DE0" w:rsidP="00C53DE0">
      <w:pPr>
        <w:pStyle w:val="ListParagraph"/>
        <w:numPr>
          <w:ilvl w:val="0"/>
          <w:numId w:val="43"/>
        </w:numPr>
      </w:pPr>
      <w:r w:rsidRPr="003A4F44">
        <w:t>rights for fair treatment and safety</w:t>
      </w:r>
    </w:p>
    <w:p w14:paraId="0AB992AC" w14:textId="77777777" w:rsidR="00C53DE0" w:rsidRDefault="00C53DE0" w:rsidP="00C53DE0">
      <w:pPr>
        <w:pStyle w:val="ListParagraph"/>
        <w:numPr>
          <w:ilvl w:val="0"/>
          <w:numId w:val="43"/>
        </w:numPr>
      </w:pPr>
      <w:r w:rsidRPr="003A4F44">
        <w:t>getting support</w:t>
      </w:r>
    </w:p>
    <w:p w14:paraId="0C3C9712" w14:textId="77777777" w:rsidR="00C53DE0" w:rsidRDefault="00C53DE0" w:rsidP="00C53DE0">
      <w:pPr>
        <w:pStyle w:val="ListParagraph"/>
        <w:numPr>
          <w:ilvl w:val="0"/>
          <w:numId w:val="43"/>
        </w:numPr>
      </w:pPr>
      <w:r w:rsidRPr="003A4F44">
        <w:t>learning and skills</w:t>
      </w:r>
    </w:p>
    <w:p w14:paraId="0B7C4511" w14:textId="77777777" w:rsidR="00C53DE0" w:rsidRDefault="00C53DE0" w:rsidP="00C53DE0">
      <w:pPr>
        <w:pStyle w:val="ListParagraph"/>
        <w:numPr>
          <w:ilvl w:val="0"/>
          <w:numId w:val="43"/>
        </w:numPr>
      </w:pPr>
      <w:r w:rsidRPr="003A4F44">
        <w:t>health and wellbeing</w:t>
      </w:r>
    </w:p>
    <w:p w14:paraId="39724124" w14:textId="77777777" w:rsidR="00C53DE0" w:rsidRDefault="00C53DE0" w:rsidP="00C53DE0">
      <w:pPr>
        <w:pStyle w:val="ListParagraph"/>
        <w:numPr>
          <w:ilvl w:val="0"/>
          <w:numId w:val="43"/>
        </w:numPr>
      </w:pPr>
      <w:r w:rsidRPr="003A4F44">
        <w:t xml:space="preserve">community attitudes. </w:t>
      </w:r>
    </w:p>
    <w:p w14:paraId="6F39E31C" w14:textId="2B295AFA" w:rsidR="00C53DE0" w:rsidRPr="007C683A" w:rsidRDefault="00C53DE0" w:rsidP="00C53DE0">
      <w:r w:rsidRPr="003A4F44">
        <w:t xml:space="preserve">This information sheet focuses on </w:t>
      </w:r>
      <w:r>
        <w:t>inclusive homes and communities</w:t>
      </w:r>
      <w:r w:rsidRPr="003A4F44">
        <w:t>.</w:t>
      </w:r>
    </w:p>
    <w:p w14:paraId="1ACA8BA1" w14:textId="77777777" w:rsidR="00C53DE0" w:rsidRDefault="00C53DE0" w:rsidP="00C53DE0"/>
    <w:p w14:paraId="675B6D09" w14:textId="77777777" w:rsidR="00C53DE0" w:rsidRDefault="00C53DE0" w:rsidP="00C53DE0">
      <w:pPr>
        <w:rPr>
          <w:rFonts w:eastAsia="Arial" w:cs="Arial"/>
        </w:rPr>
      </w:pPr>
      <w:r w:rsidRPr="00602CB1">
        <w:rPr>
          <w:rFonts w:eastAsia="Arial" w:cs="Arial"/>
        </w:rPr>
        <w:t xml:space="preserve">The </w:t>
      </w:r>
      <w:r w:rsidRPr="009F28AE">
        <w:rPr>
          <w:rFonts w:eastAsia="Arial" w:cs="Arial"/>
          <w:iCs/>
        </w:rPr>
        <w:t xml:space="preserve">Voice of Queenslanders with Disability </w:t>
      </w:r>
      <w:r>
        <w:rPr>
          <w:rFonts w:eastAsia="Arial" w:cs="Arial"/>
          <w:iCs/>
        </w:rPr>
        <w:t>will</w:t>
      </w:r>
      <w:r w:rsidRPr="009F28AE">
        <w:rPr>
          <w:rFonts w:eastAsia="Arial" w:cs="Arial"/>
          <w:iCs/>
        </w:rPr>
        <w:t xml:space="preserve"> find out if these areas are </w:t>
      </w:r>
      <w:r>
        <w:rPr>
          <w:rFonts w:eastAsia="Arial" w:cs="Arial"/>
          <w:iCs/>
        </w:rPr>
        <w:t xml:space="preserve">changing </w:t>
      </w:r>
      <w:r w:rsidRPr="009F28AE">
        <w:rPr>
          <w:rFonts w:eastAsia="Arial" w:cs="Arial"/>
          <w:iCs/>
        </w:rPr>
        <w:t xml:space="preserve">over time. </w:t>
      </w:r>
      <w:r>
        <w:rPr>
          <w:rFonts w:eastAsia="Arial" w:cs="Arial"/>
          <w:iCs/>
        </w:rPr>
        <w:t>You can start having your say</w:t>
      </w:r>
      <w:r w:rsidRPr="009F28AE">
        <w:rPr>
          <w:rFonts w:eastAsia="Arial" w:cs="Arial"/>
          <w:iCs/>
        </w:rPr>
        <w:t xml:space="preserve"> in early 2023</w:t>
      </w:r>
      <w:r>
        <w:rPr>
          <w:rFonts w:eastAsia="Arial" w:cs="Arial"/>
          <w:iCs/>
        </w:rPr>
        <w:t xml:space="preserve"> and we will produce an annual report that summarises what is happening for Queenslanders with disability</w:t>
      </w:r>
      <w:r w:rsidRPr="009F28AE">
        <w:rPr>
          <w:rFonts w:eastAsia="Arial" w:cs="Arial"/>
          <w:iCs/>
        </w:rPr>
        <w:t xml:space="preserve">. </w:t>
      </w:r>
    </w:p>
    <w:p w14:paraId="4C15A305" w14:textId="223A28F5" w:rsidR="00C53DE0" w:rsidRDefault="00C53DE0" w:rsidP="00C53DE0">
      <w:pPr>
        <w:rPr>
          <w:lang w:val="en-GB"/>
        </w:rPr>
      </w:pPr>
    </w:p>
    <w:p w14:paraId="2C421612" w14:textId="77777777" w:rsidR="00EE22D3" w:rsidRDefault="00EE22D3" w:rsidP="00C53DE0">
      <w:pPr>
        <w:rPr>
          <w:lang w:val="en-GB"/>
        </w:rPr>
      </w:pPr>
    </w:p>
    <w:p w14:paraId="35AD2FAF" w14:textId="00976BF7" w:rsidR="003952A0" w:rsidRPr="003952A0" w:rsidRDefault="003952A0" w:rsidP="003952A0">
      <w:pPr>
        <w:pStyle w:val="Heading3"/>
      </w:pPr>
      <w:bookmarkStart w:id="29" w:name="_Toc120725397"/>
      <w:r w:rsidRPr="003952A0">
        <w:rPr>
          <w:lang w:val="en-GB"/>
        </w:rPr>
        <w:t>Where do we want to be in ten years?</w:t>
      </w:r>
      <w:bookmarkEnd w:id="26"/>
      <w:bookmarkEnd w:id="27"/>
      <w:bookmarkEnd w:id="29"/>
      <w:r w:rsidRPr="003952A0">
        <w:t> </w:t>
      </w:r>
    </w:p>
    <w:p w14:paraId="500B2045" w14:textId="2C0A5E64" w:rsidR="003952A0" w:rsidRPr="003952A0" w:rsidRDefault="003952A0" w:rsidP="003952A0">
      <w:r w:rsidRPr="003952A0">
        <w:rPr>
          <w:lang w:val="en-GB"/>
        </w:rPr>
        <w:t xml:space="preserve">Queensland homes and communities </w:t>
      </w:r>
      <w:proofErr w:type="gramStart"/>
      <w:r w:rsidRPr="003952A0">
        <w:rPr>
          <w:lang w:val="en-GB"/>
        </w:rPr>
        <w:t>have to</w:t>
      </w:r>
      <w:proofErr w:type="gramEnd"/>
      <w:r w:rsidRPr="003952A0">
        <w:rPr>
          <w:lang w:val="en-GB"/>
        </w:rPr>
        <w:t xml:space="preserve"> meet the needs of people with disability. Our homes need to be available, affordable and accessible, so Queenslanders with disability can find somewhere to live, pay their rents/mortgage, and go inside and move around safely. People should have choice and control over where they live, who they live with, and who comes into their homes. They should have a home for as long as they need it. This paragraph draws from reference </w:t>
      </w:r>
      <w:r w:rsidR="00EE22D3">
        <w:rPr>
          <w:lang w:val="en-GB"/>
        </w:rPr>
        <w:t>one</w:t>
      </w:r>
      <w:r w:rsidRPr="003952A0">
        <w:rPr>
          <w:lang w:val="en-GB"/>
        </w:rPr>
        <w:t>.</w:t>
      </w:r>
      <w:r w:rsidRPr="003952A0">
        <w:rPr>
          <w:vertAlign w:val="superscript"/>
          <w:lang w:val="en-GB"/>
        </w:rPr>
        <w:t> </w:t>
      </w:r>
      <w:r w:rsidRPr="003952A0">
        <w:t> </w:t>
      </w:r>
    </w:p>
    <w:p w14:paraId="55E1CCC9" w14:textId="77777777" w:rsidR="003952A0" w:rsidRPr="003952A0" w:rsidRDefault="003952A0" w:rsidP="003952A0">
      <w:r w:rsidRPr="003952A0">
        <w:t> </w:t>
      </w:r>
    </w:p>
    <w:p w14:paraId="527A0D11" w14:textId="77777777" w:rsidR="003952A0" w:rsidRPr="003952A0" w:rsidRDefault="003952A0" w:rsidP="003952A0">
      <w:r w:rsidRPr="003952A0">
        <w:rPr>
          <w:lang w:val="en-GB"/>
        </w:rPr>
        <w:lastRenderedPageBreak/>
        <w:t>Our communities need to enable Queenslanders with disability to:</w:t>
      </w:r>
      <w:r w:rsidRPr="003952A0">
        <w:t> </w:t>
      </w:r>
    </w:p>
    <w:p w14:paraId="2F541B0C" w14:textId="77777777" w:rsidR="003952A0" w:rsidRPr="003952A0" w:rsidRDefault="003952A0" w:rsidP="003952A0">
      <w:pPr>
        <w:numPr>
          <w:ilvl w:val="0"/>
          <w:numId w:val="25"/>
        </w:numPr>
      </w:pPr>
      <w:r w:rsidRPr="003952A0">
        <w:rPr>
          <w:lang w:val="en-GB"/>
        </w:rPr>
        <w:t>Access spaces and places (e.g., buildings and parks)</w:t>
      </w:r>
      <w:r w:rsidRPr="003952A0">
        <w:t> </w:t>
      </w:r>
    </w:p>
    <w:p w14:paraId="489E54FB" w14:textId="77777777" w:rsidR="003952A0" w:rsidRPr="003952A0" w:rsidRDefault="003952A0" w:rsidP="003952A0">
      <w:pPr>
        <w:numPr>
          <w:ilvl w:val="0"/>
          <w:numId w:val="26"/>
        </w:numPr>
      </w:pPr>
      <w:r w:rsidRPr="003952A0">
        <w:rPr>
          <w:lang w:val="en-GB"/>
        </w:rPr>
        <w:t>Use transport services (e.g., buses and trains)</w:t>
      </w:r>
      <w:r w:rsidRPr="003952A0">
        <w:t> </w:t>
      </w:r>
    </w:p>
    <w:p w14:paraId="7D2EEECE" w14:textId="77777777" w:rsidR="003952A0" w:rsidRPr="003952A0" w:rsidRDefault="003952A0" w:rsidP="003952A0">
      <w:pPr>
        <w:numPr>
          <w:ilvl w:val="0"/>
          <w:numId w:val="26"/>
        </w:numPr>
      </w:pPr>
      <w:r w:rsidRPr="003952A0">
        <w:rPr>
          <w:lang w:val="en-GB"/>
        </w:rPr>
        <w:t>Spend time with their family and friends</w:t>
      </w:r>
      <w:r w:rsidRPr="003952A0">
        <w:t> </w:t>
      </w:r>
    </w:p>
    <w:p w14:paraId="0C8C5BEF" w14:textId="77777777" w:rsidR="003952A0" w:rsidRPr="003952A0" w:rsidRDefault="003952A0" w:rsidP="003952A0">
      <w:pPr>
        <w:numPr>
          <w:ilvl w:val="0"/>
          <w:numId w:val="26"/>
        </w:numPr>
      </w:pPr>
      <w:r w:rsidRPr="003952A0">
        <w:rPr>
          <w:lang w:val="en-GB"/>
        </w:rPr>
        <w:t>Do fun things such as sport and recreation</w:t>
      </w:r>
      <w:r w:rsidRPr="003952A0">
        <w:t> </w:t>
      </w:r>
    </w:p>
    <w:p w14:paraId="7FAFA67A" w14:textId="77777777" w:rsidR="003952A0" w:rsidRPr="003952A0" w:rsidRDefault="003952A0" w:rsidP="003952A0">
      <w:pPr>
        <w:numPr>
          <w:ilvl w:val="0"/>
          <w:numId w:val="26"/>
        </w:numPr>
      </w:pPr>
      <w:r w:rsidRPr="003952A0">
        <w:rPr>
          <w:lang w:val="en-GB"/>
        </w:rPr>
        <w:t>Take part in religious and cultural events</w:t>
      </w:r>
      <w:r w:rsidRPr="003952A0">
        <w:t> </w:t>
      </w:r>
    </w:p>
    <w:p w14:paraId="1092A18A" w14:textId="54D60E3A" w:rsidR="003952A0" w:rsidRPr="003952A0" w:rsidRDefault="003952A0" w:rsidP="003952A0">
      <w:r w:rsidRPr="003952A0">
        <w:rPr>
          <w:lang w:val="en-GB"/>
        </w:rPr>
        <w:t xml:space="preserve">Accessible communication and information sharing is also important. These points draw from reference </w:t>
      </w:r>
      <w:r w:rsidR="00EE22D3">
        <w:rPr>
          <w:lang w:val="en-GB"/>
        </w:rPr>
        <w:t>one</w:t>
      </w:r>
      <w:r w:rsidRPr="003952A0">
        <w:rPr>
          <w:lang w:val="en-GB"/>
        </w:rPr>
        <w:t>.</w:t>
      </w:r>
      <w:r w:rsidRPr="003952A0">
        <w:t> </w:t>
      </w:r>
    </w:p>
    <w:p w14:paraId="644BF17D" w14:textId="77777777" w:rsidR="003952A0" w:rsidRPr="003952A0" w:rsidRDefault="003952A0" w:rsidP="003952A0">
      <w:r w:rsidRPr="003952A0">
        <w:t> </w:t>
      </w:r>
    </w:p>
    <w:p w14:paraId="507C37C1" w14:textId="77777777" w:rsidR="003952A0" w:rsidRPr="003952A0" w:rsidRDefault="003952A0" w:rsidP="003952A0">
      <w:pPr>
        <w:pStyle w:val="Heading3"/>
      </w:pPr>
      <w:bookmarkStart w:id="30" w:name="_Toc120722926"/>
      <w:bookmarkStart w:id="31" w:name="_Toc120722994"/>
      <w:bookmarkStart w:id="32" w:name="_Toc120725398"/>
      <w:r w:rsidRPr="003952A0">
        <w:rPr>
          <w:lang w:val="en-GB"/>
        </w:rPr>
        <w:t>What do we know about homes for Queenslanders with disability now?</w:t>
      </w:r>
      <w:bookmarkEnd w:id="30"/>
      <w:bookmarkEnd w:id="31"/>
      <w:bookmarkEnd w:id="32"/>
      <w:r w:rsidRPr="003952A0">
        <w:t> </w:t>
      </w:r>
    </w:p>
    <w:p w14:paraId="4873BDCE" w14:textId="77777777" w:rsidR="003952A0" w:rsidRPr="003952A0" w:rsidRDefault="003952A0" w:rsidP="003952A0">
      <w:pPr>
        <w:numPr>
          <w:ilvl w:val="0"/>
          <w:numId w:val="27"/>
        </w:numPr>
      </w:pPr>
      <w:r w:rsidRPr="003952A0">
        <w:t>Queenslanders with disability are more likely to live alone (19%) or in supported accommodation (4%) than those without disability (7%, 0%).  </w:t>
      </w:r>
    </w:p>
    <w:p w14:paraId="1B4567BF" w14:textId="77777777" w:rsidR="003952A0" w:rsidRPr="003952A0" w:rsidRDefault="003952A0" w:rsidP="003952A0">
      <w:pPr>
        <w:numPr>
          <w:ilvl w:val="0"/>
          <w:numId w:val="27"/>
        </w:numPr>
      </w:pPr>
      <w:r w:rsidRPr="003952A0">
        <w:t>Thirteen percent (13%) of Queenslanders with disability require home modifications. These modifications can include structural changes, changes to toilets, bathrooms and laundries, and the installation of grab rails and ramps. </w:t>
      </w:r>
    </w:p>
    <w:p w14:paraId="50A9D10B" w14:textId="6CEF6C5E" w:rsidR="003952A0" w:rsidRPr="003952A0" w:rsidRDefault="003952A0" w:rsidP="003952A0">
      <w:pPr>
        <w:numPr>
          <w:ilvl w:val="0"/>
          <w:numId w:val="27"/>
        </w:numPr>
      </w:pPr>
      <w:r w:rsidRPr="003952A0">
        <w:t>All Queenslanders with profound core activity limitations (100%) need help with at least one activity. For those aged 64 and under, this mostly relates to mobility, cognitive or emotional tasks, self-care and health care. For those aged 65 and above, this relates to mobility, health care, transport and household chores. </w:t>
      </w:r>
    </w:p>
    <w:p w14:paraId="1DC577DA" w14:textId="77777777" w:rsidR="003952A0" w:rsidRPr="003952A0" w:rsidRDefault="003952A0" w:rsidP="003952A0">
      <w:r w:rsidRPr="003952A0">
        <w:rPr>
          <w:lang w:val="en-GB"/>
        </w:rPr>
        <w:t>These points draw from reference three.</w:t>
      </w:r>
      <w:r w:rsidRPr="003952A0">
        <w:t> </w:t>
      </w:r>
    </w:p>
    <w:p w14:paraId="3B93AC67" w14:textId="77777777" w:rsidR="003952A0" w:rsidRPr="003952A0" w:rsidRDefault="003952A0" w:rsidP="003952A0">
      <w:r w:rsidRPr="003952A0">
        <w:t> </w:t>
      </w:r>
    </w:p>
    <w:p w14:paraId="2B49CCD4" w14:textId="77777777" w:rsidR="003952A0" w:rsidRPr="003952A0" w:rsidRDefault="003952A0" w:rsidP="003952A0">
      <w:pPr>
        <w:pStyle w:val="Heading3"/>
      </w:pPr>
      <w:bookmarkStart w:id="33" w:name="_Toc120722927"/>
      <w:bookmarkStart w:id="34" w:name="_Toc120722995"/>
      <w:bookmarkStart w:id="35" w:name="_Toc120725399"/>
      <w:r w:rsidRPr="003952A0">
        <w:t>What do Queenslanders with disability say about homes?</w:t>
      </w:r>
      <w:bookmarkEnd w:id="33"/>
      <w:bookmarkEnd w:id="34"/>
      <w:bookmarkEnd w:id="35"/>
      <w:r w:rsidRPr="003952A0">
        <w:t> </w:t>
      </w:r>
    </w:p>
    <w:p w14:paraId="49439996" w14:textId="77777777" w:rsidR="003952A0" w:rsidRPr="003952A0" w:rsidRDefault="003952A0" w:rsidP="003952A0">
      <w:r w:rsidRPr="003952A0">
        <w:t>  </w:t>
      </w:r>
    </w:p>
    <w:p w14:paraId="4167EEA7" w14:textId="77777777" w:rsidR="003952A0" w:rsidRPr="003952A0" w:rsidRDefault="003952A0" w:rsidP="003952A0">
      <w:r w:rsidRPr="003952A0">
        <w:rPr>
          <w:lang w:val="en-GB"/>
        </w:rPr>
        <w:t>There is not much information on housing for Queenslanders with disability.</w:t>
      </w:r>
      <w:r w:rsidRPr="003952A0">
        <w:rPr>
          <w:vertAlign w:val="superscript"/>
          <w:lang w:val="en-GB"/>
        </w:rPr>
        <w:t xml:space="preserve"> </w:t>
      </w:r>
      <w:r w:rsidRPr="003952A0">
        <w:rPr>
          <w:lang w:val="en-GB"/>
        </w:rPr>
        <w:t>Here is what we do know.</w:t>
      </w:r>
      <w:r w:rsidRPr="003952A0">
        <w:t> </w:t>
      </w:r>
    </w:p>
    <w:p w14:paraId="4B3B4A5E" w14:textId="77777777" w:rsidR="003952A0" w:rsidRPr="003952A0" w:rsidRDefault="003952A0" w:rsidP="003952A0">
      <w:r w:rsidRPr="003952A0">
        <w:t> </w:t>
      </w:r>
    </w:p>
    <w:p w14:paraId="3CA0DFDA" w14:textId="77777777" w:rsidR="003952A0" w:rsidRPr="003952A0" w:rsidRDefault="003952A0" w:rsidP="003952A0">
      <w:pPr>
        <w:pStyle w:val="Heading4"/>
      </w:pPr>
      <w:r w:rsidRPr="003952A0">
        <w:rPr>
          <w:lang w:val="en-GB"/>
        </w:rPr>
        <w:t>People with disability often struggle to find homes that meet their needs.</w:t>
      </w:r>
      <w:r w:rsidRPr="003952A0">
        <w:t> </w:t>
      </w:r>
    </w:p>
    <w:p w14:paraId="02B870A9" w14:textId="77777777" w:rsidR="003952A0" w:rsidRPr="003952A0" w:rsidRDefault="003952A0" w:rsidP="003952A0">
      <w:pPr>
        <w:numPr>
          <w:ilvl w:val="0"/>
          <w:numId w:val="28"/>
        </w:numPr>
      </w:pPr>
      <w:r w:rsidRPr="003952A0">
        <w:rPr>
          <w:lang w:val="en-GB"/>
        </w:rPr>
        <w:t>“Everybody, no matter who they are, wants a place of their own to live. That means different things to different people”.</w:t>
      </w:r>
      <w:r w:rsidRPr="003952A0">
        <w:t> </w:t>
      </w:r>
    </w:p>
    <w:p w14:paraId="78C6BB4A" w14:textId="77777777" w:rsidR="003952A0" w:rsidRPr="003952A0" w:rsidRDefault="003952A0" w:rsidP="003952A0">
      <w:pPr>
        <w:numPr>
          <w:ilvl w:val="0"/>
          <w:numId w:val="28"/>
        </w:numPr>
      </w:pPr>
      <w:r w:rsidRPr="003952A0">
        <w:rPr>
          <w:lang w:val="en-GB"/>
        </w:rPr>
        <w:lastRenderedPageBreak/>
        <w:t>“When I left hospital, I had no money. I had nowhere to live. I had no one to support me.”</w:t>
      </w:r>
      <w:r w:rsidRPr="003952A0">
        <w:t> </w:t>
      </w:r>
    </w:p>
    <w:p w14:paraId="7B0BF30D" w14:textId="77777777" w:rsidR="003952A0" w:rsidRPr="003952A0" w:rsidRDefault="003952A0" w:rsidP="003952A0">
      <w:pPr>
        <w:numPr>
          <w:ilvl w:val="0"/>
          <w:numId w:val="28"/>
        </w:numPr>
      </w:pPr>
      <w:r w:rsidRPr="003952A0">
        <w:rPr>
          <w:lang w:val="en-GB"/>
        </w:rPr>
        <w:t>“A lot more people are using the words ‘choice and control’ and I feel those are just words and they’re not being honoured and they’re conditioning [people] into thinking that we have choice and control in scenarios when actually we really don’t.”</w:t>
      </w:r>
      <w:r w:rsidRPr="003952A0">
        <w:t> </w:t>
      </w:r>
    </w:p>
    <w:p w14:paraId="14784385" w14:textId="77777777" w:rsidR="003952A0" w:rsidRPr="003952A0" w:rsidRDefault="003952A0" w:rsidP="003952A0">
      <w:pPr>
        <w:numPr>
          <w:ilvl w:val="0"/>
          <w:numId w:val="29"/>
        </w:numPr>
      </w:pPr>
      <w:r w:rsidRPr="003952A0">
        <w:rPr>
          <w:lang w:val="en-GB"/>
        </w:rPr>
        <w:t>“When you live in a group home you don’t get any choice about who you live with and the [the service] moves people around to different houses and sometimes you live with people you don’t know.”</w:t>
      </w:r>
      <w:r w:rsidRPr="003952A0">
        <w:t> </w:t>
      </w:r>
    </w:p>
    <w:p w14:paraId="64C2FA4A" w14:textId="096A6267" w:rsidR="003952A0" w:rsidRPr="003952A0" w:rsidRDefault="003952A0" w:rsidP="003952A0">
      <w:r w:rsidRPr="003952A0">
        <w:rPr>
          <w:lang w:val="en-GB"/>
        </w:rPr>
        <w:t xml:space="preserve">These points draw from references </w:t>
      </w:r>
      <w:r w:rsidR="00126BC6">
        <w:rPr>
          <w:lang w:val="en-GB"/>
        </w:rPr>
        <w:t>eight and nine</w:t>
      </w:r>
      <w:r w:rsidRPr="003952A0">
        <w:rPr>
          <w:lang w:val="en-GB"/>
        </w:rPr>
        <w:t>.</w:t>
      </w:r>
      <w:r w:rsidRPr="003952A0">
        <w:t> </w:t>
      </w:r>
    </w:p>
    <w:p w14:paraId="2708D2D5" w14:textId="77777777" w:rsidR="003952A0" w:rsidRPr="003952A0" w:rsidRDefault="003952A0" w:rsidP="003952A0">
      <w:r w:rsidRPr="003952A0">
        <w:t> </w:t>
      </w:r>
    </w:p>
    <w:p w14:paraId="188D0914" w14:textId="77777777" w:rsidR="003952A0" w:rsidRPr="003952A0" w:rsidRDefault="003952A0" w:rsidP="003952A0">
      <w:pPr>
        <w:pStyle w:val="Heading4"/>
      </w:pPr>
      <w:r w:rsidRPr="003952A0">
        <w:rPr>
          <w:lang w:val="en-GB"/>
        </w:rPr>
        <w:t>People with disability need to be able to access all the areas in their homes. New Universal Design laws will make sure that new homes are designed to be more accessible. Older homes may need more intensive accessibility modifications.</w:t>
      </w:r>
      <w:r w:rsidRPr="003952A0">
        <w:t> </w:t>
      </w:r>
    </w:p>
    <w:p w14:paraId="75A1F39E" w14:textId="77777777" w:rsidR="003952A0" w:rsidRPr="003952A0" w:rsidRDefault="003952A0" w:rsidP="003952A0">
      <w:pPr>
        <w:numPr>
          <w:ilvl w:val="0"/>
          <w:numId w:val="30"/>
        </w:numPr>
      </w:pPr>
      <w:r w:rsidRPr="003952A0">
        <w:rPr>
          <w:lang w:val="en-GB"/>
        </w:rPr>
        <w:t>“We live, learn and earn in our community. We need to be able to live in our community. We need accessible housing. It’s about the whole community. It’s about living with people.”</w:t>
      </w:r>
      <w:r w:rsidRPr="003952A0">
        <w:t> </w:t>
      </w:r>
    </w:p>
    <w:p w14:paraId="610BECCE" w14:textId="77777777" w:rsidR="003952A0" w:rsidRPr="003952A0" w:rsidRDefault="003952A0" w:rsidP="003952A0">
      <w:pPr>
        <w:numPr>
          <w:ilvl w:val="0"/>
          <w:numId w:val="31"/>
        </w:numPr>
      </w:pPr>
      <w:r w:rsidRPr="003952A0">
        <w:rPr>
          <w:lang w:val="en-GB"/>
        </w:rPr>
        <w:t>“I think the biggest barrier of the inclusion is environmental factors as well, not being able to get into places. This means you’re segregated.”</w:t>
      </w:r>
      <w:r w:rsidRPr="003952A0">
        <w:t> </w:t>
      </w:r>
    </w:p>
    <w:p w14:paraId="21889725" w14:textId="77777777" w:rsidR="003952A0" w:rsidRPr="003952A0" w:rsidRDefault="003952A0" w:rsidP="003952A0">
      <w:pPr>
        <w:numPr>
          <w:ilvl w:val="0"/>
          <w:numId w:val="31"/>
        </w:numPr>
      </w:pPr>
      <w:r w:rsidRPr="003952A0">
        <w:rPr>
          <w:lang w:val="en-GB"/>
        </w:rPr>
        <w:t xml:space="preserve">“The adoption of Universal Design standards works for everyone at every life stage. The inclusion of simple and low-cost features at the time of construction is an important part of making homes accessible for everyone. This hasn’t happened </w:t>
      </w:r>
      <w:proofErr w:type="gramStart"/>
      <w:r w:rsidRPr="003952A0">
        <w:rPr>
          <w:lang w:val="en-GB"/>
        </w:rPr>
        <w:t>voluntarily</w:t>
      </w:r>
      <w:proofErr w:type="gramEnd"/>
      <w:r w:rsidRPr="003952A0">
        <w:rPr>
          <w:lang w:val="en-GB"/>
        </w:rPr>
        <w:t xml:space="preserve"> so we need to push for changes to the Building Code.”</w:t>
      </w:r>
      <w:r w:rsidRPr="003952A0">
        <w:t> </w:t>
      </w:r>
    </w:p>
    <w:p w14:paraId="101B2708" w14:textId="77777777" w:rsidR="003952A0" w:rsidRPr="003952A0" w:rsidRDefault="003952A0" w:rsidP="003952A0">
      <w:pPr>
        <w:numPr>
          <w:ilvl w:val="0"/>
          <w:numId w:val="31"/>
        </w:numPr>
      </w:pPr>
      <w:r w:rsidRPr="003952A0">
        <w:rPr>
          <w:lang w:val="en-GB"/>
        </w:rPr>
        <w:t xml:space="preserve">“Where I live is a flood zone. Being in a wheelchair – makes that </w:t>
      </w:r>
      <w:proofErr w:type="gramStart"/>
      <w:r w:rsidRPr="003952A0">
        <w:rPr>
          <w:lang w:val="en-GB"/>
        </w:rPr>
        <w:t>really inconvenient</w:t>
      </w:r>
      <w:proofErr w:type="gramEnd"/>
      <w:r w:rsidRPr="003952A0">
        <w:rPr>
          <w:lang w:val="en-GB"/>
        </w:rPr>
        <w:t xml:space="preserve">. It’s old, like the area is an old town, so nothing is </w:t>
      </w:r>
      <w:proofErr w:type="gramStart"/>
      <w:r w:rsidRPr="003952A0">
        <w:rPr>
          <w:lang w:val="en-GB"/>
        </w:rPr>
        <w:t>new</w:t>
      </w:r>
      <w:proofErr w:type="gramEnd"/>
      <w:r w:rsidRPr="003952A0">
        <w:rPr>
          <w:lang w:val="en-GB"/>
        </w:rPr>
        <w:t xml:space="preserve"> and nothing has Universal Design or ramps or anything that is now in legislation.”</w:t>
      </w:r>
      <w:r w:rsidRPr="003952A0">
        <w:t> </w:t>
      </w:r>
    </w:p>
    <w:p w14:paraId="7CB52768" w14:textId="166BAE4E" w:rsidR="003952A0" w:rsidRDefault="003952A0" w:rsidP="003952A0">
      <w:r w:rsidRPr="003952A0">
        <w:rPr>
          <w:lang w:val="en-GB"/>
        </w:rPr>
        <w:t xml:space="preserve">These points draw from references </w:t>
      </w:r>
      <w:r w:rsidR="00AD7B50">
        <w:rPr>
          <w:lang w:val="en-GB"/>
        </w:rPr>
        <w:t>eight and ten</w:t>
      </w:r>
      <w:r w:rsidRPr="003952A0">
        <w:rPr>
          <w:lang w:val="en-GB"/>
        </w:rPr>
        <w:t>.</w:t>
      </w:r>
      <w:r w:rsidRPr="003952A0">
        <w:t> </w:t>
      </w:r>
    </w:p>
    <w:p w14:paraId="29263173" w14:textId="77777777" w:rsidR="003952A0" w:rsidRPr="003952A0" w:rsidRDefault="003952A0" w:rsidP="003952A0"/>
    <w:p w14:paraId="4CB5C840" w14:textId="77777777" w:rsidR="003952A0" w:rsidRPr="003952A0" w:rsidRDefault="003952A0" w:rsidP="003952A0">
      <w:pPr>
        <w:pStyle w:val="Heading4"/>
      </w:pPr>
      <w:r w:rsidRPr="003952A0">
        <w:rPr>
          <w:lang w:val="en-GB"/>
        </w:rPr>
        <w:lastRenderedPageBreak/>
        <w:t>Home modifications can help with independence and dignity</w:t>
      </w:r>
      <w:r w:rsidRPr="003952A0">
        <w:t> </w:t>
      </w:r>
    </w:p>
    <w:p w14:paraId="74D028AC" w14:textId="77777777" w:rsidR="003952A0" w:rsidRPr="003952A0" w:rsidRDefault="003952A0" w:rsidP="003952A0">
      <w:pPr>
        <w:numPr>
          <w:ilvl w:val="0"/>
          <w:numId w:val="32"/>
        </w:numPr>
      </w:pPr>
      <w:r w:rsidRPr="003952A0">
        <w:rPr>
          <w:lang w:val="en-GB"/>
        </w:rPr>
        <w:t>“I’ve had a lot of people say to me, instead of getting a bathroom modified, which would mean I could shower myself, just get a support worker to come and shower you. Well, where’s my dignity in that?”</w:t>
      </w:r>
      <w:r w:rsidRPr="003952A0">
        <w:t> </w:t>
      </w:r>
    </w:p>
    <w:p w14:paraId="70B53E20" w14:textId="3F0A4F36" w:rsidR="003952A0" w:rsidRPr="003952A0" w:rsidRDefault="003952A0" w:rsidP="003952A0">
      <w:r w:rsidRPr="003952A0">
        <w:rPr>
          <w:lang w:val="en-GB"/>
        </w:rPr>
        <w:t xml:space="preserve">This point draws from reference </w:t>
      </w:r>
      <w:r w:rsidR="006316DF">
        <w:rPr>
          <w:lang w:val="en-GB"/>
        </w:rPr>
        <w:t>eight</w:t>
      </w:r>
      <w:r w:rsidRPr="003952A0">
        <w:rPr>
          <w:lang w:val="en-GB"/>
        </w:rPr>
        <w:t>.</w:t>
      </w:r>
      <w:r w:rsidRPr="003952A0">
        <w:t> </w:t>
      </w:r>
    </w:p>
    <w:p w14:paraId="0AFE24AE" w14:textId="54CF97C7" w:rsidR="00CF30B7" w:rsidRDefault="00CF30B7" w:rsidP="00CF30B7"/>
    <w:p w14:paraId="3AFE7D9E" w14:textId="77777777" w:rsidR="003952A0" w:rsidRDefault="003952A0" w:rsidP="00CF30B7"/>
    <w:p w14:paraId="68EDCEBF" w14:textId="77777777" w:rsidR="00EE22D3" w:rsidRDefault="00EE22D3">
      <w:pPr>
        <w:spacing w:line="240" w:lineRule="auto"/>
        <w:rPr>
          <w:rFonts w:eastAsiaTheme="majorEastAsia" w:cstheme="majorBidi"/>
          <w:b/>
          <w:color w:val="2F5496" w:themeColor="accent1" w:themeShade="BF"/>
          <w:sz w:val="36"/>
          <w:szCs w:val="33"/>
        </w:rPr>
      </w:pPr>
      <w:r>
        <w:br w:type="page"/>
      </w:r>
    </w:p>
    <w:p w14:paraId="573E096E" w14:textId="376997B5" w:rsidR="00CF30B7" w:rsidRDefault="00CF30B7" w:rsidP="00CF30B7">
      <w:pPr>
        <w:pStyle w:val="Heading2"/>
      </w:pPr>
      <w:bookmarkStart w:id="36" w:name="_Toc120725400"/>
      <w:r>
        <w:lastRenderedPageBreak/>
        <w:t>Health and wellbeing</w:t>
      </w:r>
      <w:bookmarkEnd w:id="36"/>
    </w:p>
    <w:p w14:paraId="0EF2C258" w14:textId="77777777" w:rsidR="00EE22D3" w:rsidRPr="00235B03" w:rsidRDefault="00EE22D3" w:rsidP="00EE22D3">
      <w:pPr>
        <w:rPr>
          <w:lang w:bidi="ar-SA"/>
        </w:rPr>
      </w:pPr>
      <w:bookmarkStart w:id="37" w:name="_Toc120722930"/>
      <w:bookmarkStart w:id="38" w:name="_Toc120722998"/>
      <w:r w:rsidRPr="00235B03">
        <w:rPr>
          <w:lang w:bidi="ar-SA"/>
        </w:rPr>
        <w:t>Australia’s Disability Strategy aims to make Australia a place where people with disability can fulfil their potential as equals (be who they are, live the lives they want to live, and be treated the same as others). Queensland’s Disability Plan 2022-2027: Together, a better Queensland will help to achieve this across the state, in a way that recognises Queensland’s unique peoples, regions and diversity.</w:t>
      </w:r>
      <w:r>
        <w:rPr>
          <w:lang w:bidi="ar-SA"/>
        </w:rPr>
        <w:t xml:space="preserve"> This paragraph draws from references one and two.</w:t>
      </w:r>
    </w:p>
    <w:p w14:paraId="12167460" w14:textId="77777777" w:rsidR="00EE22D3" w:rsidRPr="00235B03" w:rsidRDefault="00EE22D3" w:rsidP="00EE22D3">
      <w:pPr>
        <w:rPr>
          <w:lang w:bidi="ar-SA"/>
        </w:rPr>
      </w:pPr>
    </w:p>
    <w:p w14:paraId="027B4884" w14:textId="77777777" w:rsidR="00EE22D3" w:rsidRPr="00235B03" w:rsidRDefault="00EE22D3" w:rsidP="00EE22D3">
      <w:pPr>
        <w:pStyle w:val="Heading3"/>
        <w:rPr>
          <w:lang w:bidi="ar-SA"/>
        </w:rPr>
      </w:pPr>
      <w:bookmarkStart w:id="39" w:name="_Toc120725401"/>
      <w:r w:rsidRPr="00235B03">
        <w:rPr>
          <w:lang w:bidi="ar-SA"/>
        </w:rPr>
        <w:t>Queensland’s Disability Plan has seven outcome areas:</w:t>
      </w:r>
      <w:bookmarkEnd w:id="39"/>
    </w:p>
    <w:p w14:paraId="4E99A7ED" w14:textId="77777777" w:rsidR="00EE22D3" w:rsidRDefault="00EE22D3" w:rsidP="00EE22D3">
      <w:pPr>
        <w:pStyle w:val="ListParagraph"/>
        <w:numPr>
          <w:ilvl w:val="0"/>
          <w:numId w:val="45"/>
        </w:numPr>
      </w:pPr>
      <w:r w:rsidRPr="003A4F44">
        <w:t>working and earning money</w:t>
      </w:r>
    </w:p>
    <w:p w14:paraId="77CBFCDF" w14:textId="77777777" w:rsidR="00EE22D3" w:rsidRDefault="00EE22D3" w:rsidP="00EE22D3">
      <w:pPr>
        <w:pStyle w:val="ListParagraph"/>
        <w:numPr>
          <w:ilvl w:val="0"/>
          <w:numId w:val="45"/>
        </w:numPr>
      </w:pPr>
      <w:r w:rsidRPr="003A4F44">
        <w:t>inclusive homes and communities</w:t>
      </w:r>
    </w:p>
    <w:p w14:paraId="67B0FCAF" w14:textId="77777777" w:rsidR="00EE22D3" w:rsidRDefault="00EE22D3" w:rsidP="00EE22D3">
      <w:pPr>
        <w:pStyle w:val="ListParagraph"/>
        <w:numPr>
          <w:ilvl w:val="0"/>
          <w:numId w:val="45"/>
        </w:numPr>
      </w:pPr>
      <w:r w:rsidRPr="003A4F44">
        <w:t>rights for fair treatment and safety</w:t>
      </w:r>
    </w:p>
    <w:p w14:paraId="0BDAA137" w14:textId="77777777" w:rsidR="00EE22D3" w:rsidRDefault="00EE22D3" w:rsidP="00EE22D3">
      <w:pPr>
        <w:pStyle w:val="ListParagraph"/>
        <w:numPr>
          <w:ilvl w:val="0"/>
          <w:numId w:val="45"/>
        </w:numPr>
      </w:pPr>
      <w:r w:rsidRPr="003A4F44">
        <w:t>getting support</w:t>
      </w:r>
    </w:p>
    <w:p w14:paraId="5D677413" w14:textId="77777777" w:rsidR="00EE22D3" w:rsidRDefault="00EE22D3" w:rsidP="00EE22D3">
      <w:pPr>
        <w:pStyle w:val="ListParagraph"/>
        <w:numPr>
          <w:ilvl w:val="0"/>
          <w:numId w:val="45"/>
        </w:numPr>
      </w:pPr>
      <w:r w:rsidRPr="003A4F44">
        <w:t>learning and skills</w:t>
      </w:r>
    </w:p>
    <w:p w14:paraId="64DCE679" w14:textId="77777777" w:rsidR="00EE22D3" w:rsidRDefault="00EE22D3" w:rsidP="00EE22D3">
      <w:pPr>
        <w:pStyle w:val="ListParagraph"/>
        <w:numPr>
          <w:ilvl w:val="0"/>
          <w:numId w:val="45"/>
        </w:numPr>
      </w:pPr>
      <w:r w:rsidRPr="003A4F44">
        <w:t>health and wellbeing</w:t>
      </w:r>
    </w:p>
    <w:p w14:paraId="0982AD8A" w14:textId="77777777" w:rsidR="00EE22D3" w:rsidRDefault="00EE22D3" w:rsidP="00EE22D3">
      <w:pPr>
        <w:pStyle w:val="ListParagraph"/>
        <w:numPr>
          <w:ilvl w:val="0"/>
          <w:numId w:val="45"/>
        </w:numPr>
      </w:pPr>
      <w:r w:rsidRPr="003A4F44">
        <w:t xml:space="preserve">community attitudes. </w:t>
      </w:r>
    </w:p>
    <w:p w14:paraId="75484B17" w14:textId="50DC8866" w:rsidR="00EE22D3" w:rsidRPr="007C683A" w:rsidRDefault="00EE22D3" w:rsidP="00EE22D3">
      <w:r w:rsidRPr="003A4F44">
        <w:t xml:space="preserve">This information sheet focuses on </w:t>
      </w:r>
      <w:r>
        <w:t>health and wellbeing</w:t>
      </w:r>
      <w:r w:rsidRPr="003A4F44">
        <w:t>.</w:t>
      </w:r>
    </w:p>
    <w:p w14:paraId="7175A7E4" w14:textId="77777777" w:rsidR="00EE22D3" w:rsidRDefault="00EE22D3" w:rsidP="00EE22D3"/>
    <w:p w14:paraId="49B6BD74" w14:textId="77777777" w:rsidR="00EE22D3" w:rsidRDefault="00EE22D3" w:rsidP="00EE22D3">
      <w:pPr>
        <w:rPr>
          <w:rFonts w:eastAsia="Arial" w:cs="Arial"/>
        </w:rPr>
      </w:pPr>
      <w:r w:rsidRPr="00602CB1">
        <w:rPr>
          <w:rFonts w:eastAsia="Arial" w:cs="Arial"/>
        </w:rPr>
        <w:t xml:space="preserve">The </w:t>
      </w:r>
      <w:r w:rsidRPr="009F28AE">
        <w:rPr>
          <w:rFonts w:eastAsia="Arial" w:cs="Arial"/>
          <w:iCs/>
        </w:rPr>
        <w:t xml:space="preserve">Voice of Queenslanders with Disability </w:t>
      </w:r>
      <w:r>
        <w:rPr>
          <w:rFonts w:eastAsia="Arial" w:cs="Arial"/>
          <w:iCs/>
        </w:rPr>
        <w:t>will</w:t>
      </w:r>
      <w:r w:rsidRPr="009F28AE">
        <w:rPr>
          <w:rFonts w:eastAsia="Arial" w:cs="Arial"/>
          <w:iCs/>
        </w:rPr>
        <w:t xml:space="preserve"> find out if these areas are </w:t>
      </w:r>
      <w:r>
        <w:rPr>
          <w:rFonts w:eastAsia="Arial" w:cs="Arial"/>
          <w:iCs/>
        </w:rPr>
        <w:t xml:space="preserve">changing </w:t>
      </w:r>
      <w:r w:rsidRPr="009F28AE">
        <w:rPr>
          <w:rFonts w:eastAsia="Arial" w:cs="Arial"/>
          <w:iCs/>
        </w:rPr>
        <w:t xml:space="preserve">over time. </w:t>
      </w:r>
      <w:r>
        <w:rPr>
          <w:rFonts w:eastAsia="Arial" w:cs="Arial"/>
          <w:iCs/>
        </w:rPr>
        <w:t>You can start having your say</w:t>
      </w:r>
      <w:r w:rsidRPr="009F28AE">
        <w:rPr>
          <w:rFonts w:eastAsia="Arial" w:cs="Arial"/>
          <w:iCs/>
        </w:rPr>
        <w:t xml:space="preserve"> in early 2023</w:t>
      </w:r>
      <w:r>
        <w:rPr>
          <w:rFonts w:eastAsia="Arial" w:cs="Arial"/>
          <w:iCs/>
        </w:rPr>
        <w:t xml:space="preserve"> and we will produce an annual report that summarises what is happening for Queenslanders with disability</w:t>
      </w:r>
      <w:r w:rsidRPr="009F28AE">
        <w:rPr>
          <w:rFonts w:eastAsia="Arial" w:cs="Arial"/>
          <w:iCs/>
        </w:rPr>
        <w:t xml:space="preserve">. </w:t>
      </w:r>
    </w:p>
    <w:p w14:paraId="3E3B95E8" w14:textId="77777777" w:rsidR="00EE22D3" w:rsidRDefault="00EE22D3" w:rsidP="003952A0">
      <w:pPr>
        <w:pStyle w:val="Heading3"/>
        <w:rPr>
          <w:lang w:val="en-GB"/>
        </w:rPr>
      </w:pPr>
    </w:p>
    <w:p w14:paraId="014C4F23" w14:textId="32ECB72A" w:rsidR="003952A0" w:rsidRPr="003952A0" w:rsidRDefault="003952A0" w:rsidP="003952A0">
      <w:pPr>
        <w:pStyle w:val="Heading3"/>
      </w:pPr>
      <w:bookmarkStart w:id="40" w:name="_Toc120725402"/>
      <w:r w:rsidRPr="003952A0">
        <w:rPr>
          <w:lang w:val="en-GB"/>
        </w:rPr>
        <w:t>Where do we want to be in ten years?</w:t>
      </w:r>
      <w:bookmarkEnd w:id="37"/>
      <w:bookmarkEnd w:id="38"/>
      <w:bookmarkEnd w:id="40"/>
      <w:r w:rsidRPr="003952A0">
        <w:t> </w:t>
      </w:r>
    </w:p>
    <w:p w14:paraId="67849681" w14:textId="77777777" w:rsidR="003952A0" w:rsidRPr="003952A0" w:rsidRDefault="003952A0" w:rsidP="003952A0">
      <w:r w:rsidRPr="003952A0">
        <w:rPr>
          <w:lang w:val="en-GB"/>
        </w:rPr>
        <w:t>Good health and wellbeing can help people with disability enjoy their lives.  </w:t>
      </w:r>
      <w:r w:rsidRPr="003952A0">
        <w:t> </w:t>
      </w:r>
    </w:p>
    <w:p w14:paraId="648EB3D2" w14:textId="77777777" w:rsidR="003952A0" w:rsidRPr="003952A0" w:rsidRDefault="003952A0" w:rsidP="003952A0">
      <w:r w:rsidRPr="003952A0">
        <w:rPr>
          <w:lang w:val="en-GB"/>
        </w:rPr>
        <w:t>Queenslanders with disability should:</w:t>
      </w:r>
      <w:r w:rsidRPr="003952A0">
        <w:t> </w:t>
      </w:r>
    </w:p>
    <w:p w14:paraId="5195663D" w14:textId="77777777" w:rsidR="003952A0" w:rsidRPr="003952A0" w:rsidRDefault="003952A0" w:rsidP="003952A0">
      <w:pPr>
        <w:numPr>
          <w:ilvl w:val="0"/>
          <w:numId w:val="11"/>
        </w:numPr>
      </w:pPr>
      <w:r w:rsidRPr="003952A0">
        <w:rPr>
          <w:lang w:val="en-GB"/>
        </w:rPr>
        <w:t>Be able to access health services that meets their needs.</w:t>
      </w:r>
      <w:r w:rsidRPr="003952A0">
        <w:t> </w:t>
      </w:r>
    </w:p>
    <w:p w14:paraId="6B802207" w14:textId="77777777" w:rsidR="003952A0" w:rsidRPr="003952A0" w:rsidRDefault="003952A0" w:rsidP="003952A0">
      <w:pPr>
        <w:numPr>
          <w:ilvl w:val="0"/>
          <w:numId w:val="11"/>
        </w:numPr>
      </w:pPr>
      <w:r w:rsidRPr="003952A0">
        <w:rPr>
          <w:lang w:val="en-GB"/>
        </w:rPr>
        <w:t>Get appropriate and timely mental health care and support.</w:t>
      </w:r>
      <w:r w:rsidRPr="003952A0">
        <w:t> </w:t>
      </w:r>
    </w:p>
    <w:p w14:paraId="2DA647A7" w14:textId="77777777" w:rsidR="003952A0" w:rsidRPr="003952A0" w:rsidRDefault="003952A0" w:rsidP="003952A0">
      <w:pPr>
        <w:numPr>
          <w:ilvl w:val="0"/>
          <w:numId w:val="11"/>
        </w:numPr>
      </w:pPr>
      <w:r w:rsidRPr="003952A0">
        <w:rPr>
          <w:lang w:val="en-GB"/>
        </w:rPr>
        <w:t>Feel safe in the community through appropriate emergency plans.</w:t>
      </w:r>
      <w:r w:rsidRPr="003952A0">
        <w:t> </w:t>
      </w:r>
    </w:p>
    <w:p w14:paraId="5F1794BA" w14:textId="7994DFBD" w:rsidR="003952A0" w:rsidRDefault="003952A0" w:rsidP="003952A0">
      <w:r w:rsidRPr="003952A0">
        <w:rPr>
          <w:lang w:val="en-GB"/>
        </w:rPr>
        <w:t>These points draw from reference on</w:t>
      </w:r>
      <w:r w:rsidR="00C91383">
        <w:rPr>
          <w:lang w:val="en-GB"/>
        </w:rPr>
        <w:t>e</w:t>
      </w:r>
      <w:r w:rsidRPr="003952A0">
        <w:rPr>
          <w:lang w:val="en-GB"/>
        </w:rPr>
        <w:t>.</w:t>
      </w:r>
      <w:r w:rsidRPr="003952A0">
        <w:t> </w:t>
      </w:r>
    </w:p>
    <w:p w14:paraId="05697130" w14:textId="77777777" w:rsidR="003952A0" w:rsidRPr="003952A0" w:rsidRDefault="003952A0" w:rsidP="003952A0"/>
    <w:p w14:paraId="0C9ADFDD" w14:textId="77777777" w:rsidR="003952A0" w:rsidRPr="003952A0" w:rsidRDefault="003952A0" w:rsidP="003952A0">
      <w:pPr>
        <w:pStyle w:val="Heading3"/>
      </w:pPr>
      <w:bookmarkStart w:id="41" w:name="_Toc120722931"/>
      <w:bookmarkStart w:id="42" w:name="_Toc120722999"/>
      <w:bookmarkStart w:id="43" w:name="_Toc120725403"/>
      <w:r w:rsidRPr="003952A0">
        <w:rPr>
          <w:lang w:val="en-GB"/>
        </w:rPr>
        <w:lastRenderedPageBreak/>
        <w:t>What do we know about health and wellbeing for Queenslanders with disability now?</w:t>
      </w:r>
      <w:bookmarkEnd w:id="41"/>
      <w:bookmarkEnd w:id="42"/>
      <w:bookmarkEnd w:id="43"/>
      <w:r w:rsidRPr="003952A0">
        <w:t> </w:t>
      </w:r>
    </w:p>
    <w:p w14:paraId="2C8ADBE1" w14:textId="77777777" w:rsidR="003952A0" w:rsidRPr="003952A0" w:rsidRDefault="003952A0" w:rsidP="003952A0">
      <w:pPr>
        <w:numPr>
          <w:ilvl w:val="0"/>
          <w:numId w:val="12"/>
        </w:numPr>
      </w:pPr>
      <w:r w:rsidRPr="003952A0">
        <w:rPr>
          <w:lang w:val="en-GB"/>
        </w:rPr>
        <w:t>People with disability are more likely to rate their health as fair or poor (42%) than people without disability (7%), and less likely to rate their health as excellent or very good (24% compared to 65%).</w:t>
      </w:r>
      <w:r w:rsidRPr="003952A0">
        <w:t> </w:t>
      </w:r>
    </w:p>
    <w:p w14:paraId="66222239" w14:textId="77777777" w:rsidR="003952A0" w:rsidRPr="003952A0" w:rsidRDefault="003952A0" w:rsidP="003952A0">
      <w:pPr>
        <w:numPr>
          <w:ilvl w:val="0"/>
          <w:numId w:val="12"/>
        </w:numPr>
      </w:pPr>
      <w:r w:rsidRPr="003952A0">
        <w:rPr>
          <w:lang w:val="en-GB"/>
        </w:rPr>
        <w:t>They are also more likely to experience a high or very high level of psychological distress (42% of people with disability compared to 7% for people without disability).</w:t>
      </w:r>
      <w:r w:rsidRPr="003952A0">
        <w:t> </w:t>
      </w:r>
    </w:p>
    <w:p w14:paraId="4687DC98" w14:textId="77777777" w:rsidR="003952A0" w:rsidRPr="003952A0" w:rsidRDefault="003952A0" w:rsidP="003952A0">
      <w:pPr>
        <w:numPr>
          <w:ilvl w:val="0"/>
          <w:numId w:val="12"/>
        </w:numPr>
      </w:pPr>
      <w:r w:rsidRPr="003952A0">
        <w:rPr>
          <w:lang w:val="en-GB"/>
        </w:rPr>
        <w:t>Some people with disability (8%) delay or avoid seeing a GP due to cost.</w:t>
      </w:r>
      <w:r w:rsidRPr="003952A0">
        <w:rPr>
          <w:vertAlign w:val="superscript"/>
          <w:lang w:val="en-GB"/>
        </w:rPr>
        <w:t> </w:t>
      </w:r>
      <w:r w:rsidRPr="003952A0">
        <w:t> </w:t>
      </w:r>
    </w:p>
    <w:p w14:paraId="65267EAB" w14:textId="58A4EC36" w:rsidR="003952A0" w:rsidRPr="003952A0" w:rsidRDefault="003952A0" w:rsidP="003952A0">
      <w:r w:rsidRPr="003952A0">
        <w:rPr>
          <w:lang w:val="en-GB"/>
        </w:rPr>
        <w:t xml:space="preserve">These points draw from reference </w:t>
      </w:r>
      <w:r w:rsidR="00DC746F">
        <w:rPr>
          <w:lang w:val="en-GB"/>
        </w:rPr>
        <w:t>four</w:t>
      </w:r>
      <w:r w:rsidRPr="003952A0">
        <w:rPr>
          <w:lang w:val="en-GB"/>
        </w:rPr>
        <w:t>.</w:t>
      </w:r>
      <w:r w:rsidRPr="003952A0">
        <w:t> </w:t>
      </w:r>
    </w:p>
    <w:p w14:paraId="10D662F4" w14:textId="77777777" w:rsidR="003952A0" w:rsidRPr="003952A0" w:rsidRDefault="003952A0" w:rsidP="00D57C4F">
      <w:r w:rsidRPr="003952A0">
        <w:t> </w:t>
      </w:r>
    </w:p>
    <w:p w14:paraId="0B9EF5A6" w14:textId="77777777" w:rsidR="003952A0" w:rsidRPr="003952A0" w:rsidRDefault="003952A0" w:rsidP="003952A0">
      <w:pPr>
        <w:pStyle w:val="Heading3"/>
        <w:rPr>
          <w:bCs/>
        </w:rPr>
      </w:pPr>
      <w:bookmarkStart w:id="44" w:name="_Toc120722932"/>
      <w:bookmarkStart w:id="45" w:name="_Toc120723000"/>
      <w:bookmarkStart w:id="46" w:name="_Toc120725404"/>
      <w:r w:rsidRPr="003952A0">
        <w:rPr>
          <w:bCs/>
          <w:lang w:val="en-GB"/>
        </w:rPr>
        <w:t>Intersectionality matters</w:t>
      </w:r>
      <w:bookmarkEnd w:id="44"/>
      <w:bookmarkEnd w:id="45"/>
      <w:bookmarkEnd w:id="46"/>
      <w:r w:rsidRPr="003952A0">
        <w:rPr>
          <w:bCs/>
        </w:rPr>
        <w:t> </w:t>
      </w:r>
    </w:p>
    <w:p w14:paraId="6C428DF6" w14:textId="77777777" w:rsidR="003952A0" w:rsidRPr="003952A0" w:rsidRDefault="003952A0" w:rsidP="003952A0">
      <w:pPr>
        <w:numPr>
          <w:ilvl w:val="0"/>
          <w:numId w:val="13"/>
        </w:numPr>
      </w:pPr>
      <w:r w:rsidRPr="003952A0">
        <w:rPr>
          <w:lang w:val="en-GB"/>
        </w:rPr>
        <w:t>First Nations Queenslanders are more likely to have disability (35.6%) than other Queenslanders (18%).</w:t>
      </w:r>
      <w:r w:rsidRPr="003952A0">
        <w:t> </w:t>
      </w:r>
    </w:p>
    <w:p w14:paraId="504CFA19" w14:textId="77777777" w:rsidR="003952A0" w:rsidRPr="003952A0" w:rsidRDefault="003952A0" w:rsidP="003952A0">
      <w:pPr>
        <w:numPr>
          <w:ilvl w:val="0"/>
          <w:numId w:val="13"/>
        </w:numPr>
      </w:pPr>
      <w:r w:rsidRPr="003952A0">
        <w:rPr>
          <w:lang w:val="en-GB"/>
        </w:rPr>
        <w:t>63% of First Nations Queenslanders have one or more current long-term health condition(s), compared to 41.8% of other Queenslanders.</w:t>
      </w:r>
      <w:r w:rsidRPr="003952A0">
        <w:t> </w:t>
      </w:r>
    </w:p>
    <w:p w14:paraId="342361EE" w14:textId="77777777" w:rsidR="003952A0" w:rsidRPr="003952A0" w:rsidRDefault="003952A0" w:rsidP="003952A0">
      <w:pPr>
        <w:numPr>
          <w:ilvl w:val="0"/>
          <w:numId w:val="14"/>
        </w:numPr>
      </w:pPr>
      <w:r w:rsidRPr="003952A0">
        <w:rPr>
          <w:lang w:val="en-GB"/>
        </w:rPr>
        <w:t>Around 140,000 First Nations Queenslanders with disability have trouble accessing health services. The biggest barriers are cost, being too busy, dislikes, and deciding not to seek care.</w:t>
      </w:r>
      <w:r w:rsidRPr="003952A0">
        <w:t> </w:t>
      </w:r>
    </w:p>
    <w:p w14:paraId="4C70C0ED" w14:textId="5670520D" w:rsidR="003952A0" w:rsidRPr="003952A0" w:rsidRDefault="003952A0" w:rsidP="003952A0">
      <w:r w:rsidRPr="003952A0">
        <w:rPr>
          <w:lang w:val="en-GB"/>
        </w:rPr>
        <w:t xml:space="preserve">These points draw from references </w:t>
      </w:r>
      <w:r w:rsidR="007A4CB2">
        <w:rPr>
          <w:lang w:val="en-GB"/>
        </w:rPr>
        <w:t>four and eleven</w:t>
      </w:r>
      <w:r w:rsidRPr="003952A0">
        <w:rPr>
          <w:lang w:val="en-GB"/>
        </w:rPr>
        <w:t>.</w:t>
      </w:r>
      <w:r w:rsidRPr="003952A0">
        <w:t> </w:t>
      </w:r>
    </w:p>
    <w:p w14:paraId="1CA6194B" w14:textId="77777777" w:rsidR="003952A0" w:rsidRPr="003952A0" w:rsidRDefault="003952A0" w:rsidP="003952A0">
      <w:pPr>
        <w:rPr>
          <w:b/>
          <w:bCs/>
        </w:rPr>
      </w:pPr>
      <w:r w:rsidRPr="003952A0">
        <w:rPr>
          <w:b/>
          <w:bCs/>
        </w:rPr>
        <w:t> </w:t>
      </w:r>
    </w:p>
    <w:p w14:paraId="2B2519E1" w14:textId="77777777" w:rsidR="003952A0" w:rsidRPr="003952A0" w:rsidRDefault="003952A0" w:rsidP="003952A0">
      <w:pPr>
        <w:pStyle w:val="Heading3"/>
      </w:pPr>
      <w:bookmarkStart w:id="47" w:name="_Toc120722933"/>
      <w:bookmarkStart w:id="48" w:name="_Toc120723001"/>
      <w:bookmarkStart w:id="49" w:name="_Toc120725405"/>
      <w:r w:rsidRPr="003952A0">
        <w:t>What do Queenslanders with disability say about health and wellbeing?</w:t>
      </w:r>
      <w:bookmarkEnd w:id="47"/>
      <w:bookmarkEnd w:id="48"/>
      <w:bookmarkEnd w:id="49"/>
      <w:r w:rsidRPr="003952A0">
        <w:t> </w:t>
      </w:r>
    </w:p>
    <w:p w14:paraId="495E9917" w14:textId="77777777" w:rsidR="003952A0" w:rsidRPr="003952A0" w:rsidRDefault="003952A0" w:rsidP="003952A0">
      <w:pPr>
        <w:pStyle w:val="Heading4"/>
      </w:pPr>
      <w:r w:rsidRPr="003952A0">
        <w:rPr>
          <w:lang w:val="en-GB"/>
        </w:rPr>
        <w:t>Health and wellbeing can be difficult when health care environments, staff, and systems are not safe, dignified and welcoming for people with diverse needs.</w:t>
      </w:r>
      <w:r w:rsidRPr="003952A0">
        <w:t> </w:t>
      </w:r>
    </w:p>
    <w:p w14:paraId="4D23E4B7" w14:textId="77777777" w:rsidR="003952A0" w:rsidRPr="003952A0" w:rsidRDefault="003952A0" w:rsidP="003952A0">
      <w:pPr>
        <w:numPr>
          <w:ilvl w:val="0"/>
          <w:numId w:val="15"/>
        </w:numPr>
      </w:pPr>
      <w:r w:rsidRPr="003952A0">
        <w:rPr>
          <w:lang w:val="en-GB"/>
        </w:rPr>
        <w:t xml:space="preserve">“Health is a full-time job. It’s </w:t>
      </w:r>
      <w:proofErr w:type="gramStart"/>
      <w:r w:rsidRPr="003952A0">
        <w:rPr>
          <w:lang w:val="en-GB"/>
        </w:rPr>
        <w:t>really hard</w:t>
      </w:r>
      <w:proofErr w:type="gramEnd"/>
      <w:r w:rsidRPr="003952A0">
        <w:rPr>
          <w:lang w:val="en-GB"/>
        </w:rPr>
        <w:t xml:space="preserve"> to be in the things that you really wanted to …it takes a lot of work not to be some of the symptoms of your condition.”</w:t>
      </w:r>
      <w:r w:rsidRPr="003952A0">
        <w:t> </w:t>
      </w:r>
    </w:p>
    <w:p w14:paraId="750A26C1" w14:textId="173788E6" w:rsidR="003952A0" w:rsidRPr="003952A0" w:rsidRDefault="003952A0" w:rsidP="003952A0">
      <w:pPr>
        <w:numPr>
          <w:ilvl w:val="0"/>
          <w:numId w:val="15"/>
        </w:numPr>
      </w:pPr>
      <w:r w:rsidRPr="003952A0">
        <w:rPr>
          <w:lang w:val="en-GB"/>
        </w:rPr>
        <w:t>“The kind of world that we live in, is one where documentation surrounding injury has more weight than the person themselves.”</w:t>
      </w:r>
      <w:r w:rsidRPr="003952A0">
        <w:t> </w:t>
      </w:r>
    </w:p>
    <w:p w14:paraId="217DB7FF" w14:textId="77777777" w:rsidR="003952A0" w:rsidRPr="003952A0" w:rsidRDefault="003952A0" w:rsidP="003952A0">
      <w:pPr>
        <w:numPr>
          <w:ilvl w:val="0"/>
          <w:numId w:val="15"/>
        </w:numPr>
      </w:pPr>
      <w:r w:rsidRPr="003952A0">
        <w:rPr>
          <w:lang w:val="en-GB"/>
        </w:rPr>
        <w:lastRenderedPageBreak/>
        <w:t>“An allied health person when discussing my condition with another allied health worker did not include me in the conversation.”</w:t>
      </w:r>
      <w:r w:rsidRPr="003952A0">
        <w:t> </w:t>
      </w:r>
    </w:p>
    <w:p w14:paraId="6F086B1B" w14:textId="77777777" w:rsidR="003952A0" w:rsidRPr="003952A0" w:rsidRDefault="003952A0" w:rsidP="003952A0">
      <w:r w:rsidRPr="003952A0">
        <w:rPr>
          <w:lang w:val="en-GB"/>
        </w:rPr>
        <w:t>These points draw from reference six.</w:t>
      </w:r>
      <w:r w:rsidRPr="003952A0">
        <w:t> </w:t>
      </w:r>
    </w:p>
    <w:p w14:paraId="3101D0DD" w14:textId="77777777" w:rsidR="003952A0" w:rsidRPr="003952A0" w:rsidRDefault="003952A0" w:rsidP="003952A0">
      <w:r w:rsidRPr="003952A0">
        <w:t> </w:t>
      </w:r>
    </w:p>
    <w:p w14:paraId="2DB6710C" w14:textId="77777777" w:rsidR="003952A0" w:rsidRPr="003952A0" w:rsidRDefault="003952A0" w:rsidP="003952A0">
      <w:pPr>
        <w:pStyle w:val="Heading4"/>
      </w:pPr>
      <w:r w:rsidRPr="003952A0">
        <w:rPr>
          <w:lang w:val="en-GB"/>
        </w:rPr>
        <w:t>How did COVID-19 impact health and wellbeing?</w:t>
      </w:r>
      <w:r w:rsidRPr="003952A0">
        <w:t> </w:t>
      </w:r>
    </w:p>
    <w:p w14:paraId="4B1BAD21" w14:textId="77777777" w:rsidR="003952A0" w:rsidRPr="003952A0" w:rsidRDefault="003952A0" w:rsidP="003952A0">
      <w:pPr>
        <w:numPr>
          <w:ilvl w:val="0"/>
          <w:numId w:val="16"/>
        </w:numPr>
      </w:pPr>
      <w:r w:rsidRPr="003952A0">
        <w:rPr>
          <w:lang w:val="en-GB"/>
        </w:rPr>
        <w:t>“I have used telehealth appointments during COVID-19 for medical appointments. This has worked well and is important to me as I have secondary health conditions related to my disability which puts me more at risk.”</w:t>
      </w:r>
      <w:r w:rsidRPr="003952A0">
        <w:t> </w:t>
      </w:r>
    </w:p>
    <w:p w14:paraId="7FCDA7AC" w14:textId="77777777" w:rsidR="003952A0" w:rsidRPr="003952A0" w:rsidRDefault="003952A0" w:rsidP="003952A0">
      <w:pPr>
        <w:numPr>
          <w:ilvl w:val="0"/>
          <w:numId w:val="16"/>
        </w:numPr>
      </w:pPr>
      <w:r w:rsidRPr="003952A0">
        <w:rPr>
          <w:lang w:val="en-GB"/>
        </w:rPr>
        <w:t>“The increased use of technology to connect, such as telehealth, has enabled me to stay connected and live better.”</w:t>
      </w:r>
      <w:r w:rsidRPr="003952A0">
        <w:t> </w:t>
      </w:r>
    </w:p>
    <w:p w14:paraId="0FA665C7" w14:textId="77777777" w:rsidR="003952A0" w:rsidRPr="003952A0" w:rsidRDefault="003952A0" w:rsidP="003952A0">
      <w:pPr>
        <w:numPr>
          <w:ilvl w:val="0"/>
          <w:numId w:val="16"/>
        </w:numPr>
      </w:pPr>
      <w:r w:rsidRPr="003952A0">
        <w:rPr>
          <w:lang w:val="en-GB"/>
        </w:rPr>
        <w:t>“Live saving care and regular care was not always easily available or accessible for disabled people (during the pandemic).”</w:t>
      </w:r>
      <w:r w:rsidRPr="003952A0">
        <w:t> </w:t>
      </w:r>
    </w:p>
    <w:p w14:paraId="7D9B332B" w14:textId="77777777" w:rsidR="003952A0" w:rsidRPr="003952A0" w:rsidRDefault="003952A0" w:rsidP="003952A0">
      <w:r w:rsidRPr="003952A0">
        <w:rPr>
          <w:lang w:val="en-GB"/>
        </w:rPr>
        <w:t>These points draw from reference six.</w:t>
      </w:r>
      <w:r w:rsidRPr="003952A0">
        <w:t> </w:t>
      </w:r>
    </w:p>
    <w:p w14:paraId="4606FB72" w14:textId="77777777" w:rsidR="003952A0" w:rsidRPr="003952A0" w:rsidRDefault="003952A0" w:rsidP="003952A0">
      <w:r w:rsidRPr="003952A0">
        <w:t> </w:t>
      </w:r>
    </w:p>
    <w:p w14:paraId="14E923F3" w14:textId="77777777" w:rsidR="003952A0" w:rsidRPr="003952A0" w:rsidRDefault="003952A0" w:rsidP="003952A0">
      <w:pPr>
        <w:pStyle w:val="Heading4"/>
      </w:pPr>
      <w:r w:rsidRPr="003952A0">
        <w:rPr>
          <w:lang w:val="en-GB"/>
        </w:rPr>
        <w:t>What helps people with disability feel healthier and more well?</w:t>
      </w:r>
      <w:r w:rsidRPr="003952A0">
        <w:t> </w:t>
      </w:r>
    </w:p>
    <w:p w14:paraId="4F14EB75" w14:textId="77777777" w:rsidR="003952A0" w:rsidRPr="003952A0" w:rsidRDefault="003952A0" w:rsidP="003952A0">
      <w:pPr>
        <w:numPr>
          <w:ilvl w:val="0"/>
          <w:numId w:val="17"/>
        </w:numPr>
      </w:pPr>
      <w:r w:rsidRPr="003952A0">
        <w:rPr>
          <w:lang w:val="en-GB"/>
        </w:rPr>
        <w:t>“I use medicine wise the app which has all my medication. It’s a not-for-profit app and I found that before I did that, I couldn’t cope.”</w:t>
      </w:r>
      <w:r w:rsidRPr="003952A0">
        <w:t> </w:t>
      </w:r>
    </w:p>
    <w:p w14:paraId="7099BA99" w14:textId="1C61DA81" w:rsidR="003952A0" w:rsidRPr="003952A0" w:rsidRDefault="003952A0" w:rsidP="003952A0">
      <w:pPr>
        <w:numPr>
          <w:ilvl w:val="0"/>
          <w:numId w:val="17"/>
        </w:numPr>
      </w:pPr>
      <w:r w:rsidRPr="003952A0">
        <w:rPr>
          <w:lang w:val="en-GB"/>
        </w:rPr>
        <w:t>I have a 2-sided full page that I carry in my phone case with all my health conditions, allergies, medications and specialists. My doctor gets a copy of that.”</w:t>
      </w:r>
      <w:r w:rsidRPr="003952A0">
        <w:t> </w:t>
      </w:r>
    </w:p>
    <w:p w14:paraId="54986A47" w14:textId="77777777" w:rsidR="003952A0" w:rsidRPr="003952A0" w:rsidRDefault="003952A0" w:rsidP="003952A0">
      <w:pPr>
        <w:numPr>
          <w:ilvl w:val="0"/>
          <w:numId w:val="17"/>
        </w:numPr>
      </w:pPr>
      <w:r w:rsidRPr="003952A0">
        <w:rPr>
          <w:lang w:val="en-GB"/>
        </w:rPr>
        <w:t>“All of my doctors now will turn off the artificial light above my head and change the lighting. They do that before I even come in the room now. If it’s a new doctor, they’ve usually been briefed by who has referred me.”</w:t>
      </w:r>
      <w:r w:rsidRPr="003952A0">
        <w:t> </w:t>
      </w:r>
    </w:p>
    <w:p w14:paraId="763218CE" w14:textId="77777777" w:rsidR="003952A0" w:rsidRPr="003952A0" w:rsidRDefault="003952A0" w:rsidP="003952A0">
      <w:pPr>
        <w:numPr>
          <w:ilvl w:val="0"/>
          <w:numId w:val="18"/>
        </w:numPr>
      </w:pPr>
      <w:r w:rsidRPr="003952A0">
        <w:rPr>
          <w:lang w:val="en-GB"/>
        </w:rPr>
        <w:t>“When I am given the opportunity to express myself like other people.”</w:t>
      </w:r>
      <w:r w:rsidRPr="003952A0">
        <w:t> </w:t>
      </w:r>
    </w:p>
    <w:p w14:paraId="7AEE9011" w14:textId="47EFB6A7" w:rsidR="003952A0" w:rsidRDefault="003952A0" w:rsidP="003952A0">
      <w:r w:rsidRPr="003952A0">
        <w:rPr>
          <w:lang w:val="en-GB"/>
        </w:rPr>
        <w:t xml:space="preserve">These points draw from reference </w:t>
      </w:r>
      <w:r w:rsidR="00645DEA">
        <w:rPr>
          <w:lang w:val="en-GB"/>
        </w:rPr>
        <w:t>eight</w:t>
      </w:r>
      <w:r w:rsidRPr="003952A0">
        <w:rPr>
          <w:lang w:val="en-GB"/>
        </w:rPr>
        <w:t>.</w:t>
      </w:r>
      <w:r w:rsidRPr="003952A0">
        <w:t> </w:t>
      </w:r>
    </w:p>
    <w:p w14:paraId="33C66E00" w14:textId="77777777" w:rsidR="002572E1" w:rsidRPr="003952A0" w:rsidRDefault="002572E1" w:rsidP="003952A0"/>
    <w:p w14:paraId="77A149D3" w14:textId="4EB7714F" w:rsidR="00B35BC4" w:rsidRDefault="00B35BC4" w:rsidP="00B356C6"/>
    <w:p w14:paraId="6E82C37E" w14:textId="50E2DC5C" w:rsidR="00B35BC4" w:rsidRDefault="00B35BC4" w:rsidP="00B356C6"/>
    <w:p w14:paraId="2A2C9C73" w14:textId="77777777" w:rsidR="00B35BC4" w:rsidRDefault="00B35BC4" w:rsidP="00B356C6"/>
    <w:p w14:paraId="57689F5E" w14:textId="77777777" w:rsidR="00645DEA" w:rsidRDefault="00645DEA">
      <w:pPr>
        <w:spacing w:line="240" w:lineRule="auto"/>
        <w:rPr>
          <w:rFonts w:eastAsiaTheme="majorEastAsia" w:cstheme="majorBidi"/>
          <w:b/>
          <w:color w:val="2F5496" w:themeColor="accent1" w:themeShade="BF"/>
          <w:sz w:val="36"/>
          <w:szCs w:val="33"/>
        </w:rPr>
      </w:pPr>
      <w:r>
        <w:br w:type="page"/>
      </w:r>
    </w:p>
    <w:p w14:paraId="528E13E3" w14:textId="523F09D2" w:rsidR="00B356C6" w:rsidRDefault="00B356C6" w:rsidP="00B356C6">
      <w:pPr>
        <w:pStyle w:val="Heading2"/>
      </w:pPr>
      <w:bookmarkStart w:id="50" w:name="_Toc120725406"/>
      <w:r>
        <w:lastRenderedPageBreak/>
        <w:t>The Voice of Queenslanders with Disability flyer</w:t>
      </w:r>
      <w:bookmarkEnd w:id="50"/>
    </w:p>
    <w:p w14:paraId="636B1082" w14:textId="77777777" w:rsidR="00261137" w:rsidRDefault="00261137" w:rsidP="003952A0"/>
    <w:p w14:paraId="1AEFA6E2" w14:textId="71083877" w:rsidR="003952A0" w:rsidRDefault="003952A0" w:rsidP="003952A0">
      <w:r w:rsidRPr="003952A0">
        <w:t>It is important for all of us to live, work, learn and play in a Queensland that is accessible, welcoming, and inclusive for people with disability</w:t>
      </w:r>
      <w:r>
        <w:t xml:space="preserve"> </w:t>
      </w:r>
      <w:r w:rsidRPr="003952A0">
        <w:t>and their family/carers. Share your stories in a state first report on what life is like for Queenslanders with disability in co-designed research with Queenslanders with Disability Network and Gri</w:t>
      </w:r>
      <w:r>
        <w:t>ffi</w:t>
      </w:r>
      <w:r w:rsidRPr="003952A0">
        <w:t>th University.</w:t>
      </w:r>
    </w:p>
    <w:p w14:paraId="7785AA8B" w14:textId="5DEC8AC9" w:rsidR="003952A0" w:rsidRDefault="003952A0" w:rsidP="003952A0"/>
    <w:p w14:paraId="56951743" w14:textId="41BC1C51" w:rsidR="003952A0" w:rsidRDefault="003952A0" w:rsidP="003952A0">
      <w:pPr>
        <w:pStyle w:val="Heading3"/>
      </w:pPr>
      <w:bookmarkStart w:id="51" w:name="_Toc120722937"/>
      <w:bookmarkStart w:id="52" w:name="_Toc120723004"/>
      <w:bookmarkStart w:id="53" w:name="_Toc120725407"/>
      <w:r w:rsidRPr="003952A0">
        <w:t>Queenslanders with disability, family members</w:t>
      </w:r>
      <w:r>
        <w:t xml:space="preserve"> </w:t>
      </w:r>
      <w:r w:rsidRPr="003952A0">
        <w:t>of people with disability, carers and service providers</w:t>
      </w:r>
      <w:bookmarkEnd w:id="51"/>
      <w:bookmarkEnd w:id="52"/>
      <w:bookmarkEnd w:id="53"/>
    </w:p>
    <w:p w14:paraId="48C16836" w14:textId="77777777" w:rsidR="00902196" w:rsidRDefault="00902196" w:rsidP="003952A0"/>
    <w:p w14:paraId="478FDAEB" w14:textId="02CB351E" w:rsidR="00902196" w:rsidRDefault="003952A0" w:rsidP="003952A0">
      <w:r w:rsidRPr="003952A0">
        <w:t>Are you a Queenslander with disability or a family member/carer of a Queenslander with disability?</w:t>
      </w:r>
      <w:r>
        <w:t xml:space="preserve"> </w:t>
      </w:r>
    </w:p>
    <w:p w14:paraId="09F122A8" w14:textId="77777777" w:rsidR="00902196" w:rsidRDefault="00902196" w:rsidP="003952A0"/>
    <w:p w14:paraId="2AAA0120" w14:textId="3735119A" w:rsidR="00902196" w:rsidRDefault="003952A0" w:rsidP="003952A0">
      <w:r w:rsidRPr="003952A0">
        <w:t>Is improving the lives of Queenslanders with disability important to you?</w:t>
      </w:r>
      <w:r>
        <w:t xml:space="preserve"> </w:t>
      </w:r>
    </w:p>
    <w:p w14:paraId="4B131C64" w14:textId="77777777" w:rsidR="00902196" w:rsidRDefault="00902196" w:rsidP="003952A0"/>
    <w:p w14:paraId="4DA069A2" w14:textId="56F9DFFF" w:rsidR="003952A0" w:rsidRDefault="003952A0" w:rsidP="003952A0">
      <w:r w:rsidRPr="003952A0">
        <w:t>How are Queenslanders with disability included in:</w:t>
      </w:r>
    </w:p>
    <w:p w14:paraId="61D7A10E" w14:textId="7B3C2690" w:rsidR="003952A0" w:rsidRDefault="003952A0" w:rsidP="003952A0">
      <w:pPr>
        <w:pStyle w:val="ListParagraph"/>
        <w:numPr>
          <w:ilvl w:val="1"/>
          <w:numId w:val="39"/>
        </w:numPr>
        <w:ind w:left="927"/>
      </w:pPr>
      <w:r w:rsidRPr="00CF30B7">
        <w:t>Working and earning money</w:t>
      </w:r>
    </w:p>
    <w:p w14:paraId="284A7566" w14:textId="77777777" w:rsidR="003952A0" w:rsidRDefault="003952A0" w:rsidP="003952A0">
      <w:pPr>
        <w:pStyle w:val="ListParagraph"/>
        <w:numPr>
          <w:ilvl w:val="0"/>
          <w:numId w:val="39"/>
        </w:numPr>
        <w:ind w:left="927"/>
      </w:pPr>
      <w:r w:rsidRPr="00CF30B7">
        <w:t>Inclusive homes and communities</w:t>
      </w:r>
    </w:p>
    <w:p w14:paraId="4B867F54" w14:textId="77777777" w:rsidR="003952A0" w:rsidRDefault="003952A0" w:rsidP="003952A0">
      <w:pPr>
        <w:pStyle w:val="ListParagraph"/>
        <w:numPr>
          <w:ilvl w:val="0"/>
          <w:numId w:val="39"/>
        </w:numPr>
        <w:ind w:left="927"/>
      </w:pPr>
      <w:r w:rsidRPr="00CF30B7">
        <w:t>Rights, fairness and safety</w:t>
      </w:r>
    </w:p>
    <w:p w14:paraId="01CF98FA" w14:textId="77777777" w:rsidR="003952A0" w:rsidRDefault="003952A0" w:rsidP="003952A0">
      <w:pPr>
        <w:pStyle w:val="ListParagraph"/>
        <w:numPr>
          <w:ilvl w:val="0"/>
          <w:numId w:val="39"/>
        </w:numPr>
        <w:ind w:left="927"/>
      </w:pPr>
      <w:r w:rsidRPr="00CF30B7">
        <w:t>Getting support</w:t>
      </w:r>
    </w:p>
    <w:p w14:paraId="142C7209" w14:textId="77777777" w:rsidR="003952A0" w:rsidRDefault="003952A0" w:rsidP="003952A0">
      <w:pPr>
        <w:pStyle w:val="ListParagraph"/>
        <w:numPr>
          <w:ilvl w:val="0"/>
          <w:numId w:val="39"/>
        </w:numPr>
        <w:ind w:left="927"/>
      </w:pPr>
      <w:r w:rsidRPr="00CF30B7">
        <w:t>Learning and skills</w:t>
      </w:r>
    </w:p>
    <w:p w14:paraId="081F7421" w14:textId="77777777" w:rsidR="003952A0" w:rsidRDefault="003952A0" w:rsidP="003952A0">
      <w:pPr>
        <w:pStyle w:val="ListParagraph"/>
        <w:numPr>
          <w:ilvl w:val="0"/>
          <w:numId w:val="39"/>
        </w:numPr>
        <w:ind w:left="927"/>
      </w:pPr>
      <w:r w:rsidRPr="00CF30B7">
        <w:t>Health and wellbeing</w:t>
      </w:r>
    </w:p>
    <w:p w14:paraId="39B6CA97" w14:textId="77777777" w:rsidR="003952A0" w:rsidRDefault="003952A0" w:rsidP="003952A0">
      <w:pPr>
        <w:pStyle w:val="ListParagraph"/>
        <w:numPr>
          <w:ilvl w:val="0"/>
          <w:numId w:val="39"/>
        </w:numPr>
        <w:ind w:left="927"/>
      </w:pPr>
      <w:r w:rsidRPr="00CF30B7">
        <w:t>Community attitudes.</w:t>
      </w:r>
    </w:p>
    <w:p w14:paraId="3A336C89" w14:textId="2A510566" w:rsidR="003952A0" w:rsidRDefault="003952A0" w:rsidP="003952A0"/>
    <w:p w14:paraId="0148F565" w14:textId="1C52C7A8" w:rsidR="003952A0" w:rsidRDefault="003952A0" w:rsidP="003952A0">
      <w:r w:rsidRPr="003952A0">
        <w:t>Scan the QR Code to register your interest</w:t>
      </w:r>
      <w:r>
        <w:t xml:space="preserve"> </w:t>
      </w:r>
      <w:r w:rsidRPr="003952A0">
        <w:t>in sharing your stories via the Voice of Queenslanders with Disability</w:t>
      </w:r>
      <w:r>
        <w:t xml:space="preserve"> </w:t>
      </w:r>
      <w:r w:rsidRPr="003952A0">
        <w:t>and The Dignity Project.</w:t>
      </w:r>
      <w:r w:rsidR="00033D58">
        <w:t xml:space="preserve"> You can also register your interest at </w:t>
      </w:r>
      <w:hyperlink r:id="rId11" w:history="1">
        <w:r w:rsidR="00033D58" w:rsidRPr="00343A07">
          <w:rPr>
            <w:rStyle w:val="Hyperlink"/>
            <w:rFonts w:cs="Arial"/>
            <w:szCs w:val="28"/>
            <w:shd w:val="clear" w:color="auto" w:fill="FFFFFF"/>
            <w:lang w:val="en-GB"/>
          </w:rPr>
          <w:t>The Dignity Project Link</w:t>
        </w:r>
      </w:hyperlink>
      <w:r w:rsidR="00033D58">
        <w:rPr>
          <w:rStyle w:val="normaltextrun"/>
          <w:rFonts w:cs="Arial"/>
          <w:color w:val="000000"/>
          <w:szCs w:val="28"/>
          <w:shd w:val="clear" w:color="auto" w:fill="FFFFFF"/>
          <w:lang w:val="en-GB"/>
        </w:rPr>
        <w:t>. </w:t>
      </w:r>
      <w:r w:rsidR="00033D58">
        <w:rPr>
          <w:rStyle w:val="normaltextrun"/>
          <w:rFonts w:cs="Arial"/>
          <w:color w:val="000000"/>
          <w:szCs w:val="28"/>
          <w:shd w:val="clear" w:color="auto" w:fill="FFFFFF"/>
        </w:rPr>
        <w:t> </w:t>
      </w:r>
    </w:p>
    <w:p w14:paraId="4BB68521" w14:textId="08851E48" w:rsidR="003952A0" w:rsidRDefault="003952A0" w:rsidP="003952A0"/>
    <w:p w14:paraId="75E762A8" w14:textId="37B7248C" w:rsidR="00033D58" w:rsidRDefault="00033D58" w:rsidP="003952A0">
      <w:r>
        <w:rPr>
          <w:noProof/>
        </w:rPr>
        <w:lastRenderedPageBreak/>
        <w:drawing>
          <wp:inline distT="0" distB="0" distL="0" distR="0" wp14:anchorId="539C824B" wp14:editId="044D96FB">
            <wp:extent cx="3230621" cy="3226003"/>
            <wp:effectExtent l="0" t="0" r="8255" b="0"/>
            <wp:docPr id="1" name="Picture 1" descr="This is a QR code that is linked to the Voice of Queenslanders with Disability information webpage. It will redirect to https://www.hopkinscentre.edu.au/vqd">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is a QR code that is linked to the Voice of Queenslanders with Disability information webpage. It will redirect to https://www.hopkinscentre.edu.au/vqd">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39385" cy="3234754"/>
                    </a:xfrm>
                    <a:prstGeom prst="rect">
                      <a:avLst/>
                    </a:prstGeom>
                    <a:noFill/>
                    <a:ln>
                      <a:noFill/>
                    </a:ln>
                  </pic:spPr>
                </pic:pic>
              </a:graphicData>
            </a:graphic>
          </wp:inline>
        </w:drawing>
      </w:r>
    </w:p>
    <w:p w14:paraId="1805DF22" w14:textId="344DCAC8" w:rsidR="003952A0" w:rsidRDefault="003952A0" w:rsidP="003952A0"/>
    <w:p w14:paraId="276933AC" w14:textId="29D876BE" w:rsidR="003952A0" w:rsidRDefault="003952A0" w:rsidP="003952A0">
      <w:pPr>
        <w:pStyle w:val="Heading4"/>
      </w:pPr>
      <w:r>
        <w:t>More Information</w:t>
      </w:r>
    </w:p>
    <w:p w14:paraId="70502B9D" w14:textId="29FFF2D7" w:rsidR="003952A0" w:rsidRDefault="003952A0" w:rsidP="003952A0">
      <w:r>
        <w:t>Please call to speak to a researcher about questions, concerns or to register your interest.</w:t>
      </w:r>
    </w:p>
    <w:p w14:paraId="5B13FBCB" w14:textId="77777777" w:rsidR="001756C2" w:rsidRDefault="001756C2" w:rsidP="003952A0"/>
    <w:p w14:paraId="0EC8EDA7" w14:textId="3E4F9454" w:rsidR="003952A0" w:rsidRDefault="003952A0" w:rsidP="003952A0">
      <w:r>
        <w:t>Kelsey Chapman, Research Lead</w:t>
      </w:r>
    </w:p>
    <w:p w14:paraId="0DFA2C57" w14:textId="2F862775" w:rsidR="003952A0" w:rsidRDefault="003952A0" w:rsidP="003952A0">
      <w:r>
        <w:t>Phone: 0424 868 998</w:t>
      </w:r>
    </w:p>
    <w:p w14:paraId="48A49210" w14:textId="344625E7" w:rsidR="003952A0" w:rsidRDefault="003952A0" w:rsidP="003952A0">
      <w:r>
        <w:t xml:space="preserve">Email: </w:t>
      </w:r>
      <w:hyperlink r:id="rId13" w:history="1">
        <w:r w:rsidRPr="009833CF">
          <w:rPr>
            <w:rStyle w:val="Hyperlink"/>
          </w:rPr>
          <w:t>dignityproject@griffith.edu.au</w:t>
        </w:r>
      </w:hyperlink>
    </w:p>
    <w:p w14:paraId="3F1CFE95" w14:textId="0228E2D7" w:rsidR="003952A0" w:rsidRDefault="003952A0" w:rsidP="003952A0"/>
    <w:p w14:paraId="7593165D" w14:textId="3D8AD98A" w:rsidR="003952A0" w:rsidRDefault="003952A0" w:rsidP="003952A0">
      <w:r>
        <w:t>Your Information Stays Private</w:t>
      </w:r>
    </w:p>
    <w:p w14:paraId="12C85016" w14:textId="29B52460" w:rsidR="00B35BC4" w:rsidRDefault="00B35BC4" w:rsidP="003952A0"/>
    <w:p w14:paraId="70883419" w14:textId="77777777" w:rsidR="001756C2" w:rsidRDefault="001756C2">
      <w:pPr>
        <w:spacing w:line="240" w:lineRule="auto"/>
        <w:rPr>
          <w:rFonts w:eastAsiaTheme="majorEastAsia" w:cstheme="majorBidi"/>
          <w:b/>
          <w:color w:val="2F5496" w:themeColor="accent1" w:themeShade="BF"/>
          <w:sz w:val="36"/>
          <w:szCs w:val="33"/>
        </w:rPr>
      </w:pPr>
      <w:r>
        <w:br w:type="page"/>
      </w:r>
    </w:p>
    <w:p w14:paraId="3EC37FE8" w14:textId="28AF84D9" w:rsidR="00B35BC4" w:rsidRDefault="00B35BC4" w:rsidP="00B35BC4">
      <w:pPr>
        <w:pStyle w:val="Heading2"/>
      </w:pPr>
      <w:bookmarkStart w:id="54" w:name="_Toc120725408"/>
      <w:r>
        <w:lastRenderedPageBreak/>
        <w:t>References</w:t>
      </w:r>
      <w:bookmarkEnd w:id="54"/>
    </w:p>
    <w:p w14:paraId="69587ED8" w14:textId="32C87324" w:rsidR="00A90C98" w:rsidRPr="006959AE" w:rsidRDefault="00A90C98" w:rsidP="006959AE">
      <w:pPr>
        <w:pStyle w:val="ListParagraph"/>
        <w:numPr>
          <w:ilvl w:val="0"/>
          <w:numId w:val="10"/>
        </w:numPr>
        <w:spacing w:line="480" w:lineRule="auto"/>
        <w:ind w:left="510" w:hanging="510"/>
        <w:rPr>
          <w:rFonts w:cs="Arial"/>
          <w:szCs w:val="28"/>
        </w:rPr>
      </w:pPr>
      <w:r w:rsidRPr="006959AE">
        <w:rPr>
          <w:rFonts w:cs="Arial"/>
          <w:szCs w:val="28"/>
        </w:rPr>
        <w:t xml:space="preserve">Commonwealth of Australia, Department of Social Services. (2021). </w:t>
      </w:r>
      <w:r w:rsidRPr="006959AE">
        <w:rPr>
          <w:rFonts w:cs="Arial"/>
          <w:i/>
          <w:iCs/>
          <w:szCs w:val="28"/>
        </w:rPr>
        <w:t xml:space="preserve">Australia’s Disability Strategy 2021-2031. </w:t>
      </w:r>
      <w:hyperlink r:id="rId14">
        <w:r w:rsidRPr="006959AE">
          <w:rPr>
            <w:rStyle w:val="Hyperlink"/>
            <w:rFonts w:cs="Arial"/>
            <w:szCs w:val="28"/>
          </w:rPr>
          <w:t>Disability Gateway link</w:t>
        </w:r>
      </w:hyperlink>
    </w:p>
    <w:p w14:paraId="3EBB971B" w14:textId="33C91A31" w:rsidR="00EF16EE" w:rsidRPr="006959AE" w:rsidRDefault="00EF16EE" w:rsidP="006959AE">
      <w:pPr>
        <w:pStyle w:val="FootnoteText"/>
        <w:numPr>
          <w:ilvl w:val="0"/>
          <w:numId w:val="10"/>
        </w:numPr>
        <w:spacing w:line="480" w:lineRule="auto"/>
        <w:ind w:left="510" w:hanging="510"/>
        <w:rPr>
          <w:rFonts w:cs="Arial"/>
          <w:iCs/>
          <w:color w:val="000000" w:themeColor="text1"/>
          <w:sz w:val="28"/>
          <w:szCs w:val="28"/>
        </w:rPr>
      </w:pPr>
      <w:r w:rsidRPr="006959AE">
        <w:rPr>
          <w:sz w:val="28"/>
          <w:szCs w:val="28"/>
        </w:rPr>
        <w:t xml:space="preserve">Queensland Government. (2022). Queensland’s Disability Plan 2022-27. </w:t>
      </w:r>
      <w:hyperlink r:id="rId15" w:history="1">
        <w:r w:rsidR="00F41B02" w:rsidRPr="006959AE">
          <w:rPr>
            <w:rStyle w:val="Hyperlink"/>
            <w:sz w:val="28"/>
            <w:szCs w:val="28"/>
          </w:rPr>
          <w:t>Queensland Disability Plan link</w:t>
        </w:r>
      </w:hyperlink>
    </w:p>
    <w:p w14:paraId="42929D9E" w14:textId="3A147AE6" w:rsidR="00A90C98" w:rsidRPr="006959AE" w:rsidRDefault="00A90C98" w:rsidP="006959AE">
      <w:pPr>
        <w:pStyle w:val="FootnoteText"/>
        <w:numPr>
          <w:ilvl w:val="0"/>
          <w:numId w:val="10"/>
        </w:numPr>
        <w:spacing w:line="480" w:lineRule="auto"/>
        <w:ind w:left="510" w:hanging="510"/>
        <w:rPr>
          <w:rStyle w:val="cf01"/>
          <w:rFonts w:ascii="Arial" w:hAnsi="Arial" w:cs="Arial"/>
          <w:i w:val="0"/>
          <w:color w:val="000000" w:themeColor="text1"/>
          <w:sz w:val="28"/>
          <w:szCs w:val="28"/>
        </w:rPr>
      </w:pPr>
      <w:r w:rsidRPr="006959AE">
        <w:rPr>
          <w:rFonts w:cs="Arial"/>
          <w:sz w:val="28"/>
          <w:szCs w:val="28"/>
        </w:rPr>
        <w:t xml:space="preserve">Australian Bureau of Statistics. (2020). </w:t>
      </w:r>
      <w:r w:rsidRPr="006959AE">
        <w:rPr>
          <w:rFonts w:cs="Arial"/>
          <w:i/>
          <w:sz w:val="28"/>
          <w:szCs w:val="28"/>
        </w:rPr>
        <w:t>Disability, ageing and carers, Australia. Data download (Queensland)</w:t>
      </w:r>
      <w:r w:rsidRPr="006959AE">
        <w:rPr>
          <w:rFonts w:cs="Arial"/>
          <w:sz w:val="28"/>
          <w:szCs w:val="28"/>
        </w:rPr>
        <w:t xml:space="preserve">. </w:t>
      </w:r>
      <w:hyperlink r:id="rId16" w:anchor="data-download">
        <w:r w:rsidRPr="006959AE">
          <w:rPr>
            <w:rStyle w:val="Hyperlink"/>
            <w:rFonts w:cs="Arial"/>
            <w:sz w:val="28"/>
            <w:szCs w:val="28"/>
          </w:rPr>
          <w:t>A.B.S. Disability, Ageing and Carers Data link</w:t>
        </w:r>
      </w:hyperlink>
      <w:r w:rsidRPr="006959AE">
        <w:rPr>
          <w:rStyle w:val="cf01"/>
          <w:rFonts w:ascii="Arial" w:hAnsi="Arial" w:cs="Arial"/>
          <w:color w:val="000000" w:themeColor="text1"/>
          <w:sz w:val="28"/>
          <w:szCs w:val="28"/>
        </w:rPr>
        <w:t xml:space="preserve"> </w:t>
      </w:r>
    </w:p>
    <w:p w14:paraId="0DB57CB0" w14:textId="77777777" w:rsidR="00A90C98" w:rsidRPr="006959AE" w:rsidRDefault="00A90C98" w:rsidP="006959AE">
      <w:pPr>
        <w:pStyle w:val="FootnoteText"/>
        <w:numPr>
          <w:ilvl w:val="0"/>
          <w:numId w:val="10"/>
        </w:numPr>
        <w:spacing w:line="480" w:lineRule="auto"/>
        <w:ind w:left="510" w:hanging="510"/>
        <w:rPr>
          <w:rStyle w:val="cf01"/>
          <w:rFonts w:ascii="Arial" w:hAnsi="Arial" w:cs="Arial"/>
          <w:i w:val="0"/>
          <w:color w:val="000000" w:themeColor="text1"/>
          <w:sz w:val="28"/>
          <w:szCs w:val="28"/>
        </w:rPr>
      </w:pPr>
      <w:r w:rsidRPr="006959AE">
        <w:rPr>
          <w:rStyle w:val="cf01"/>
          <w:rFonts w:ascii="Arial" w:hAnsi="Arial" w:cs="Arial"/>
          <w:i w:val="0"/>
          <w:iCs w:val="0"/>
          <w:color w:val="000000" w:themeColor="text1"/>
          <w:sz w:val="28"/>
          <w:szCs w:val="28"/>
        </w:rPr>
        <w:t>Australian Institute of Health and Welfare. (2022).</w:t>
      </w:r>
      <w:r w:rsidRPr="006959AE">
        <w:rPr>
          <w:rStyle w:val="cf01"/>
          <w:rFonts w:ascii="Arial" w:hAnsi="Arial" w:cs="Arial"/>
          <w:color w:val="000000" w:themeColor="text1"/>
          <w:sz w:val="28"/>
          <w:szCs w:val="28"/>
        </w:rPr>
        <w:t xml:space="preserve"> People with disability in Australia 2022. </w:t>
      </w:r>
      <w:hyperlink r:id="rId17">
        <w:r w:rsidRPr="006959AE">
          <w:rPr>
            <w:rStyle w:val="Hyperlink"/>
            <w:rFonts w:cs="Arial"/>
            <w:sz w:val="28"/>
            <w:szCs w:val="28"/>
          </w:rPr>
          <w:t>Australian Institute of Health and Welfare Report 2022 link</w:t>
        </w:r>
      </w:hyperlink>
      <w:r w:rsidRPr="006959AE">
        <w:rPr>
          <w:rStyle w:val="cf01"/>
          <w:rFonts w:ascii="Arial" w:hAnsi="Arial" w:cs="Arial"/>
          <w:color w:val="000000" w:themeColor="text1"/>
          <w:sz w:val="28"/>
          <w:szCs w:val="28"/>
        </w:rPr>
        <w:t xml:space="preserve"> </w:t>
      </w:r>
    </w:p>
    <w:p w14:paraId="067D1E98" w14:textId="77777777" w:rsidR="00A90C98" w:rsidRPr="006959AE" w:rsidRDefault="00A90C98" w:rsidP="006959AE">
      <w:pPr>
        <w:pStyle w:val="FootnoteText"/>
        <w:numPr>
          <w:ilvl w:val="0"/>
          <w:numId w:val="10"/>
        </w:numPr>
        <w:spacing w:line="480" w:lineRule="auto"/>
        <w:ind w:left="510" w:hanging="510"/>
        <w:rPr>
          <w:rStyle w:val="cf01"/>
          <w:rFonts w:ascii="Arial" w:hAnsi="Arial" w:cs="Arial"/>
          <w:i w:val="0"/>
          <w:color w:val="000000" w:themeColor="text1"/>
          <w:sz w:val="28"/>
          <w:szCs w:val="28"/>
        </w:rPr>
      </w:pPr>
      <w:r w:rsidRPr="006959AE">
        <w:rPr>
          <w:rStyle w:val="cf01"/>
          <w:rFonts w:ascii="Arial" w:hAnsi="Arial" w:cs="Arial"/>
          <w:i w:val="0"/>
          <w:iCs w:val="0"/>
          <w:color w:val="000000" w:themeColor="text1"/>
          <w:sz w:val="28"/>
          <w:szCs w:val="28"/>
        </w:rPr>
        <w:t xml:space="preserve">Li, J., Brown, L., La, H.N., </w:t>
      </w:r>
      <w:proofErr w:type="spellStart"/>
      <w:r w:rsidRPr="006959AE">
        <w:rPr>
          <w:rStyle w:val="cf01"/>
          <w:rFonts w:ascii="Arial" w:hAnsi="Arial" w:cs="Arial"/>
          <w:i w:val="0"/>
          <w:iCs w:val="0"/>
          <w:color w:val="000000" w:themeColor="text1"/>
          <w:sz w:val="28"/>
          <w:szCs w:val="28"/>
        </w:rPr>
        <w:t>Miranti</w:t>
      </w:r>
      <w:proofErr w:type="spellEnd"/>
      <w:r w:rsidRPr="006959AE">
        <w:rPr>
          <w:rStyle w:val="cf01"/>
          <w:rFonts w:ascii="Arial" w:hAnsi="Arial" w:cs="Arial"/>
          <w:i w:val="0"/>
          <w:iCs w:val="0"/>
          <w:color w:val="000000" w:themeColor="text1"/>
          <w:sz w:val="28"/>
          <w:szCs w:val="28"/>
        </w:rPr>
        <w:t xml:space="preserve">, R., &amp; </w:t>
      </w:r>
      <w:proofErr w:type="spellStart"/>
      <w:r w:rsidRPr="006959AE">
        <w:rPr>
          <w:rStyle w:val="cf01"/>
          <w:rFonts w:ascii="Arial" w:hAnsi="Arial" w:cs="Arial"/>
          <w:i w:val="0"/>
          <w:iCs w:val="0"/>
          <w:color w:val="000000" w:themeColor="text1"/>
          <w:sz w:val="28"/>
          <w:szCs w:val="28"/>
        </w:rPr>
        <w:t>Vidyattama</w:t>
      </w:r>
      <w:proofErr w:type="spellEnd"/>
      <w:r w:rsidRPr="006959AE">
        <w:rPr>
          <w:rStyle w:val="cf01"/>
          <w:rFonts w:ascii="Arial" w:hAnsi="Arial" w:cs="Arial"/>
          <w:i w:val="0"/>
          <w:iCs w:val="0"/>
          <w:color w:val="000000" w:themeColor="text1"/>
          <w:sz w:val="28"/>
          <w:szCs w:val="28"/>
        </w:rPr>
        <w:t xml:space="preserve">, Y. (2019). </w:t>
      </w:r>
      <w:r w:rsidRPr="006959AE">
        <w:rPr>
          <w:rStyle w:val="cf01"/>
          <w:rFonts w:ascii="Arial" w:hAnsi="Arial" w:cs="Arial"/>
          <w:color w:val="000000" w:themeColor="text1"/>
          <w:sz w:val="28"/>
          <w:szCs w:val="28"/>
        </w:rPr>
        <w:t>Inequalities in standards of living: Evidence for improved income support for people with disability.</w:t>
      </w:r>
      <w:r w:rsidRPr="006959AE">
        <w:rPr>
          <w:rStyle w:val="cf01"/>
          <w:rFonts w:ascii="Arial" w:hAnsi="Arial" w:cs="Arial"/>
          <w:i w:val="0"/>
          <w:iCs w:val="0"/>
          <w:color w:val="000000" w:themeColor="text1"/>
          <w:sz w:val="28"/>
          <w:szCs w:val="28"/>
        </w:rPr>
        <w:t xml:space="preserve"> NATSEM, Institute for Governance and Policy Analysis, University of Canberra. </w:t>
      </w:r>
      <w:hyperlink r:id="rId18">
        <w:r w:rsidRPr="006959AE">
          <w:rPr>
            <w:rStyle w:val="Hyperlink"/>
            <w:rFonts w:cs="Arial"/>
            <w:sz w:val="28"/>
            <w:szCs w:val="28"/>
          </w:rPr>
          <w:t>Inequalities in standards link</w:t>
        </w:r>
      </w:hyperlink>
    </w:p>
    <w:p w14:paraId="090B589B" w14:textId="77777777" w:rsidR="00A90C98" w:rsidRPr="006959AE" w:rsidRDefault="00A90C98" w:rsidP="006959AE">
      <w:pPr>
        <w:pStyle w:val="FootnoteText"/>
        <w:numPr>
          <w:ilvl w:val="0"/>
          <w:numId w:val="10"/>
        </w:numPr>
        <w:spacing w:line="480" w:lineRule="auto"/>
        <w:ind w:left="510" w:hanging="510"/>
        <w:rPr>
          <w:rFonts w:cs="Arial"/>
          <w:sz w:val="28"/>
          <w:szCs w:val="28"/>
          <w:lang w:val="en-AU"/>
        </w:rPr>
      </w:pPr>
      <w:r w:rsidRPr="006959AE">
        <w:rPr>
          <w:rFonts w:cs="Arial"/>
          <w:sz w:val="28"/>
          <w:szCs w:val="28"/>
        </w:rPr>
        <w:t>Davidson, P., Saunders, P., Bradbury, B. and Wong, M. (2018), </w:t>
      </w:r>
      <w:hyperlink r:id="rId19">
        <w:r w:rsidRPr="006959AE">
          <w:rPr>
            <w:rFonts w:cs="Arial"/>
            <w:i/>
            <w:iCs/>
            <w:sz w:val="28"/>
            <w:szCs w:val="28"/>
          </w:rPr>
          <w:t>Poverty in Australia 2018</w:t>
        </w:r>
      </w:hyperlink>
      <w:r w:rsidRPr="006959AE">
        <w:rPr>
          <w:rFonts w:cs="Arial"/>
          <w:sz w:val="28"/>
          <w:szCs w:val="28"/>
        </w:rPr>
        <w:t xml:space="preserve">. ACOSS and UNSW. </w:t>
      </w:r>
      <w:hyperlink r:id="rId20">
        <w:r w:rsidRPr="006959AE">
          <w:rPr>
            <w:rStyle w:val="Hyperlink"/>
            <w:rFonts w:cs="Arial"/>
            <w:sz w:val="28"/>
            <w:szCs w:val="28"/>
          </w:rPr>
          <w:t>Poverty in Australia Report 2018 link</w:t>
        </w:r>
      </w:hyperlink>
      <w:r w:rsidRPr="006959AE">
        <w:rPr>
          <w:rFonts w:cs="Arial"/>
          <w:sz w:val="28"/>
          <w:szCs w:val="28"/>
          <w:lang w:val="en-AU"/>
        </w:rPr>
        <w:t xml:space="preserve"> </w:t>
      </w:r>
    </w:p>
    <w:p w14:paraId="1352EC4E" w14:textId="77777777" w:rsidR="00A90C98" w:rsidRPr="006959AE" w:rsidRDefault="00A90C98" w:rsidP="006959AE">
      <w:pPr>
        <w:pStyle w:val="FootnoteText"/>
        <w:numPr>
          <w:ilvl w:val="0"/>
          <w:numId w:val="10"/>
        </w:numPr>
        <w:spacing w:line="480" w:lineRule="auto"/>
        <w:ind w:left="510" w:hanging="510"/>
        <w:rPr>
          <w:rFonts w:cs="Arial"/>
          <w:sz w:val="28"/>
          <w:szCs w:val="28"/>
          <w:lang w:val="en-AU"/>
        </w:rPr>
      </w:pPr>
      <w:r w:rsidRPr="006959AE">
        <w:rPr>
          <w:rFonts w:cs="Arial"/>
          <w:sz w:val="28"/>
          <w:szCs w:val="28"/>
          <w:lang w:val="en-AU"/>
        </w:rPr>
        <w:t xml:space="preserve">Australian Federation of Disability Organisations. (n.d.). Poverty and disability. Fast facts. </w:t>
      </w:r>
      <w:hyperlink r:id="rId21">
        <w:r w:rsidRPr="006959AE">
          <w:rPr>
            <w:rStyle w:val="Hyperlink"/>
            <w:rFonts w:cs="Arial"/>
            <w:sz w:val="28"/>
            <w:szCs w:val="28"/>
            <w:lang w:val="en-AU"/>
          </w:rPr>
          <w:t>Poverty and Disability Fast Facts link</w:t>
        </w:r>
      </w:hyperlink>
      <w:r w:rsidRPr="006959AE">
        <w:rPr>
          <w:rFonts w:cs="Arial"/>
          <w:sz w:val="28"/>
          <w:szCs w:val="28"/>
          <w:lang w:val="en-AU"/>
        </w:rPr>
        <w:t xml:space="preserve"> </w:t>
      </w:r>
    </w:p>
    <w:p w14:paraId="411A7754" w14:textId="77777777" w:rsidR="00202399" w:rsidRPr="006959AE" w:rsidRDefault="00A90C98" w:rsidP="006959AE">
      <w:pPr>
        <w:pStyle w:val="FootnoteText"/>
        <w:numPr>
          <w:ilvl w:val="0"/>
          <w:numId w:val="10"/>
        </w:numPr>
        <w:spacing w:line="480" w:lineRule="auto"/>
        <w:ind w:left="510" w:hanging="510"/>
        <w:rPr>
          <w:rStyle w:val="Hyperlink"/>
          <w:rFonts w:cs="Arial"/>
          <w:color w:val="auto"/>
          <w:sz w:val="28"/>
          <w:szCs w:val="28"/>
          <w:u w:val="none"/>
          <w:lang w:val="en-AU"/>
        </w:rPr>
      </w:pPr>
      <w:r w:rsidRPr="006959AE">
        <w:rPr>
          <w:rFonts w:cs="Arial"/>
          <w:sz w:val="28"/>
          <w:szCs w:val="28"/>
        </w:rPr>
        <w:t xml:space="preserve">Griffith Inclusive Futures, Dignity Project (2020-22). Unpublished data from Dignity Project research projects. </w:t>
      </w:r>
      <w:hyperlink r:id="rId22">
        <w:r w:rsidRPr="006959AE">
          <w:rPr>
            <w:rStyle w:val="Hyperlink"/>
            <w:rFonts w:cs="Arial"/>
            <w:sz w:val="28"/>
            <w:szCs w:val="28"/>
          </w:rPr>
          <w:t>The Dignity Project link</w:t>
        </w:r>
      </w:hyperlink>
    </w:p>
    <w:p w14:paraId="79EECD46" w14:textId="77777777" w:rsidR="006959AE" w:rsidRPr="006959AE" w:rsidRDefault="00B00DC5" w:rsidP="006959AE">
      <w:pPr>
        <w:pStyle w:val="FootnoteText"/>
        <w:numPr>
          <w:ilvl w:val="0"/>
          <w:numId w:val="10"/>
        </w:numPr>
        <w:spacing w:line="480" w:lineRule="auto"/>
        <w:ind w:left="510" w:hanging="510"/>
        <w:rPr>
          <w:rFonts w:cs="Arial"/>
          <w:sz w:val="28"/>
          <w:szCs w:val="28"/>
          <w:lang w:val="en-AU"/>
        </w:rPr>
      </w:pPr>
      <w:r w:rsidRPr="006959AE">
        <w:rPr>
          <w:sz w:val="28"/>
          <w:szCs w:val="28"/>
        </w:rPr>
        <w:t xml:space="preserve">Queenslanders with Disability Network. (2021). Submission to the National Disability Insurance Agency Home and Living Consultation. An Ordinary Life at Home. </w:t>
      </w:r>
      <w:hyperlink r:id="rId23" w:tgtFrame="_blank" w:history="1">
        <w:r w:rsidRPr="006959AE">
          <w:rPr>
            <w:rStyle w:val="Hyperlink"/>
            <w:sz w:val="28"/>
            <w:szCs w:val="28"/>
          </w:rPr>
          <w:t>Q.D.N. An Ordinary Life at Home 2021 link</w:t>
        </w:r>
      </w:hyperlink>
      <w:r w:rsidRPr="006959AE">
        <w:rPr>
          <w:sz w:val="28"/>
          <w:szCs w:val="28"/>
        </w:rPr>
        <w:t> </w:t>
      </w:r>
    </w:p>
    <w:p w14:paraId="297C5CD6" w14:textId="77777777" w:rsidR="00CF15A8" w:rsidRPr="00CF15A8" w:rsidRDefault="00B00DC5" w:rsidP="00CF15A8">
      <w:pPr>
        <w:pStyle w:val="FootnoteText"/>
        <w:numPr>
          <w:ilvl w:val="0"/>
          <w:numId w:val="10"/>
        </w:numPr>
        <w:spacing w:line="480" w:lineRule="auto"/>
        <w:ind w:left="510" w:hanging="510"/>
        <w:rPr>
          <w:rFonts w:cs="Arial"/>
          <w:sz w:val="28"/>
          <w:szCs w:val="28"/>
          <w:lang w:val="en-AU"/>
        </w:rPr>
      </w:pPr>
      <w:r w:rsidRPr="006959AE">
        <w:rPr>
          <w:sz w:val="28"/>
          <w:szCs w:val="28"/>
        </w:rPr>
        <w:t xml:space="preserve">Queenslanders with Disability Network. (2020). Submission-Consultation RIS: proposal to include minimum accessibility standards for housing in the National </w:t>
      </w:r>
      <w:r w:rsidRPr="006959AE">
        <w:rPr>
          <w:sz w:val="28"/>
          <w:szCs w:val="28"/>
        </w:rPr>
        <w:lastRenderedPageBreak/>
        <w:t xml:space="preserve">Construction Code. </w:t>
      </w:r>
      <w:hyperlink r:id="rId24" w:tgtFrame="_blank" w:history="1">
        <w:r w:rsidRPr="006959AE">
          <w:rPr>
            <w:rStyle w:val="Hyperlink"/>
            <w:sz w:val="28"/>
            <w:szCs w:val="28"/>
          </w:rPr>
          <w:t>Q.D.N. Minimum Accessibility Standards for Housing Proposal 2020 link</w:t>
        </w:r>
      </w:hyperlink>
      <w:r w:rsidRPr="006959AE">
        <w:rPr>
          <w:sz w:val="28"/>
          <w:szCs w:val="28"/>
        </w:rPr>
        <w:t> </w:t>
      </w:r>
    </w:p>
    <w:p w14:paraId="65DF2951" w14:textId="53637495" w:rsidR="00C3626A" w:rsidRPr="00CF15A8" w:rsidRDefault="00C3626A" w:rsidP="00CF15A8">
      <w:pPr>
        <w:pStyle w:val="FootnoteText"/>
        <w:numPr>
          <w:ilvl w:val="0"/>
          <w:numId w:val="10"/>
        </w:numPr>
        <w:spacing w:line="480" w:lineRule="auto"/>
        <w:ind w:left="510" w:hanging="510"/>
        <w:rPr>
          <w:rFonts w:cs="Arial"/>
          <w:sz w:val="28"/>
          <w:szCs w:val="28"/>
          <w:lang w:val="en-AU"/>
        </w:rPr>
      </w:pPr>
      <w:r w:rsidRPr="00CF15A8">
        <w:rPr>
          <w:sz w:val="28"/>
          <w:szCs w:val="28"/>
        </w:rPr>
        <w:t xml:space="preserve">Australian Bureau of Statistics. (2022). Queensland Data by Region. </w:t>
      </w:r>
      <w:hyperlink r:id="rId25" w:tgtFrame="_blank" w:history="1">
        <w:r w:rsidRPr="00CF15A8">
          <w:rPr>
            <w:rStyle w:val="Hyperlink"/>
            <w:sz w:val="28"/>
            <w:szCs w:val="28"/>
          </w:rPr>
          <w:t>A.B.S. Queensland Data by Region 2022 link</w:t>
        </w:r>
      </w:hyperlink>
      <w:r w:rsidRPr="00CF15A8">
        <w:rPr>
          <w:sz w:val="28"/>
          <w:szCs w:val="28"/>
        </w:rPr>
        <w:t> </w:t>
      </w:r>
    </w:p>
    <w:p w14:paraId="7374AED0" w14:textId="77777777" w:rsidR="00F41B02" w:rsidRPr="00A841AB" w:rsidRDefault="00F41B02" w:rsidP="00CF15A8">
      <w:pPr>
        <w:pStyle w:val="FootnoteText"/>
        <w:spacing w:line="480" w:lineRule="auto"/>
        <w:rPr>
          <w:rStyle w:val="Hyperlink"/>
          <w:rFonts w:cs="Arial"/>
          <w:color w:val="auto"/>
          <w:sz w:val="28"/>
          <w:szCs w:val="28"/>
          <w:u w:val="none"/>
          <w:lang w:val="en-AU"/>
        </w:rPr>
      </w:pPr>
    </w:p>
    <w:p w14:paraId="25413C30" w14:textId="77777777" w:rsidR="00B35BC4" w:rsidRPr="00A841AB" w:rsidRDefault="00B35BC4" w:rsidP="003952A0">
      <w:pPr>
        <w:rPr>
          <w:rFonts w:cs="Arial"/>
        </w:rPr>
      </w:pPr>
    </w:p>
    <w:sectPr w:rsidR="00B35BC4" w:rsidRPr="00A841AB" w:rsidSect="00CF30B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ngsana New">
    <w:altName w:val="Angsana New"/>
    <w:panose1 w:val="02020603050405020304"/>
    <w:charset w:val="DE"/>
    <w:family w:val="roman"/>
    <w:pitch w:val="variable"/>
    <w:sig w:usb0="81000003" w:usb1="00000000" w:usb2="00000000" w:usb3="00000000" w:csb0="0001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Yu Gothic"/>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A48CF"/>
    <w:multiLevelType w:val="multilevel"/>
    <w:tmpl w:val="BF78DB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292445"/>
    <w:multiLevelType w:val="multilevel"/>
    <w:tmpl w:val="2A182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7B6662"/>
    <w:multiLevelType w:val="multilevel"/>
    <w:tmpl w:val="0EE48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B86133"/>
    <w:multiLevelType w:val="multilevel"/>
    <w:tmpl w:val="5C6033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CF71C2"/>
    <w:multiLevelType w:val="multilevel"/>
    <w:tmpl w:val="EFC27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1B65E3"/>
    <w:multiLevelType w:val="multilevel"/>
    <w:tmpl w:val="E2323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821172"/>
    <w:multiLevelType w:val="multilevel"/>
    <w:tmpl w:val="D98AF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BF1A56"/>
    <w:multiLevelType w:val="multilevel"/>
    <w:tmpl w:val="08284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C420B2"/>
    <w:multiLevelType w:val="multilevel"/>
    <w:tmpl w:val="FD6006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07237E"/>
    <w:multiLevelType w:val="multilevel"/>
    <w:tmpl w:val="B95A6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DB4070"/>
    <w:multiLevelType w:val="hybridMultilevel"/>
    <w:tmpl w:val="A4E211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C6D2E14"/>
    <w:multiLevelType w:val="multilevel"/>
    <w:tmpl w:val="F872F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ED723E"/>
    <w:multiLevelType w:val="hybridMultilevel"/>
    <w:tmpl w:val="2220AC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CA20908"/>
    <w:multiLevelType w:val="hybridMultilevel"/>
    <w:tmpl w:val="34F6226E"/>
    <w:lvl w:ilvl="0" w:tplc="E52452C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FE4AD4"/>
    <w:multiLevelType w:val="multilevel"/>
    <w:tmpl w:val="B5946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0765A09"/>
    <w:multiLevelType w:val="multilevel"/>
    <w:tmpl w:val="A75A9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5FA6CE9"/>
    <w:multiLevelType w:val="multilevel"/>
    <w:tmpl w:val="E13EB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B8010D"/>
    <w:multiLevelType w:val="multilevel"/>
    <w:tmpl w:val="E53608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7EB7D34"/>
    <w:multiLevelType w:val="multilevel"/>
    <w:tmpl w:val="F09C26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9A943E7"/>
    <w:multiLevelType w:val="multilevel"/>
    <w:tmpl w:val="67C2E97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9F37032"/>
    <w:multiLevelType w:val="multilevel"/>
    <w:tmpl w:val="0BD40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26729B4"/>
    <w:multiLevelType w:val="hybridMultilevel"/>
    <w:tmpl w:val="954C0EEC"/>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467677D"/>
    <w:multiLevelType w:val="hybridMultilevel"/>
    <w:tmpl w:val="A4E211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68A5666"/>
    <w:multiLevelType w:val="multilevel"/>
    <w:tmpl w:val="7C60EB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A53127B"/>
    <w:multiLevelType w:val="hybridMultilevel"/>
    <w:tmpl w:val="8B9434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BED1907"/>
    <w:multiLevelType w:val="multilevel"/>
    <w:tmpl w:val="C5249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CFC287F"/>
    <w:multiLevelType w:val="hybridMultilevel"/>
    <w:tmpl w:val="918E74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61A5A20"/>
    <w:multiLevelType w:val="hybridMultilevel"/>
    <w:tmpl w:val="CBE49C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75A6BD5"/>
    <w:multiLevelType w:val="hybridMultilevel"/>
    <w:tmpl w:val="438A8D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947529E"/>
    <w:multiLevelType w:val="multilevel"/>
    <w:tmpl w:val="9C8A0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C591411"/>
    <w:multiLevelType w:val="multilevel"/>
    <w:tmpl w:val="20C47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09C1B39"/>
    <w:multiLevelType w:val="multilevel"/>
    <w:tmpl w:val="1328439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5117F72"/>
    <w:multiLevelType w:val="multilevel"/>
    <w:tmpl w:val="F37A4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54B3EC5"/>
    <w:multiLevelType w:val="hybridMultilevel"/>
    <w:tmpl w:val="8B9434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CC500B2"/>
    <w:multiLevelType w:val="hybridMultilevel"/>
    <w:tmpl w:val="0854CA1C"/>
    <w:lvl w:ilvl="0" w:tplc="FFFFFFFF">
      <w:start w:val="1"/>
      <w:numFmt w:val="decimal"/>
      <w:lvlText w:val="%1."/>
      <w:lvlJc w:val="left"/>
      <w:pPr>
        <w:ind w:left="720" w:hanging="360"/>
      </w:p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FDA54F9"/>
    <w:multiLevelType w:val="hybridMultilevel"/>
    <w:tmpl w:val="20744F0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07B6816"/>
    <w:multiLevelType w:val="multilevel"/>
    <w:tmpl w:val="B0B80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1441524"/>
    <w:multiLevelType w:val="hybridMultilevel"/>
    <w:tmpl w:val="617A1038"/>
    <w:lvl w:ilvl="0" w:tplc="E52452C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0D5EC6"/>
    <w:multiLevelType w:val="multilevel"/>
    <w:tmpl w:val="56068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68C26C7"/>
    <w:multiLevelType w:val="hybridMultilevel"/>
    <w:tmpl w:val="95B607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72C19B1"/>
    <w:multiLevelType w:val="hybridMultilevel"/>
    <w:tmpl w:val="3F52878A"/>
    <w:lvl w:ilvl="0" w:tplc="E52452C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B41E67"/>
    <w:multiLevelType w:val="multilevel"/>
    <w:tmpl w:val="36A610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AE0286A"/>
    <w:multiLevelType w:val="hybridMultilevel"/>
    <w:tmpl w:val="CBE49C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B007BA6"/>
    <w:multiLevelType w:val="multilevel"/>
    <w:tmpl w:val="9F54E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F286BAF"/>
    <w:multiLevelType w:val="hybridMultilevel"/>
    <w:tmpl w:val="ED2A11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07019687">
    <w:abstractNumId w:val="33"/>
  </w:num>
  <w:num w:numId="2" w16cid:durableId="1242056551">
    <w:abstractNumId w:val="40"/>
  </w:num>
  <w:num w:numId="3" w16cid:durableId="1816098628">
    <w:abstractNumId w:val="13"/>
  </w:num>
  <w:num w:numId="4" w16cid:durableId="2031098498">
    <w:abstractNumId w:val="37"/>
  </w:num>
  <w:num w:numId="5" w16cid:durableId="2012484442">
    <w:abstractNumId w:val="28"/>
  </w:num>
  <w:num w:numId="6" w16cid:durableId="612982316">
    <w:abstractNumId w:val="12"/>
  </w:num>
  <w:num w:numId="7" w16cid:durableId="628823236">
    <w:abstractNumId w:val="21"/>
  </w:num>
  <w:num w:numId="8" w16cid:durableId="1473711358">
    <w:abstractNumId w:val="44"/>
  </w:num>
  <w:num w:numId="9" w16cid:durableId="416444296">
    <w:abstractNumId w:val="39"/>
  </w:num>
  <w:num w:numId="10" w16cid:durableId="524097459">
    <w:abstractNumId w:val="35"/>
  </w:num>
  <w:num w:numId="11" w16cid:durableId="1382049952">
    <w:abstractNumId w:val="25"/>
  </w:num>
  <w:num w:numId="12" w16cid:durableId="1597595564">
    <w:abstractNumId w:val="14"/>
  </w:num>
  <w:num w:numId="13" w16cid:durableId="386148704">
    <w:abstractNumId w:val="9"/>
  </w:num>
  <w:num w:numId="14" w16cid:durableId="98725017">
    <w:abstractNumId w:val="43"/>
  </w:num>
  <w:num w:numId="15" w16cid:durableId="2040157444">
    <w:abstractNumId w:val="32"/>
  </w:num>
  <w:num w:numId="16" w16cid:durableId="947158150">
    <w:abstractNumId w:val="29"/>
  </w:num>
  <w:num w:numId="17" w16cid:durableId="1879245996">
    <w:abstractNumId w:val="5"/>
  </w:num>
  <w:num w:numId="18" w16cid:durableId="1736512463">
    <w:abstractNumId w:val="1"/>
  </w:num>
  <w:num w:numId="19" w16cid:durableId="268239088">
    <w:abstractNumId w:val="38"/>
  </w:num>
  <w:num w:numId="20" w16cid:durableId="801772269">
    <w:abstractNumId w:val="0"/>
  </w:num>
  <w:num w:numId="21" w16cid:durableId="1360475234">
    <w:abstractNumId w:val="18"/>
  </w:num>
  <w:num w:numId="22" w16cid:durableId="1274828656">
    <w:abstractNumId w:val="3"/>
  </w:num>
  <w:num w:numId="23" w16cid:durableId="871259167">
    <w:abstractNumId w:val="23"/>
  </w:num>
  <w:num w:numId="24" w16cid:durableId="1809934456">
    <w:abstractNumId w:val="19"/>
  </w:num>
  <w:num w:numId="25" w16cid:durableId="887298738">
    <w:abstractNumId w:val="4"/>
  </w:num>
  <w:num w:numId="26" w16cid:durableId="1721977950">
    <w:abstractNumId w:val="36"/>
  </w:num>
  <w:num w:numId="27" w16cid:durableId="2088376481">
    <w:abstractNumId w:val="15"/>
  </w:num>
  <w:num w:numId="28" w16cid:durableId="296301862">
    <w:abstractNumId w:val="16"/>
  </w:num>
  <w:num w:numId="29" w16cid:durableId="751439406">
    <w:abstractNumId w:val="2"/>
  </w:num>
  <w:num w:numId="30" w16cid:durableId="666135243">
    <w:abstractNumId w:val="30"/>
  </w:num>
  <w:num w:numId="31" w16cid:durableId="897863511">
    <w:abstractNumId w:val="20"/>
  </w:num>
  <w:num w:numId="32" w16cid:durableId="107626831">
    <w:abstractNumId w:val="6"/>
  </w:num>
  <w:num w:numId="33" w16cid:durableId="600378015">
    <w:abstractNumId w:val="11"/>
  </w:num>
  <w:num w:numId="34" w16cid:durableId="788357651">
    <w:abstractNumId w:val="7"/>
  </w:num>
  <w:num w:numId="35" w16cid:durableId="1305047151">
    <w:abstractNumId w:val="8"/>
  </w:num>
  <w:num w:numId="36" w16cid:durableId="483935448">
    <w:abstractNumId w:val="41"/>
  </w:num>
  <w:num w:numId="37" w16cid:durableId="1750812588">
    <w:abstractNumId w:val="17"/>
  </w:num>
  <w:num w:numId="38" w16cid:durableId="1291981441">
    <w:abstractNumId w:val="31"/>
  </w:num>
  <w:num w:numId="39" w16cid:durableId="1452095916">
    <w:abstractNumId w:val="34"/>
  </w:num>
  <w:num w:numId="40" w16cid:durableId="479536112">
    <w:abstractNumId w:val="42"/>
  </w:num>
  <w:num w:numId="41" w16cid:durableId="1610502317">
    <w:abstractNumId w:val="26"/>
  </w:num>
  <w:num w:numId="42" w16cid:durableId="827938220">
    <w:abstractNumId w:val="24"/>
  </w:num>
  <w:num w:numId="43" w16cid:durableId="2023586680">
    <w:abstractNumId w:val="22"/>
  </w:num>
  <w:num w:numId="44" w16cid:durableId="1454249670">
    <w:abstractNumId w:val="27"/>
  </w:num>
  <w:num w:numId="45" w16cid:durableId="10333122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NDLmhS7HbWjgLtLU7SAAhprIzcOnrrFFzLNfG3L5Z+hZzAfmRq9/ScZrUZsQoLw2cjcHv0uI1CL66PinOyNEow==" w:salt="f0+zBMsGe+o+j7G9gEpW7A=="/>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0B7"/>
    <w:rsid w:val="00014F80"/>
    <w:rsid w:val="00033D58"/>
    <w:rsid w:val="000C359F"/>
    <w:rsid w:val="00126BC6"/>
    <w:rsid w:val="001756C2"/>
    <w:rsid w:val="00202399"/>
    <w:rsid w:val="00235B03"/>
    <w:rsid w:val="002572E1"/>
    <w:rsid w:val="00261137"/>
    <w:rsid w:val="002639A4"/>
    <w:rsid w:val="00263C38"/>
    <w:rsid w:val="002A0E3C"/>
    <w:rsid w:val="002C0EE1"/>
    <w:rsid w:val="002C2852"/>
    <w:rsid w:val="003026DE"/>
    <w:rsid w:val="0033709C"/>
    <w:rsid w:val="00343A07"/>
    <w:rsid w:val="003952A0"/>
    <w:rsid w:val="003A4F44"/>
    <w:rsid w:val="0043400C"/>
    <w:rsid w:val="004D40B2"/>
    <w:rsid w:val="00564FEA"/>
    <w:rsid w:val="005D2A72"/>
    <w:rsid w:val="005E6AFE"/>
    <w:rsid w:val="00630899"/>
    <w:rsid w:val="006316DF"/>
    <w:rsid w:val="00645DEA"/>
    <w:rsid w:val="00694E06"/>
    <w:rsid w:val="006959AE"/>
    <w:rsid w:val="006D1375"/>
    <w:rsid w:val="006D5FC2"/>
    <w:rsid w:val="0072096D"/>
    <w:rsid w:val="007A4CB2"/>
    <w:rsid w:val="007C683A"/>
    <w:rsid w:val="00807FCA"/>
    <w:rsid w:val="0088792D"/>
    <w:rsid w:val="008C3C57"/>
    <w:rsid w:val="008D3171"/>
    <w:rsid w:val="00902196"/>
    <w:rsid w:val="009318B2"/>
    <w:rsid w:val="009F28AE"/>
    <w:rsid w:val="00A31C86"/>
    <w:rsid w:val="00A755B8"/>
    <w:rsid w:val="00A81B90"/>
    <w:rsid w:val="00A841AB"/>
    <w:rsid w:val="00A90C98"/>
    <w:rsid w:val="00A93061"/>
    <w:rsid w:val="00AD7B50"/>
    <w:rsid w:val="00B00DC5"/>
    <w:rsid w:val="00B044B0"/>
    <w:rsid w:val="00B356C6"/>
    <w:rsid w:val="00B35BC4"/>
    <w:rsid w:val="00BA42C5"/>
    <w:rsid w:val="00C0478F"/>
    <w:rsid w:val="00C3626A"/>
    <w:rsid w:val="00C37DCC"/>
    <w:rsid w:val="00C53DE0"/>
    <w:rsid w:val="00C91383"/>
    <w:rsid w:val="00CF15A8"/>
    <w:rsid w:val="00CF30B7"/>
    <w:rsid w:val="00D00DEE"/>
    <w:rsid w:val="00D57C4F"/>
    <w:rsid w:val="00DA34F0"/>
    <w:rsid w:val="00DC746F"/>
    <w:rsid w:val="00E41913"/>
    <w:rsid w:val="00EE22D3"/>
    <w:rsid w:val="00EF16EE"/>
    <w:rsid w:val="00F41B02"/>
    <w:rsid w:val="00F5249F"/>
    <w:rsid w:val="00FD4F93"/>
    <w:rsid w:val="00FE01C9"/>
    <w:rsid w:val="1532C2AF"/>
    <w:rsid w:val="41A73774"/>
    <w:rsid w:val="46F00814"/>
    <w:rsid w:val="4A5EBEED"/>
    <w:rsid w:val="4AD7A3CA"/>
    <w:rsid w:val="70F5BF16"/>
    <w:rsid w:val="73418A6B"/>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999DB"/>
  <w15:chartTrackingRefBased/>
  <w15:docId w15:val="{041E58E0-C067-4E47-A18C-8C89C00C4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30"/>
        <w:lang w:val="en-AU"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0B7"/>
    <w:pPr>
      <w:spacing w:line="360" w:lineRule="auto"/>
    </w:pPr>
    <w:rPr>
      <w:rFonts w:ascii="Arial" w:hAnsi="Arial" w:cs="Angsana New"/>
      <w:sz w:val="28"/>
    </w:rPr>
  </w:style>
  <w:style w:type="paragraph" w:styleId="Heading1">
    <w:name w:val="heading 1"/>
    <w:basedOn w:val="Normal"/>
    <w:next w:val="Normal"/>
    <w:link w:val="Heading1Char"/>
    <w:uiPriority w:val="9"/>
    <w:qFormat/>
    <w:rsid w:val="00033D58"/>
    <w:pPr>
      <w:keepNext/>
      <w:keepLines/>
      <w:spacing w:before="240"/>
      <w:outlineLvl w:val="0"/>
    </w:pPr>
    <w:rPr>
      <w:rFonts w:eastAsiaTheme="majorEastAsia" w:cstheme="majorBidi"/>
      <w:b/>
      <w:color w:val="000000" w:themeColor="text1"/>
      <w:sz w:val="44"/>
      <w:szCs w:val="40"/>
    </w:rPr>
  </w:style>
  <w:style w:type="paragraph" w:styleId="Heading2">
    <w:name w:val="heading 2"/>
    <w:basedOn w:val="Normal"/>
    <w:next w:val="Normal"/>
    <w:link w:val="Heading2Char"/>
    <w:uiPriority w:val="9"/>
    <w:unhideWhenUsed/>
    <w:qFormat/>
    <w:rsid w:val="00CF30B7"/>
    <w:pPr>
      <w:keepNext/>
      <w:keepLines/>
      <w:spacing w:before="40"/>
      <w:outlineLvl w:val="1"/>
    </w:pPr>
    <w:rPr>
      <w:rFonts w:eastAsiaTheme="majorEastAsia" w:cstheme="majorBidi"/>
      <w:b/>
      <w:color w:val="2F5496" w:themeColor="accent1" w:themeShade="BF"/>
      <w:sz w:val="36"/>
      <w:szCs w:val="33"/>
    </w:rPr>
  </w:style>
  <w:style w:type="paragraph" w:styleId="Heading3">
    <w:name w:val="heading 3"/>
    <w:basedOn w:val="Normal"/>
    <w:next w:val="Normal"/>
    <w:link w:val="Heading3Char"/>
    <w:uiPriority w:val="9"/>
    <w:unhideWhenUsed/>
    <w:qFormat/>
    <w:rsid w:val="00B356C6"/>
    <w:pPr>
      <w:keepNext/>
      <w:keepLines/>
      <w:spacing w:before="40"/>
      <w:outlineLvl w:val="2"/>
    </w:pPr>
    <w:rPr>
      <w:rFonts w:eastAsiaTheme="majorEastAsia" w:cstheme="majorBidi"/>
      <w:b/>
      <w:color w:val="000000" w:themeColor="text1"/>
      <w:sz w:val="32"/>
    </w:rPr>
  </w:style>
  <w:style w:type="paragraph" w:styleId="Heading4">
    <w:name w:val="heading 4"/>
    <w:basedOn w:val="Normal"/>
    <w:next w:val="Normal"/>
    <w:link w:val="Heading4Char"/>
    <w:uiPriority w:val="9"/>
    <w:unhideWhenUsed/>
    <w:qFormat/>
    <w:rsid w:val="00B356C6"/>
    <w:pPr>
      <w:keepNext/>
      <w:keepLines/>
      <w:spacing w:before="40"/>
      <w:outlineLvl w:val="3"/>
    </w:pPr>
    <w:rPr>
      <w:rFonts w:eastAsiaTheme="majorEastAsia" w:cstheme="majorBidi"/>
      <w:b/>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F30B7"/>
    <w:rPr>
      <w:rFonts w:ascii="Arial" w:eastAsiaTheme="majorEastAsia" w:hAnsi="Arial" w:cstheme="majorBidi"/>
      <w:b/>
      <w:color w:val="2F5496" w:themeColor="accent1" w:themeShade="BF"/>
      <w:sz w:val="36"/>
      <w:szCs w:val="33"/>
    </w:rPr>
  </w:style>
  <w:style w:type="character" w:styleId="Hyperlink">
    <w:name w:val="Hyperlink"/>
    <w:basedOn w:val="DefaultParagraphFont"/>
    <w:uiPriority w:val="99"/>
    <w:unhideWhenUsed/>
    <w:rsid w:val="00CF30B7"/>
    <w:rPr>
      <w:color w:val="0563C1" w:themeColor="hyperlink"/>
      <w:u w:val="single"/>
    </w:rPr>
  </w:style>
  <w:style w:type="character" w:styleId="UnresolvedMention">
    <w:name w:val="Unresolved Mention"/>
    <w:basedOn w:val="DefaultParagraphFont"/>
    <w:uiPriority w:val="99"/>
    <w:semiHidden/>
    <w:unhideWhenUsed/>
    <w:rsid w:val="00CF30B7"/>
    <w:rPr>
      <w:color w:val="605E5C"/>
      <w:shd w:val="clear" w:color="auto" w:fill="E1DFDD"/>
    </w:rPr>
  </w:style>
  <w:style w:type="paragraph" w:styleId="ListParagraph">
    <w:name w:val="List Paragraph"/>
    <w:basedOn w:val="Normal"/>
    <w:uiPriority w:val="34"/>
    <w:qFormat/>
    <w:rsid w:val="00CF30B7"/>
    <w:pPr>
      <w:ind w:left="720"/>
      <w:contextualSpacing/>
    </w:pPr>
  </w:style>
  <w:style w:type="paragraph" w:styleId="TOC2">
    <w:name w:val="toc 2"/>
    <w:basedOn w:val="Normal"/>
    <w:next w:val="Normal"/>
    <w:autoRedefine/>
    <w:uiPriority w:val="39"/>
    <w:unhideWhenUsed/>
    <w:rsid w:val="00B356C6"/>
    <w:pPr>
      <w:spacing w:after="100"/>
      <w:ind w:left="280"/>
    </w:pPr>
  </w:style>
  <w:style w:type="paragraph" w:styleId="TOC1">
    <w:name w:val="toc 1"/>
    <w:basedOn w:val="Normal"/>
    <w:next w:val="Normal"/>
    <w:autoRedefine/>
    <w:uiPriority w:val="39"/>
    <w:unhideWhenUsed/>
    <w:rsid w:val="00B356C6"/>
    <w:pPr>
      <w:spacing w:after="100"/>
    </w:pPr>
  </w:style>
  <w:style w:type="character" w:customStyle="1" w:styleId="Heading3Char">
    <w:name w:val="Heading 3 Char"/>
    <w:basedOn w:val="DefaultParagraphFont"/>
    <w:link w:val="Heading3"/>
    <w:uiPriority w:val="9"/>
    <w:rsid w:val="00B356C6"/>
    <w:rPr>
      <w:rFonts w:ascii="Arial" w:eastAsiaTheme="majorEastAsia" w:hAnsi="Arial" w:cstheme="majorBidi"/>
      <w:b/>
      <w:color w:val="000000" w:themeColor="text1"/>
      <w:sz w:val="32"/>
    </w:rPr>
  </w:style>
  <w:style w:type="character" w:customStyle="1" w:styleId="Heading1Char">
    <w:name w:val="Heading 1 Char"/>
    <w:basedOn w:val="DefaultParagraphFont"/>
    <w:link w:val="Heading1"/>
    <w:uiPriority w:val="9"/>
    <w:rsid w:val="00033D58"/>
    <w:rPr>
      <w:rFonts w:ascii="Arial" w:eastAsiaTheme="majorEastAsia" w:hAnsi="Arial" w:cstheme="majorBidi"/>
      <w:b/>
      <w:color w:val="000000" w:themeColor="text1"/>
      <w:sz w:val="44"/>
      <w:szCs w:val="40"/>
    </w:rPr>
  </w:style>
  <w:style w:type="paragraph" w:styleId="CommentText">
    <w:name w:val="annotation text"/>
    <w:basedOn w:val="Normal"/>
    <w:link w:val="CommentTextChar"/>
    <w:uiPriority w:val="99"/>
    <w:semiHidden/>
    <w:unhideWhenUsed/>
    <w:rsid w:val="00B356C6"/>
    <w:pPr>
      <w:spacing w:line="240" w:lineRule="auto"/>
    </w:pPr>
    <w:rPr>
      <w:sz w:val="20"/>
      <w:szCs w:val="25"/>
    </w:rPr>
  </w:style>
  <w:style w:type="character" w:customStyle="1" w:styleId="CommentTextChar">
    <w:name w:val="Comment Text Char"/>
    <w:basedOn w:val="DefaultParagraphFont"/>
    <w:link w:val="CommentText"/>
    <w:uiPriority w:val="99"/>
    <w:semiHidden/>
    <w:rsid w:val="00B356C6"/>
    <w:rPr>
      <w:rFonts w:ascii="Arial" w:hAnsi="Arial" w:cs="Angsana New"/>
      <w:sz w:val="20"/>
      <w:szCs w:val="25"/>
    </w:rPr>
  </w:style>
  <w:style w:type="character" w:styleId="CommentReference">
    <w:name w:val="annotation reference"/>
    <w:basedOn w:val="DefaultParagraphFont"/>
    <w:uiPriority w:val="99"/>
    <w:semiHidden/>
    <w:unhideWhenUsed/>
    <w:rsid w:val="00B356C6"/>
    <w:rPr>
      <w:sz w:val="16"/>
      <w:szCs w:val="16"/>
    </w:rPr>
  </w:style>
  <w:style w:type="paragraph" w:styleId="FootnoteText">
    <w:name w:val="footnote text"/>
    <w:basedOn w:val="Normal"/>
    <w:link w:val="FootnoteTextChar"/>
    <w:uiPriority w:val="99"/>
    <w:unhideWhenUsed/>
    <w:rsid w:val="00B356C6"/>
    <w:pPr>
      <w:spacing w:line="240" w:lineRule="auto"/>
    </w:pPr>
    <w:rPr>
      <w:rFonts w:cstheme="minorBidi"/>
      <w:sz w:val="20"/>
      <w:szCs w:val="20"/>
      <w:lang w:val="en-GB" w:bidi="ar-SA"/>
    </w:rPr>
  </w:style>
  <w:style w:type="character" w:customStyle="1" w:styleId="FootnoteTextChar">
    <w:name w:val="Footnote Text Char"/>
    <w:basedOn w:val="DefaultParagraphFont"/>
    <w:link w:val="FootnoteText"/>
    <w:uiPriority w:val="99"/>
    <w:rsid w:val="00B356C6"/>
    <w:rPr>
      <w:rFonts w:ascii="Arial" w:hAnsi="Arial"/>
      <w:sz w:val="20"/>
      <w:szCs w:val="20"/>
      <w:lang w:val="en-GB" w:bidi="ar-SA"/>
    </w:rPr>
  </w:style>
  <w:style w:type="character" w:customStyle="1" w:styleId="cf01">
    <w:name w:val="cf01"/>
    <w:basedOn w:val="DefaultParagraphFont"/>
    <w:rsid w:val="00B356C6"/>
    <w:rPr>
      <w:rFonts w:ascii="Segoe UI" w:hAnsi="Segoe UI" w:cs="Segoe UI" w:hint="default"/>
      <w:i/>
      <w:iCs/>
      <w:sz w:val="18"/>
      <w:szCs w:val="18"/>
    </w:rPr>
  </w:style>
  <w:style w:type="character" w:customStyle="1" w:styleId="Heading4Char">
    <w:name w:val="Heading 4 Char"/>
    <w:basedOn w:val="DefaultParagraphFont"/>
    <w:link w:val="Heading4"/>
    <w:uiPriority w:val="9"/>
    <w:rsid w:val="00B356C6"/>
    <w:rPr>
      <w:rFonts w:ascii="Arial" w:eastAsiaTheme="majorEastAsia" w:hAnsi="Arial" w:cstheme="majorBidi"/>
      <w:b/>
      <w:iCs/>
      <w:color w:val="2F5496" w:themeColor="accent1" w:themeShade="BF"/>
      <w:sz w:val="28"/>
    </w:rPr>
  </w:style>
  <w:style w:type="paragraph" w:styleId="TOC3">
    <w:name w:val="toc 3"/>
    <w:basedOn w:val="Normal"/>
    <w:next w:val="Normal"/>
    <w:autoRedefine/>
    <w:uiPriority w:val="39"/>
    <w:unhideWhenUsed/>
    <w:rsid w:val="00B356C6"/>
    <w:pPr>
      <w:spacing w:after="100"/>
      <w:ind w:left="560"/>
    </w:pPr>
  </w:style>
  <w:style w:type="character" w:customStyle="1" w:styleId="normaltextrun">
    <w:name w:val="normaltextrun"/>
    <w:basedOn w:val="DefaultParagraphFont"/>
    <w:rsid w:val="003952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413342">
      <w:bodyDiv w:val="1"/>
      <w:marLeft w:val="0"/>
      <w:marRight w:val="0"/>
      <w:marTop w:val="0"/>
      <w:marBottom w:val="0"/>
      <w:divBdr>
        <w:top w:val="none" w:sz="0" w:space="0" w:color="auto"/>
        <w:left w:val="none" w:sz="0" w:space="0" w:color="auto"/>
        <w:bottom w:val="none" w:sz="0" w:space="0" w:color="auto"/>
        <w:right w:val="none" w:sz="0" w:space="0" w:color="auto"/>
      </w:divBdr>
      <w:divsChild>
        <w:div w:id="2080445848">
          <w:marLeft w:val="0"/>
          <w:marRight w:val="0"/>
          <w:marTop w:val="0"/>
          <w:marBottom w:val="0"/>
          <w:divBdr>
            <w:top w:val="none" w:sz="0" w:space="0" w:color="auto"/>
            <w:left w:val="none" w:sz="0" w:space="0" w:color="auto"/>
            <w:bottom w:val="none" w:sz="0" w:space="0" w:color="auto"/>
            <w:right w:val="none" w:sz="0" w:space="0" w:color="auto"/>
          </w:divBdr>
        </w:div>
        <w:div w:id="135534743">
          <w:marLeft w:val="0"/>
          <w:marRight w:val="0"/>
          <w:marTop w:val="0"/>
          <w:marBottom w:val="0"/>
          <w:divBdr>
            <w:top w:val="none" w:sz="0" w:space="0" w:color="auto"/>
            <w:left w:val="none" w:sz="0" w:space="0" w:color="auto"/>
            <w:bottom w:val="none" w:sz="0" w:space="0" w:color="auto"/>
            <w:right w:val="none" w:sz="0" w:space="0" w:color="auto"/>
          </w:divBdr>
        </w:div>
        <w:div w:id="2081900102">
          <w:marLeft w:val="0"/>
          <w:marRight w:val="0"/>
          <w:marTop w:val="0"/>
          <w:marBottom w:val="0"/>
          <w:divBdr>
            <w:top w:val="none" w:sz="0" w:space="0" w:color="auto"/>
            <w:left w:val="none" w:sz="0" w:space="0" w:color="auto"/>
            <w:bottom w:val="none" w:sz="0" w:space="0" w:color="auto"/>
            <w:right w:val="none" w:sz="0" w:space="0" w:color="auto"/>
          </w:divBdr>
          <w:divsChild>
            <w:div w:id="1886915183">
              <w:marLeft w:val="0"/>
              <w:marRight w:val="0"/>
              <w:marTop w:val="0"/>
              <w:marBottom w:val="0"/>
              <w:divBdr>
                <w:top w:val="none" w:sz="0" w:space="0" w:color="auto"/>
                <w:left w:val="none" w:sz="0" w:space="0" w:color="auto"/>
                <w:bottom w:val="none" w:sz="0" w:space="0" w:color="auto"/>
                <w:right w:val="none" w:sz="0" w:space="0" w:color="auto"/>
              </w:divBdr>
            </w:div>
            <w:div w:id="1398164384">
              <w:marLeft w:val="0"/>
              <w:marRight w:val="0"/>
              <w:marTop w:val="0"/>
              <w:marBottom w:val="0"/>
              <w:divBdr>
                <w:top w:val="none" w:sz="0" w:space="0" w:color="auto"/>
                <w:left w:val="none" w:sz="0" w:space="0" w:color="auto"/>
                <w:bottom w:val="none" w:sz="0" w:space="0" w:color="auto"/>
                <w:right w:val="none" w:sz="0" w:space="0" w:color="auto"/>
              </w:divBdr>
            </w:div>
            <w:div w:id="153616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683333">
      <w:bodyDiv w:val="1"/>
      <w:marLeft w:val="0"/>
      <w:marRight w:val="0"/>
      <w:marTop w:val="0"/>
      <w:marBottom w:val="0"/>
      <w:divBdr>
        <w:top w:val="none" w:sz="0" w:space="0" w:color="auto"/>
        <w:left w:val="none" w:sz="0" w:space="0" w:color="auto"/>
        <w:bottom w:val="none" w:sz="0" w:space="0" w:color="auto"/>
        <w:right w:val="none" w:sz="0" w:space="0" w:color="auto"/>
      </w:divBdr>
      <w:divsChild>
        <w:div w:id="1852910118">
          <w:marLeft w:val="0"/>
          <w:marRight w:val="0"/>
          <w:marTop w:val="0"/>
          <w:marBottom w:val="0"/>
          <w:divBdr>
            <w:top w:val="none" w:sz="0" w:space="0" w:color="auto"/>
            <w:left w:val="none" w:sz="0" w:space="0" w:color="auto"/>
            <w:bottom w:val="none" w:sz="0" w:space="0" w:color="auto"/>
            <w:right w:val="none" w:sz="0" w:space="0" w:color="auto"/>
          </w:divBdr>
          <w:divsChild>
            <w:div w:id="1984576487">
              <w:marLeft w:val="0"/>
              <w:marRight w:val="0"/>
              <w:marTop w:val="0"/>
              <w:marBottom w:val="0"/>
              <w:divBdr>
                <w:top w:val="none" w:sz="0" w:space="0" w:color="auto"/>
                <w:left w:val="none" w:sz="0" w:space="0" w:color="auto"/>
                <w:bottom w:val="none" w:sz="0" w:space="0" w:color="auto"/>
                <w:right w:val="none" w:sz="0" w:space="0" w:color="auto"/>
              </w:divBdr>
            </w:div>
            <w:div w:id="798183282">
              <w:marLeft w:val="0"/>
              <w:marRight w:val="0"/>
              <w:marTop w:val="0"/>
              <w:marBottom w:val="0"/>
              <w:divBdr>
                <w:top w:val="none" w:sz="0" w:space="0" w:color="auto"/>
                <w:left w:val="none" w:sz="0" w:space="0" w:color="auto"/>
                <w:bottom w:val="none" w:sz="0" w:space="0" w:color="auto"/>
                <w:right w:val="none" w:sz="0" w:space="0" w:color="auto"/>
              </w:divBdr>
            </w:div>
          </w:divsChild>
        </w:div>
        <w:div w:id="465783167">
          <w:marLeft w:val="0"/>
          <w:marRight w:val="0"/>
          <w:marTop w:val="0"/>
          <w:marBottom w:val="0"/>
          <w:divBdr>
            <w:top w:val="none" w:sz="0" w:space="0" w:color="auto"/>
            <w:left w:val="none" w:sz="0" w:space="0" w:color="auto"/>
            <w:bottom w:val="none" w:sz="0" w:space="0" w:color="auto"/>
            <w:right w:val="none" w:sz="0" w:space="0" w:color="auto"/>
          </w:divBdr>
          <w:divsChild>
            <w:div w:id="2075085686">
              <w:marLeft w:val="0"/>
              <w:marRight w:val="0"/>
              <w:marTop w:val="0"/>
              <w:marBottom w:val="0"/>
              <w:divBdr>
                <w:top w:val="none" w:sz="0" w:space="0" w:color="auto"/>
                <w:left w:val="none" w:sz="0" w:space="0" w:color="auto"/>
                <w:bottom w:val="none" w:sz="0" w:space="0" w:color="auto"/>
                <w:right w:val="none" w:sz="0" w:space="0" w:color="auto"/>
              </w:divBdr>
            </w:div>
            <w:div w:id="329064630">
              <w:marLeft w:val="0"/>
              <w:marRight w:val="0"/>
              <w:marTop w:val="0"/>
              <w:marBottom w:val="0"/>
              <w:divBdr>
                <w:top w:val="none" w:sz="0" w:space="0" w:color="auto"/>
                <w:left w:val="none" w:sz="0" w:space="0" w:color="auto"/>
                <w:bottom w:val="none" w:sz="0" w:space="0" w:color="auto"/>
                <w:right w:val="none" w:sz="0" w:space="0" w:color="auto"/>
              </w:divBdr>
            </w:div>
            <w:div w:id="710299308">
              <w:marLeft w:val="0"/>
              <w:marRight w:val="0"/>
              <w:marTop w:val="0"/>
              <w:marBottom w:val="0"/>
              <w:divBdr>
                <w:top w:val="none" w:sz="0" w:space="0" w:color="auto"/>
                <w:left w:val="none" w:sz="0" w:space="0" w:color="auto"/>
                <w:bottom w:val="none" w:sz="0" w:space="0" w:color="auto"/>
                <w:right w:val="none" w:sz="0" w:space="0" w:color="auto"/>
              </w:divBdr>
            </w:div>
            <w:div w:id="1927614648">
              <w:marLeft w:val="0"/>
              <w:marRight w:val="0"/>
              <w:marTop w:val="0"/>
              <w:marBottom w:val="0"/>
              <w:divBdr>
                <w:top w:val="none" w:sz="0" w:space="0" w:color="auto"/>
                <w:left w:val="none" w:sz="0" w:space="0" w:color="auto"/>
                <w:bottom w:val="none" w:sz="0" w:space="0" w:color="auto"/>
                <w:right w:val="none" w:sz="0" w:space="0" w:color="auto"/>
              </w:divBdr>
            </w:div>
            <w:div w:id="48558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260962">
      <w:bodyDiv w:val="1"/>
      <w:marLeft w:val="0"/>
      <w:marRight w:val="0"/>
      <w:marTop w:val="0"/>
      <w:marBottom w:val="0"/>
      <w:divBdr>
        <w:top w:val="none" w:sz="0" w:space="0" w:color="auto"/>
        <w:left w:val="none" w:sz="0" w:space="0" w:color="auto"/>
        <w:bottom w:val="none" w:sz="0" w:space="0" w:color="auto"/>
        <w:right w:val="none" w:sz="0" w:space="0" w:color="auto"/>
      </w:divBdr>
      <w:divsChild>
        <w:div w:id="1553615403">
          <w:marLeft w:val="0"/>
          <w:marRight w:val="0"/>
          <w:marTop w:val="0"/>
          <w:marBottom w:val="0"/>
          <w:divBdr>
            <w:top w:val="none" w:sz="0" w:space="0" w:color="auto"/>
            <w:left w:val="none" w:sz="0" w:space="0" w:color="auto"/>
            <w:bottom w:val="none" w:sz="0" w:space="0" w:color="auto"/>
            <w:right w:val="none" w:sz="0" w:space="0" w:color="auto"/>
          </w:divBdr>
        </w:div>
        <w:div w:id="646593054">
          <w:marLeft w:val="0"/>
          <w:marRight w:val="0"/>
          <w:marTop w:val="0"/>
          <w:marBottom w:val="0"/>
          <w:divBdr>
            <w:top w:val="none" w:sz="0" w:space="0" w:color="auto"/>
            <w:left w:val="none" w:sz="0" w:space="0" w:color="auto"/>
            <w:bottom w:val="none" w:sz="0" w:space="0" w:color="auto"/>
            <w:right w:val="none" w:sz="0" w:space="0" w:color="auto"/>
          </w:divBdr>
        </w:div>
        <w:div w:id="1122848406">
          <w:marLeft w:val="0"/>
          <w:marRight w:val="0"/>
          <w:marTop w:val="0"/>
          <w:marBottom w:val="0"/>
          <w:divBdr>
            <w:top w:val="none" w:sz="0" w:space="0" w:color="auto"/>
            <w:left w:val="none" w:sz="0" w:space="0" w:color="auto"/>
            <w:bottom w:val="none" w:sz="0" w:space="0" w:color="auto"/>
            <w:right w:val="none" w:sz="0" w:space="0" w:color="auto"/>
          </w:divBdr>
        </w:div>
        <w:div w:id="277566115">
          <w:marLeft w:val="0"/>
          <w:marRight w:val="0"/>
          <w:marTop w:val="0"/>
          <w:marBottom w:val="0"/>
          <w:divBdr>
            <w:top w:val="none" w:sz="0" w:space="0" w:color="auto"/>
            <w:left w:val="none" w:sz="0" w:space="0" w:color="auto"/>
            <w:bottom w:val="none" w:sz="0" w:space="0" w:color="auto"/>
            <w:right w:val="none" w:sz="0" w:space="0" w:color="auto"/>
          </w:divBdr>
        </w:div>
        <w:div w:id="1084842797">
          <w:marLeft w:val="0"/>
          <w:marRight w:val="0"/>
          <w:marTop w:val="0"/>
          <w:marBottom w:val="0"/>
          <w:divBdr>
            <w:top w:val="none" w:sz="0" w:space="0" w:color="auto"/>
            <w:left w:val="none" w:sz="0" w:space="0" w:color="auto"/>
            <w:bottom w:val="none" w:sz="0" w:space="0" w:color="auto"/>
            <w:right w:val="none" w:sz="0" w:space="0" w:color="auto"/>
          </w:divBdr>
        </w:div>
        <w:div w:id="1396078063">
          <w:marLeft w:val="0"/>
          <w:marRight w:val="0"/>
          <w:marTop w:val="0"/>
          <w:marBottom w:val="0"/>
          <w:divBdr>
            <w:top w:val="none" w:sz="0" w:space="0" w:color="auto"/>
            <w:left w:val="none" w:sz="0" w:space="0" w:color="auto"/>
            <w:bottom w:val="none" w:sz="0" w:space="0" w:color="auto"/>
            <w:right w:val="none" w:sz="0" w:space="0" w:color="auto"/>
          </w:divBdr>
        </w:div>
        <w:div w:id="569972545">
          <w:marLeft w:val="0"/>
          <w:marRight w:val="0"/>
          <w:marTop w:val="0"/>
          <w:marBottom w:val="0"/>
          <w:divBdr>
            <w:top w:val="none" w:sz="0" w:space="0" w:color="auto"/>
            <w:left w:val="none" w:sz="0" w:space="0" w:color="auto"/>
            <w:bottom w:val="none" w:sz="0" w:space="0" w:color="auto"/>
            <w:right w:val="none" w:sz="0" w:space="0" w:color="auto"/>
          </w:divBdr>
        </w:div>
      </w:divsChild>
    </w:div>
    <w:div w:id="801383591">
      <w:bodyDiv w:val="1"/>
      <w:marLeft w:val="0"/>
      <w:marRight w:val="0"/>
      <w:marTop w:val="0"/>
      <w:marBottom w:val="0"/>
      <w:divBdr>
        <w:top w:val="none" w:sz="0" w:space="0" w:color="auto"/>
        <w:left w:val="none" w:sz="0" w:space="0" w:color="auto"/>
        <w:bottom w:val="none" w:sz="0" w:space="0" w:color="auto"/>
        <w:right w:val="none" w:sz="0" w:space="0" w:color="auto"/>
      </w:divBdr>
      <w:divsChild>
        <w:div w:id="171799618">
          <w:marLeft w:val="0"/>
          <w:marRight w:val="0"/>
          <w:marTop w:val="0"/>
          <w:marBottom w:val="0"/>
          <w:divBdr>
            <w:top w:val="none" w:sz="0" w:space="0" w:color="auto"/>
            <w:left w:val="none" w:sz="0" w:space="0" w:color="auto"/>
            <w:bottom w:val="none" w:sz="0" w:space="0" w:color="auto"/>
            <w:right w:val="none" w:sz="0" w:space="0" w:color="auto"/>
          </w:divBdr>
        </w:div>
        <w:div w:id="1160661869">
          <w:marLeft w:val="0"/>
          <w:marRight w:val="0"/>
          <w:marTop w:val="0"/>
          <w:marBottom w:val="0"/>
          <w:divBdr>
            <w:top w:val="none" w:sz="0" w:space="0" w:color="auto"/>
            <w:left w:val="none" w:sz="0" w:space="0" w:color="auto"/>
            <w:bottom w:val="none" w:sz="0" w:space="0" w:color="auto"/>
            <w:right w:val="none" w:sz="0" w:space="0" w:color="auto"/>
          </w:divBdr>
        </w:div>
      </w:divsChild>
    </w:div>
    <w:div w:id="930235320">
      <w:bodyDiv w:val="1"/>
      <w:marLeft w:val="0"/>
      <w:marRight w:val="0"/>
      <w:marTop w:val="0"/>
      <w:marBottom w:val="0"/>
      <w:divBdr>
        <w:top w:val="none" w:sz="0" w:space="0" w:color="auto"/>
        <w:left w:val="none" w:sz="0" w:space="0" w:color="auto"/>
        <w:bottom w:val="none" w:sz="0" w:space="0" w:color="auto"/>
        <w:right w:val="none" w:sz="0" w:space="0" w:color="auto"/>
      </w:divBdr>
      <w:divsChild>
        <w:div w:id="1261447267">
          <w:marLeft w:val="0"/>
          <w:marRight w:val="0"/>
          <w:marTop w:val="0"/>
          <w:marBottom w:val="0"/>
          <w:divBdr>
            <w:top w:val="none" w:sz="0" w:space="0" w:color="auto"/>
            <w:left w:val="none" w:sz="0" w:space="0" w:color="auto"/>
            <w:bottom w:val="none" w:sz="0" w:space="0" w:color="auto"/>
            <w:right w:val="none" w:sz="0" w:space="0" w:color="auto"/>
          </w:divBdr>
          <w:divsChild>
            <w:div w:id="36008866">
              <w:marLeft w:val="0"/>
              <w:marRight w:val="0"/>
              <w:marTop w:val="0"/>
              <w:marBottom w:val="0"/>
              <w:divBdr>
                <w:top w:val="none" w:sz="0" w:space="0" w:color="auto"/>
                <w:left w:val="none" w:sz="0" w:space="0" w:color="auto"/>
                <w:bottom w:val="none" w:sz="0" w:space="0" w:color="auto"/>
                <w:right w:val="none" w:sz="0" w:space="0" w:color="auto"/>
              </w:divBdr>
            </w:div>
            <w:div w:id="711006193">
              <w:marLeft w:val="0"/>
              <w:marRight w:val="0"/>
              <w:marTop w:val="0"/>
              <w:marBottom w:val="0"/>
              <w:divBdr>
                <w:top w:val="none" w:sz="0" w:space="0" w:color="auto"/>
                <w:left w:val="none" w:sz="0" w:space="0" w:color="auto"/>
                <w:bottom w:val="none" w:sz="0" w:space="0" w:color="auto"/>
                <w:right w:val="none" w:sz="0" w:space="0" w:color="auto"/>
              </w:divBdr>
            </w:div>
            <w:div w:id="2021078679">
              <w:marLeft w:val="0"/>
              <w:marRight w:val="0"/>
              <w:marTop w:val="0"/>
              <w:marBottom w:val="0"/>
              <w:divBdr>
                <w:top w:val="none" w:sz="0" w:space="0" w:color="auto"/>
                <w:left w:val="none" w:sz="0" w:space="0" w:color="auto"/>
                <w:bottom w:val="none" w:sz="0" w:space="0" w:color="auto"/>
                <w:right w:val="none" w:sz="0" w:space="0" w:color="auto"/>
              </w:divBdr>
            </w:div>
            <w:div w:id="1600942428">
              <w:marLeft w:val="0"/>
              <w:marRight w:val="0"/>
              <w:marTop w:val="0"/>
              <w:marBottom w:val="0"/>
              <w:divBdr>
                <w:top w:val="none" w:sz="0" w:space="0" w:color="auto"/>
                <w:left w:val="none" w:sz="0" w:space="0" w:color="auto"/>
                <w:bottom w:val="none" w:sz="0" w:space="0" w:color="auto"/>
                <w:right w:val="none" w:sz="0" w:space="0" w:color="auto"/>
              </w:divBdr>
            </w:div>
            <w:div w:id="880092641">
              <w:marLeft w:val="0"/>
              <w:marRight w:val="0"/>
              <w:marTop w:val="0"/>
              <w:marBottom w:val="0"/>
              <w:divBdr>
                <w:top w:val="none" w:sz="0" w:space="0" w:color="auto"/>
                <w:left w:val="none" w:sz="0" w:space="0" w:color="auto"/>
                <w:bottom w:val="none" w:sz="0" w:space="0" w:color="auto"/>
                <w:right w:val="none" w:sz="0" w:space="0" w:color="auto"/>
              </w:divBdr>
            </w:div>
          </w:divsChild>
        </w:div>
        <w:div w:id="1203638073">
          <w:marLeft w:val="0"/>
          <w:marRight w:val="0"/>
          <w:marTop w:val="0"/>
          <w:marBottom w:val="0"/>
          <w:divBdr>
            <w:top w:val="none" w:sz="0" w:space="0" w:color="auto"/>
            <w:left w:val="none" w:sz="0" w:space="0" w:color="auto"/>
            <w:bottom w:val="none" w:sz="0" w:space="0" w:color="auto"/>
            <w:right w:val="none" w:sz="0" w:space="0" w:color="auto"/>
          </w:divBdr>
          <w:divsChild>
            <w:div w:id="1609774484">
              <w:marLeft w:val="0"/>
              <w:marRight w:val="0"/>
              <w:marTop w:val="0"/>
              <w:marBottom w:val="0"/>
              <w:divBdr>
                <w:top w:val="none" w:sz="0" w:space="0" w:color="auto"/>
                <w:left w:val="none" w:sz="0" w:space="0" w:color="auto"/>
                <w:bottom w:val="none" w:sz="0" w:space="0" w:color="auto"/>
                <w:right w:val="none" w:sz="0" w:space="0" w:color="auto"/>
              </w:divBdr>
            </w:div>
            <w:div w:id="1992828919">
              <w:marLeft w:val="0"/>
              <w:marRight w:val="0"/>
              <w:marTop w:val="0"/>
              <w:marBottom w:val="0"/>
              <w:divBdr>
                <w:top w:val="none" w:sz="0" w:space="0" w:color="auto"/>
                <w:left w:val="none" w:sz="0" w:space="0" w:color="auto"/>
                <w:bottom w:val="none" w:sz="0" w:space="0" w:color="auto"/>
                <w:right w:val="none" w:sz="0" w:space="0" w:color="auto"/>
              </w:divBdr>
            </w:div>
          </w:divsChild>
        </w:div>
        <w:div w:id="1660420348">
          <w:marLeft w:val="0"/>
          <w:marRight w:val="0"/>
          <w:marTop w:val="0"/>
          <w:marBottom w:val="0"/>
          <w:divBdr>
            <w:top w:val="none" w:sz="0" w:space="0" w:color="auto"/>
            <w:left w:val="none" w:sz="0" w:space="0" w:color="auto"/>
            <w:bottom w:val="none" w:sz="0" w:space="0" w:color="auto"/>
            <w:right w:val="none" w:sz="0" w:space="0" w:color="auto"/>
          </w:divBdr>
          <w:divsChild>
            <w:div w:id="361437871">
              <w:marLeft w:val="0"/>
              <w:marRight w:val="0"/>
              <w:marTop w:val="0"/>
              <w:marBottom w:val="0"/>
              <w:divBdr>
                <w:top w:val="none" w:sz="0" w:space="0" w:color="auto"/>
                <w:left w:val="none" w:sz="0" w:space="0" w:color="auto"/>
                <w:bottom w:val="none" w:sz="0" w:space="0" w:color="auto"/>
                <w:right w:val="none" w:sz="0" w:space="0" w:color="auto"/>
              </w:divBdr>
            </w:div>
            <w:div w:id="1121144472">
              <w:marLeft w:val="0"/>
              <w:marRight w:val="0"/>
              <w:marTop w:val="0"/>
              <w:marBottom w:val="0"/>
              <w:divBdr>
                <w:top w:val="none" w:sz="0" w:space="0" w:color="auto"/>
                <w:left w:val="none" w:sz="0" w:space="0" w:color="auto"/>
                <w:bottom w:val="none" w:sz="0" w:space="0" w:color="auto"/>
                <w:right w:val="none" w:sz="0" w:space="0" w:color="auto"/>
              </w:divBdr>
            </w:div>
            <w:div w:id="290212341">
              <w:marLeft w:val="0"/>
              <w:marRight w:val="0"/>
              <w:marTop w:val="0"/>
              <w:marBottom w:val="0"/>
              <w:divBdr>
                <w:top w:val="none" w:sz="0" w:space="0" w:color="auto"/>
                <w:left w:val="none" w:sz="0" w:space="0" w:color="auto"/>
                <w:bottom w:val="none" w:sz="0" w:space="0" w:color="auto"/>
                <w:right w:val="none" w:sz="0" w:space="0" w:color="auto"/>
              </w:divBdr>
            </w:div>
          </w:divsChild>
        </w:div>
        <w:div w:id="1300458908">
          <w:marLeft w:val="0"/>
          <w:marRight w:val="0"/>
          <w:marTop w:val="0"/>
          <w:marBottom w:val="0"/>
          <w:divBdr>
            <w:top w:val="none" w:sz="0" w:space="0" w:color="auto"/>
            <w:left w:val="none" w:sz="0" w:space="0" w:color="auto"/>
            <w:bottom w:val="none" w:sz="0" w:space="0" w:color="auto"/>
            <w:right w:val="none" w:sz="0" w:space="0" w:color="auto"/>
          </w:divBdr>
        </w:div>
        <w:div w:id="410929665">
          <w:marLeft w:val="0"/>
          <w:marRight w:val="0"/>
          <w:marTop w:val="0"/>
          <w:marBottom w:val="0"/>
          <w:divBdr>
            <w:top w:val="none" w:sz="0" w:space="0" w:color="auto"/>
            <w:left w:val="none" w:sz="0" w:space="0" w:color="auto"/>
            <w:bottom w:val="none" w:sz="0" w:space="0" w:color="auto"/>
            <w:right w:val="none" w:sz="0" w:space="0" w:color="auto"/>
          </w:divBdr>
        </w:div>
        <w:div w:id="722872672">
          <w:marLeft w:val="0"/>
          <w:marRight w:val="0"/>
          <w:marTop w:val="0"/>
          <w:marBottom w:val="0"/>
          <w:divBdr>
            <w:top w:val="none" w:sz="0" w:space="0" w:color="auto"/>
            <w:left w:val="none" w:sz="0" w:space="0" w:color="auto"/>
            <w:bottom w:val="none" w:sz="0" w:space="0" w:color="auto"/>
            <w:right w:val="none" w:sz="0" w:space="0" w:color="auto"/>
          </w:divBdr>
        </w:div>
        <w:div w:id="1526748142">
          <w:marLeft w:val="0"/>
          <w:marRight w:val="0"/>
          <w:marTop w:val="0"/>
          <w:marBottom w:val="0"/>
          <w:divBdr>
            <w:top w:val="none" w:sz="0" w:space="0" w:color="auto"/>
            <w:left w:val="none" w:sz="0" w:space="0" w:color="auto"/>
            <w:bottom w:val="none" w:sz="0" w:space="0" w:color="auto"/>
            <w:right w:val="none" w:sz="0" w:space="0" w:color="auto"/>
          </w:divBdr>
        </w:div>
        <w:div w:id="1915819242">
          <w:marLeft w:val="0"/>
          <w:marRight w:val="0"/>
          <w:marTop w:val="0"/>
          <w:marBottom w:val="0"/>
          <w:divBdr>
            <w:top w:val="none" w:sz="0" w:space="0" w:color="auto"/>
            <w:left w:val="none" w:sz="0" w:space="0" w:color="auto"/>
            <w:bottom w:val="none" w:sz="0" w:space="0" w:color="auto"/>
            <w:right w:val="none" w:sz="0" w:space="0" w:color="auto"/>
          </w:divBdr>
        </w:div>
        <w:div w:id="1062752138">
          <w:marLeft w:val="0"/>
          <w:marRight w:val="0"/>
          <w:marTop w:val="0"/>
          <w:marBottom w:val="0"/>
          <w:divBdr>
            <w:top w:val="none" w:sz="0" w:space="0" w:color="auto"/>
            <w:left w:val="none" w:sz="0" w:space="0" w:color="auto"/>
            <w:bottom w:val="none" w:sz="0" w:space="0" w:color="auto"/>
            <w:right w:val="none" w:sz="0" w:space="0" w:color="auto"/>
          </w:divBdr>
          <w:divsChild>
            <w:div w:id="1634404532">
              <w:marLeft w:val="0"/>
              <w:marRight w:val="0"/>
              <w:marTop w:val="0"/>
              <w:marBottom w:val="0"/>
              <w:divBdr>
                <w:top w:val="none" w:sz="0" w:space="0" w:color="auto"/>
                <w:left w:val="none" w:sz="0" w:space="0" w:color="auto"/>
                <w:bottom w:val="none" w:sz="0" w:space="0" w:color="auto"/>
                <w:right w:val="none" w:sz="0" w:space="0" w:color="auto"/>
              </w:divBdr>
            </w:div>
            <w:div w:id="1832597262">
              <w:marLeft w:val="0"/>
              <w:marRight w:val="0"/>
              <w:marTop w:val="0"/>
              <w:marBottom w:val="0"/>
              <w:divBdr>
                <w:top w:val="none" w:sz="0" w:space="0" w:color="auto"/>
                <w:left w:val="none" w:sz="0" w:space="0" w:color="auto"/>
                <w:bottom w:val="none" w:sz="0" w:space="0" w:color="auto"/>
                <w:right w:val="none" w:sz="0" w:space="0" w:color="auto"/>
              </w:divBdr>
            </w:div>
            <w:div w:id="1474636588">
              <w:marLeft w:val="0"/>
              <w:marRight w:val="0"/>
              <w:marTop w:val="0"/>
              <w:marBottom w:val="0"/>
              <w:divBdr>
                <w:top w:val="none" w:sz="0" w:space="0" w:color="auto"/>
                <w:left w:val="none" w:sz="0" w:space="0" w:color="auto"/>
                <w:bottom w:val="none" w:sz="0" w:space="0" w:color="auto"/>
                <w:right w:val="none" w:sz="0" w:space="0" w:color="auto"/>
              </w:divBdr>
            </w:div>
          </w:divsChild>
        </w:div>
        <w:div w:id="1337617113">
          <w:marLeft w:val="0"/>
          <w:marRight w:val="0"/>
          <w:marTop w:val="0"/>
          <w:marBottom w:val="0"/>
          <w:divBdr>
            <w:top w:val="none" w:sz="0" w:space="0" w:color="auto"/>
            <w:left w:val="none" w:sz="0" w:space="0" w:color="auto"/>
            <w:bottom w:val="none" w:sz="0" w:space="0" w:color="auto"/>
            <w:right w:val="none" w:sz="0" w:space="0" w:color="auto"/>
          </w:divBdr>
          <w:divsChild>
            <w:div w:id="1200779165">
              <w:marLeft w:val="0"/>
              <w:marRight w:val="0"/>
              <w:marTop w:val="0"/>
              <w:marBottom w:val="0"/>
              <w:divBdr>
                <w:top w:val="none" w:sz="0" w:space="0" w:color="auto"/>
                <w:left w:val="none" w:sz="0" w:space="0" w:color="auto"/>
                <w:bottom w:val="none" w:sz="0" w:space="0" w:color="auto"/>
                <w:right w:val="none" w:sz="0" w:space="0" w:color="auto"/>
              </w:divBdr>
            </w:div>
            <w:div w:id="2065180056">
              <w:marLeft w:val="0"/>
              <w:marRight w:val="0"/>
              <w:marTop w:val="0"/>
              <w:marBottom w:val="0"/>
              <w:divBdr>
                <w:top w:val="none" w:sz="0" w:space="0" w:color="auto"/>
                <w:left w:val="none" w:sz="0" w:space="0" w:color="auto"/>
                <w:bottom w:val="none" w:sz="0" w:space="0" w:color="auto"/>
                <w:right w:val="none" w:sz="0" w:space="0" w:color="auto"/>
              </w:divBdr>
            </w:div>
            <w:div w:id="1413626698">
              <w:marLeft w:val="0"/>
              <w:marRight w:val="0"/>
              <w:marTop w:val="0"/>
              <w:marBottom w:val="0"/>
              <w:divBdr>
                <w:top w:val="none" w:sz="0" w:space="0" w:color="auto"/>
                <w:left w:val="none" w:sz="0" w:space="0" w:color="auto"/>
                <w:bottom w:val="none" w:sz="0" w:space="0" w:color="auto"/>
                <w:right w:val="none" w:sz="0" w:space="0" w:color="auto"/>
              </w:divBdr>
            </w:div>
            <w:div w:id="812989190">
              <w:marLeft w:val="0"/>
              <w:marRight w:val="0"/>
              <w:marTop w:val="0"/>
              <w:marBottom w:val="0"/>
              <w:divBdr>
                <w:top w:val="none" w:sz="0" w:space="0" w:color="auto"/>
                <w:left w:val="none" w:sz="0" w:space="0" w:color="auto"/>
                <w:bottom w:val="none" w:sz="0" w:space="0" w:color="auto"/>
                <w:right w:val="none" w:sz="0" w:space="0" w:color="auto"/>
              </w:divBdr>
            </w:div>
            <w:div w:id="1562643208">
              <w:marLeft w:val="0"/>
              <w:marRight w:val="0"/>
              <w:marTop w:val="0"/>
              <w:marBottom w:val="0"/>
              <w:divBdr>
                <w:top w:val="none" w:sz="0" w:space="0" w:color="auto"/>
                <w:left w:val="none" w:sz="0" w:space="0" w:color="auto"/>
                <w:bottom w:val="none" w:sz="0" w:space="0" w:color="auto"/>
                <w:right w:val="none" w:sz="0" w:space="0" w:color="auto"/>
              </w:divBdr>
            </w:div>
          </w:divsChild>
        </w:div>
        <w:div w:id="85883379">
          <w:marLeft w:val="0"/>
          <w:marRight w:val="0"/>
          <w:marTop w:val="0"/>
          <w:marBottom w:val="0"/>
          <w:divBdr>
            <w:top w:val="none" w:sz="0" w:space="0" w:color="auto"/>
            <w:left w:val="none" w:sz="0" w:space="0" w:color="auto"/>
            <w:bottom w:val="none" w:sz="0" w:space="0" w:color="auto"/>
            <w:right w:val="none" w:sz="0" w:space="0" w:color="auto"/>
          </w:divBdr>
          <w:divsChild>
            <w:div w:id="1167330480">
              <w:marLeft w:val="0"/>
              <w:marRight w:val="0"/>
              <w:marTop w:val="0"/>
              <w:marBottom w:val="0"/>
              <w:divBdr>
                <w:top w:val="none" w:sz="0" w:space="0" w:color="auto"/>
                <w:left w:val="none" w:sz="0" w:space="0" w:color="auto"/>
                <w:bottom w:val="none" w:sz="0" w:space="0" w:color="auto"/>
                <w:right w:val="none" w:sz="0" w:space="0" w:color="auto"/>
              </w:divBdr>
            </w:div>
            <w:div w:id="960385479">
              <w:marLeft w:val="0"/>
              <w:marRight w:val="0"/>
              <w:marTop w:val="0"/>
              <w:marBottom w:val="0"/>
              <w:divBdr>
                <w:top w:val="none" w:sz="0" w:space="0" w:color="auto"/>
                <w:left w:val="none" w:sz="0" w:space="0" w:color="auto"/>
                <w:bottom w:val="none" w:sz="0" w:space="0" w:color="auto"/>
                <w:right w:val="none" w:sz="0" w:space="0" w:color="auto"/>
              </w:divBdr>
            </w:div>
            <w:div w:id="1408573382">
              <w:marLeft w:val="0"/>
              <w:marRight w:val="0"/>
              <w:marTop w:val="0"/>
              <w:marBottom w:val="0"/>
              <w:divBdr>
                <w:top w:val="none" w:sz="0" w:space="0" w:color="auto"/>
                <w:left w:val="none" w:sz="0" w:space="0" w:color="auto"/>
                <w:bottom w:val="none" w:sz="0" w:space="0" w:color="auto"/>
                <w:right w:val="none" w:sz="0" w:space="0" w:color="auto"/>
              </w:divBdr>
            </w:div>
          </w:divsChild>
        </w:div>
        <w:div w:id="1288970604">
          <w:marLeft w:val="0"/>
          <w:marRight w:val="0"/>
          <w:marTop w:val="0"/>
          <w:marBottom w:val="0"/>
          <w:divBdr>
            <w:top w:val="none" w:sz="0" w:space="0" w:color="auto"/>
            <w:left w:val="none" w:sz="0" w:space="0" w:color="auto"/>
            <w:bottom w:val="none" w:sz="0" w:space="0" w:color="auto"/>
            <w:right w:val="none" w:sz="0" w:space="0" w:color="auto"/>
          </w:divBdr>
          <w:divsChild>
            <w:div w:id="214120282">
              <w:marLeft w:val="0"/>
              <w:marRight w:val="0"/>
              <w:marTop w:val="0"/>
              <w:marBottom w:val="0"/>
              <w:divBdr>
                <w:top w:val="none" w:sz="0" w:space="0" w:color="auto"/>
                <w:left w:val="none" w:sz="0" w:space="0" w:color="auto"/>
                <w:bottom w:val="none" w:sz="0" w:space="0" w:color="auto"/>
                <w:right w:val="none" w:sz="0" w:space="0" w:color="auto"/>
              </w:divBdr>
            </w:div>
            <w:div w:id="46590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182151">
      <w:bodyDiv w:val="1"/>
      <w:marLeft w:val="0"/>
      <w:marRight w:val="0"/>
      <w:marTop w:val="0"/>
      <w:marBottom w:val="0"/>
      <w:divBdr>
        <w:top w:val="none" w:sz="0" w:space="0" w:color="auto"/>
        <w:left w:val="none" w:sz="0" w:space="0" w:color="auto"/>
        <w:bottom w:val="none" w:sz="0" w:space="0" w:color="auto"/>
        <w:right w:val="none" w:sz="0" w:space="0" w:color="auto"/>
      </w:divBdr>
      <w:divsChild>
        <w:div w:id="1072508456">
          <w:marLeft w:val="0"/>
          <w:marRight w:val="0"/>
          <w:marTop w:val="0"/>
          <w:marBottom w:val="0"/>
          <w:divBdr>
            <w:top w:val="none" w:sz="0" w:space="0" w:color="auto"/>
            <w:left w:val="none" w:sz="0" w:space="0" w:color="auto"/>
            <w:bottom w:val="none" w:sz="0" w:space="0" w:color="auto"/>
            <w:right w:val="none" w:sz="0" w:space="0" w:color="auto"/>
          </w:divBdr>
          <w:divsChild>
            <w:div w:id="1151290055">
              <w:marLeft w:val="0"/>
              <w:marRight w:val="0"/>
              <w:marTop w:val="0"/>
              <w:marBottom w:val="0"/>
              <w:divBdr>
                <w:top w:val="none" w:sz="0" w:space="0" w:color="auto"/>
                <w:left w:val="none" w:sz="0" w:space="0" w:color="auto"/>
                <w:bottom w:val="none" w:sz="0" w:space="0" w:color="auto"/>
                <w:right w:val="none" w:sz="0" w:space="0" w:color="auto"/>
              </w:divBdr>
            </w:div>
            <w:div w:id="1321422725">
              <w:marLeft w:val="0"/>
              <w:marRight w:val="0"/>
              <w:marTop w:val="0"/>
              <w:marBottom w:val="0"/>
              <w:divBdr>
                <w:top w:val="none" w:sz="0" w:space="0" w:color="auto"/>
                <w:left w:val="none" w:sz="0" w:space="0" w:color="auto"/>
                <w:bottom w:val="none" w:sz="0" w:space="0" w:color="auto"/>
                <w:right w:val="none" w:sz="0" w:space="0" w:color="auto"/>
              </w:divBdr>
            </w:div>
            <w:div w:id="831415014">
              <w:marLeft w:val="0"/>
              <w:marRight w:val="0"/>
              <w:marTop w:val="0"/>
              <w:marBottom w:val="0"/>
              <w:divBdr>
                <w:top w:val="none" w:sz="0" w:space="0" w:color="auto"/>
                <w:left w:val="none" w:sz="0" w:space="0" w:color="auto"/>
                <w:bottom w:val="none" w:sz="0" w:space="0" w:color="auto"/>
                <w:right w:val="none" w:sz="0" w:space="0" w:color="auto"/>
              </w:divBdr>
            </w:div>
            <w:div w:id="900596024">
              <w:marLeft w:val="0"/>
              <w:marRight w:val="0"/>
              <w:marTop w:val="0"/>
              <w:marBottom w:val="0"/>
              <w:divBdr>
                <w:top w:val="none" w:sz="0" w:space="0" w:color="auto"/>
                <w:left w:val="none" w:sz="0" w:space="0" w:color="auto"/>
                <w:bottom w:val="none" w:sz="0" w:space="0" w:color="auto"/>
                <w:right w:val="none" w:sz="0" w:space="0" w:color="auto"/>
              </w:divBdr>
            </w:div>
            <w:div w:id="1795370849">
              <w:marLeft w:val="0"/>
              <w:marRight w:val="0"/>
              <w:marTop w:val="0"/>
              <w:marBottom w:val="0"/>
              <w:divBdr>
                <w:top w:val="none" w:sz="0" w:space="0" w:color="auto"/>
                <w:left w:val="none" w:sz="0" w:space="0" w:color="auto"/>
                <w:bottom w:val="none" w:sz="0" w:space="0" w:color="auto"/>
                <w:right w:val="none" w:sz="0" w:space="0" w:color="auto"/>
              </w:divBdr>
            </w:div>
          </w:divsChild>
        </w:div>
        <w:div w:id="1534266435">
          <w:marLeft w:val="0"/>
          <w:marRight w:val="0"/>
          <w:marTop w:val="0"/>
          <w:marBottom w:val="0"/>
          <w:divBdr>
            <w:top w:val="none" w:sz="0" w:space="0" w:color="auto"/>
            <w:left w:val="none" w:sz="0" w:space="0" w:color="auto"/>
            <w:bottom w:val="none" w:sz="0" w:space="0" w:color="auto"/>
            <w:right w:val="none" w:sz="0" w:space="0" w:color="auto"/>
          </w:divBdr>
          <w:divsChild>
            <w:div w:id="1794864616">
              <w:marLeft w:val="0"/>
              <w:marRight w:val="0"/>
              <w:marTop w:val="0"/>
              <w:marBottom w:val="0"/>
              <w:divBdr>
                <w:top w:val="none" w:sz="0" w:space="0" w:color="auto"/>
                <w:left w:val="none" w:sz="0" w:space="0" w:color="auto"/>
                <w:bottom w:val="none" w:sz="0" w:space="0" w:color="auto"/>
                <w:right w:val="none" w:sz="0" w:space="0" w:color="auto"/>
              </w:divBdr>
            </w:div>
            <w:div w:id="1796749108">
              <w:marLeft w:val="0"/>
              <w:marRight w:val="0"/>
              <w:marTop w:val="0"/>
              <w:marBottom w:val="0"/>
              <w:divBdr>
                <w:top w:val="none" w:sz="0" w:space="0" w:color="auto"/>
                <w:left w:val="none" w:sz="0" w:space="0" w:color="auto"/>
                <w:bottom w:val="none" w:sz="0" w:space="0" w:color="auto"/>
                <w:right w:val="none" w:sz="0" w:space="0" w:color="auto"/>
              </w:divBdr>
            </w:div>
          </w:divsChild>
        </w:div>
        <w:div w:id="1296184556">
          <w:marLeft w:val="0"/>
          <w:marRight w:val="0"/>
          <w:marTop w:val="0"/>
          <w:marBottom w:val="0"/>
          <w:divBdr>
            <w:top w:val="none" w:sz="0" w:space="0" w:color="auto"/>
            <w:left w:val="none" w:sz="0" w:space="0" w:color="auto"/>
            <w:bottom w:val="none" w:sz="0" w:space="0" w:color="auto"/>
            <w:right w:val="none" w:sz="0" w:space="0" w:color="auto"/>
          </w:divBdr>
          <w:divsChild>
            <w:div w:id="1934632009">
              <w:marLeft w:val="0"/>
              <w:marRight w:val="0"/>
              <w:marTop w:val="0"/>
              <w:marBottom w:val="0"/>
              <w:divBdr>
                <w:top w:val="none" w:sz="0" w:space="0" w:color="auto"/>
                <w:left w:val="none" w:sz="0" w:space="0" w:color="auto"/>
                <w:bottom w:val="none" w:sz="0" w:space="0" w:color="auto"/>
                <w:right w:val="none" w:sz="0" w:space="0" w:color="auto"/>
              </w:divBdr>
            </w:div>
            <w:div w:id="360978372">
              <w:marLeft w:val="0"/>
              <w:marRight w:val="0"/>
              <w:marTop w:val="0"/>
              <w:marBottom w:val="0"/>
              <w:divBdr>
                <w:top w:val="none" w:sz="0" w:space="0" w:color="auto"/>
                <w:left w:val="none" w:sz="0" w:space="0" w:color="auto"/>
                <w:bottom w:val="none" w:sz="0" w:space="0" w:color="auto"/>
                <w:right w:val="none" w:sz="0" w:space="0" w:color="auto"/>
              </w:divBdr>
            </w:div>
            <w:div w:id="838233144">
              <w:marLeft w:val="0"/>
              <w:marRight w:val="0"/>
              <w:marTop w:val="0"/>
              <w:marBottom w:val="0"/>
              <w:divBdr>
                <w:top w:val="none" w:sz="0" w:space="0" w:color="auto"/>
                <w:left w:val="none" w:sz="0" w:space="0" w:color="auto"/>
                <w:bottom w:val="none" w:sz="0" w:space="0" w:color="auto"/>
                <w:right w:val="none" w:sz="0" w:space="0" w:color="auto"/>
              </w:divBdr>
            </w:div>
          </w:divsChild>
        </w:div>
        <w:div w:id="1651135418">
          <w:marLeft w:val="0"/>
          <w:marRight w:val="0"/>
          <w:marTop w:val="0"/>
          <w:marBottom w:val="0"/>
          <w:divBdr>
            <w:top w:val="none" w:sz="0" w:space="0" w:color="auto"/>
            <w:left w:val="none" w:sz="0" w:space="0" w:color="auto"/>
            <w:bottom w:val="none" w:sz="0" w:space="0" w:color="auto"/>
            <w:right w:val="none" w:sz="0" w:space="0" w:color="auto"/>
          </w:divBdr>
        </w:div>
        <w:div w:id="642345166">
          <w:marLeft w:val="0"/>
          <w:marRight w:val="0"/>
          <w:marTop w:val="0"/>
          <w:marBottom w:val="0"/>
          <w:divBdr>
            <w:top w:val="none" w:sz="0" w:space="0" w:color="auto"/>
            <w:left w:val="none" w:sz="0" w:space="0" w:color="auto"/>
            <w:bottom w:val="none" w:sz="0" w:space="0" w:color="auto"/>
            <w:right w:val="none" w:sz="0" w:space="0" w:color="auto"/>
          </w:divBdr>
        </w:div>
        <w:div w:id="1243103339">
          <w:marLeft w:val="0"/>
          <w:marRight w:val="0"/>
          <w:marTop w:val="0"/>
          <w:marBottom w:val="0"/>
          <w:divBdr>
            <w:top w:val="none" w:sz="0" w:space="0" w:color="auto"/>
            <w:left w:val="none" w:sz="0" w:space="0" w:color="auto"/>
            <w:bottom w:val="none" w:sz="0" w:space="0" w:color="auto"/>
            <w:right w:val="none" w:sz="0" w:space="0" w:color="auto"/>
          </w:divBdr>
        </w:div>
        <w:div w:id="1839080691">
          <w:marLeft w:val="0"/>
          <w:marRight w:val="0"/>
          <w:marTop w:val="0"/>
          <w:marBottom w:val="0"/>
          <w:divBdr>
            <w:top w:val="none" w:sz="0" w:space="0" w:color="auto"/>
            <w:left w:val="none" w:sz="0" w:space="0" w:color="auto"/>
            <w:bottom w:val="none" w:sz="0" w:space="0" w:color="auto"/>
            <w:right w:val="none" w:sz="0" w:space="0" w:color="auto"/>
          </w:divBdr>
        </w:div>
        <w:div w:id="605502333">
          <w:marLeft w:val="0"/>
          <w:marRight w:val="0"/>
          <w:marTop w:val="0"/>
          <w:marBottom w:val="0"/>
          <w:divBdr>
            <w:top w:val="none" w:sz="0" w:space="0" w:color="auto"/>
            <w:left w:val="none" w:sz="0" w:space="0" w:color="auto"/>
            <w:bottom w:val="none" w:sz="0" w:space="0" w:color="auto"/>
            <w:right w:val="none" w:sz="0" w:space="0" w:color="auto"/>
          </w:divBdr>
        </w:div>
        <w:div w:id="923538389">
          <w:marLeft w:val="0"/>
          <w:marRight w:val="0"/>
          <w:marTop w:val="0"/>
          <w:marBottom w:val="0"/>
          <w:divBdr>
            <w:top w:val="none" w:sz="0" w:space="0" w:color="auto"/>
            <w:left w:val="none" w:sz="0" w:space="0" w:color="auto"/>
            <w:bottom w:val="none" w:sz="0" w:space="0" w:color="auto"/>
            <w:right w:val="none" w:sz="0" w:space="0" w:color="auto"/>
          </w:divBdr>
          <w:divsChild>
            <w:div w:id="890114588">
              <w:marLeft w:val="0"/>
              <w:marRight w:val="0"/>
              <w:marTop w:val="0"/>
              <w:marBottom w:val="0"/>
              <w:divBdr>
                <w:top w:val="none" w:sz="0" w:space="0" w:color="auto"/>
                <w:left w:val="none" w:sz="0" w:space="0" w:color="auto"/>
                <w:bottom w:val="none" w:sz="0" w:space="0" w:color="auto"/>
                <w:right w:val="none" w:sz="0" w:space="0" w:color="auto"/>
              </w:divBdr>
            </w:div>
            <w:div w:id="1134912033">
              <w:marLeft w:val="0"/>
              <w:marRight w:val="0"/>
              <w:marTop w:val="0"/>
              <w:marBottom w:val="0"/>
              <w:divBdr>
                <w:top w:val="none" w:sz="0" w:space="0" w:color="auto"/>
                <w:left w:val="none" w:sz="0" w:space="0" w:color="auto"/>
                <w:bottom w:val="none" w:sz="0" w:space="0" w:color="auto"/>
                <w:right w:val="none" w:sz="0" w:space="0" w:color="auto"/>
              </w:divBdr>
            </w:div>
            <w:div w:id="1707560556">
              <w:marLeft w:val="0"/>
              <w:marRight w:val="0"/>
              <w:marTop w:val="0"/>
              <w:marBottom w:val="0"/>
              <w:divBdr>
                <w:top w:val="none" w:sz="0" w:space="0" w:color="auto"/>
                <w:left w:val="none" w:sz="0" w:space="0" w:color="auto"/>
                <w:bottom w:val="none" w:sz="0" w:space="0" w:color="auto"/>
                <w:right w:val="none" w:sz="0" w:space="0" w:color="auto"/>
              </w:divBdr>
            </w:div>
          </w:divsChild>
        </w:div>
        <w:div w:id="24335927">
          <w:marLeft w:val="0"/>
          <w:marRight w:val="0"/>
          <w:marTop w:val="0"/>
          <w:marBottom w:val="0"/>
          <w:divBdr>
            <w:top w:val="none" w:sz="0" w:space="0" w:color="auto"/>
            <w:left w:val="none" w:sz="0" w:space="0" w:color="auto"/>
            <w:bottom w:val="none" w:sz="0" w:space="0" w:color="auto"/>
            <w:right w:val="none" w:sz="0" w:space="0" w:color="auto"/>
          </w:divBdr>
          <w:divsChild>
            <w:div w:id="2054882273">
              <w:marLeft w:val="0"/>
              <w:marRight w:val="0"/>
              <w:marTop w:val="0"/>
              <w:marBottom w:val="0"/>
              <w:divBdr>
                <w:top w:val="none" w:sz="0" w:space="0" w:color="auto"/>
                <w:left w:val="none" w:sz="0" w:space="0" w:color="auto"/>
                <w:bottom w:val="none" w:sz="0" w:space="0" w:color="auto"/>
                <w:right w:val="none" w:sz="0" w:space="0" w:color="auto"/>
              </w:divBdr>
            </w:div>
            <w:div w:id="1354527150">
              <w:marLeft w:val="0"/>
              <w:marRight w:val="0"/>
              <w:marTop w:val="0"/>
              <w:marBottom w:val="0"/>
              <w:divBdr>
                <w:top w:val="none" w:sz="0" w:space="0" w:color="auto"/>
                <w:left w:val="none" w:sz="0" w:space="0" w:color="auto"/>
                <w:bottom w:val="none" w:sz="0" w:space="0" w:color="auto"/>
                <w:right w:val="none" w:sz="0" w:space="0" w:color="auto"/>
              </w:divBdr>
            </w:div>
            <w:div w:id="1291591985">
              <w:marLeft w:val="0"/>
              <w:marRight w:val="0"/>
              <w:marTop w:val="0"/>
              <w:marBottom w:val="0"/>
              <w:divBdr>
                <w:top w:val="none" w:sz="0" w:space="0" w:color="auto"/>
                <w:left w:val="none" w:sz="0" w:space="0" w:color="auto"/>
                <w:bottom w:val="none" w:sz="0" w:space="0" w:color="auto"/>
                <w:right w:val="none" w:sz="0" w:space="0" w:color="auto"/>
              </w:divBdr>
            </w:div>
            <w:div w:id="1417089404">
              <w:marLeft w:val="0"/>
              <w:marRight w:val="0"/>
              <w:marTop w:val="0"/>
              <w:marBottom w:val="0"/>
              <w:divBdr>
                <w:top w:val="none" w:sz="0" w:space="0" w:color="auto"/>
                <w:left w:val="none" w:sz="0" w:space="0" w:color="auto"/>
                <w:bottom w:val="none" w:sz="0" w:space="0" w:color="auto"/>
                <w:right w:val="none" w:sz="0" w:space="0" w:color="auto"/>
              </w:divBdr>
            </w:div>
            <w:div w:id="1531215777">
              <w:marLeft w:val="0"/>
              <w:marRight w:val="0"/>
              <w:marTop w:val="0"/>
              <w:marBottom w:val="0"/>
              <w:divBdr>
                <w:top w:val="none" w:sz="0" w:space="0" w:color="auto"/>
                <w:left w:val="none" w:sz="0" w:space="0" w:color="auto"/>
                <w:bottom w:val="none" w:sz="0" w:space="0" w:color="auto"/>
                <w:right w:val="none" w:sz="0" w:space="0" w:color="auto"/>
              </w:divBdr>
            </w:div>
          </w:divsChild>
        </w:div>
        <w:div w:id="779571822">
          <w:marLeft w:val="0"/>
          <w:marRight w:val="0"/>
          <w:marTop w:val="0"/>
          <w:marBottom w:val="0"/>
          <w:divBdr>
            <w:top w:val="none" w:sz="0" w:space="0" w:color="auto"/>
            <w:left w:val="none" w:sz="0" w:space="0" w:color="auto"/>
            <w:bottom w:val="none" w:sz="0" w:space="0" w:color="auto"/>
            <w:right w:val="none" w:sz="0" w:space="0" w:color="auto"/>
          </w:divBdr>
          <w:divsChild>
            <w:div w:id="996038577">
              <w:marLeft w:val="0"/>
              <w:marRight w:val="0"/>
              <w:marTop w:val="0"/>
              <w:marBottom w:val="0"/>
              <w:divBdr>
                <w:top w:val="none" w:sz="0" w:space="0" w:color="auto"/>
                <w:left w:val="none" w:sz="0" w:space="0" w:color="auto"/>
                <w:bottom w:val="none" w:sz="0" w:space="0" w:color="auto"/>
                <w:right w:val="none" w:sz="0" w:space="0" w:color="auto"/>
              </w:divBdr>
            </w:div>
            <w:div w:id="1338995900">
              <w:marLeft w:val="0"/>
              <w:marRight w:val="0"/>
              <w:marTop w:val="0"/>
              <w:marBottom w:val="0"/>
              <w:divBdr>
                <w:top w:val="none" w:sz="0" w:space="0" w:color="auto"/>
                <w:left w:val="none" w:sz="0" w:space="0" w:color="auto"/>
                <w:bottom w:val="none" w:sz="0" w:space="0" w:color="auto"/>
                <w:right w:val="none" w:sz="0" w:space="0" w:color="auto"/>
              </w:divBdr>
            </w:div>
            <w:div w:id="87045185">
              <w:marLeft w:val="0"/>
              <w:marRight w:val="0"/>
              <w:marTop w:val="0"/>
              <w:marBottom w:val="0"/>
              <w:divBdr>
                <w:top w:val="none" w:sz="0" w:space="0" w:color="auto"/>
                <w:left w:val="none" w:sz="0" w:space="0" w:color="auto"/>
                <w:bottom w:val="none" w:sz="0" w:space="0" w:color="auto"/>
                <w:right w:val="none" w:sz="0" w:space="0" w:color="auto"/>
              </w:divBdr>
            </w:div>
          </w:divsChild>
        </w:div>
        <w:div w:id="1000087015">
          <w:marLeft w:val="0"/>
          <w:marRight w:val="0"/>
          <w:marTop w:val="0"/>
          <w:marBottom w:val="0"/>
          <w:divBdr>
            <w:top w:val="none" w:sz="0" w:space="0" w:color="auto"/>
            <w:left w:val="none" w:sz="0" w:space="0" w:color="auto"/>
            <w:bottom w:val="none" w:sz="0" w:space="0" w:color="auto"/>
            <w:right w:val="none" w:sz="0" w:space="0" w:color="auto"/>
          </w:divBdr>
          <w:divsChild>
            <w:div w:id="4990200">
              <w:marLeft w:val="0"/>
              <w:marRight w:val="0"/>
              <w:marTop w:val="0"/>
              <w:marBottom w:val="0"/>
              <w:divBdr>
                <w:top w:val="none" w:sz="0" w:space="0" w:color="auto"/>
                <w:left w:val="none" w:sz="0" w:space="0" w:color="auto"/>
                <w:bottom w:val="none" w:sz="0" w:space="0" w:color="auto"/>
                <w:right w:val="none" w:sz="0" w:space="0" w:color="auto"/>
              </w:divBdr>
            </w:div>
            <w:div w:id="133676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855863">
      <w:bodyDiv w:val="1"/>
      <w:marLeft w:val="0"/>
      <w:marRight w:val="0"/>
      <w:marTop w:val="0"/>
      <w:marBottom w:val="0"/>
      <w:divBdr>
        <w:top w:val="none" w:sz="0" w:space="0" w:color="auto"/>
        <w:left w:val="none" w:sz="0" w:space="0" w:color="auto"/>
        <w:bottom w:val="none" w:sz="0" w:space="0" w:color="auto"/>
        <w:right w:val="none" w:sz="0" w:space="0" w:color="auto"/>
      </w:divBdr>
      <w:divsChild>
        <w:div w:id="184297796">
          <w:marLeft w:val="0"/>
          <w:marRight w:val="0"/>
          <w:marTop w:val="0"/>
          <w:marBottom w:val="0"/>
          <w:divBdr>
            <w:top w:val="none" w:sz="0" w:space="0" w:color="auto"/>
            <w:left w:val="none" w:sz="0" w:space="0" w:color="auto"/>
            <w:bottom w:val="none" w:sz="0" w:space="0" w:color="auto"/>
            <w:right w:val="none" w:sz="0" w:space="0" w:color="auto"/>
          </w:divBdr>
          <w:divsChild>
            <w:div w:id="904755306">
              <w:marLeft w:val="0"/>
              <w:marRight w:val="0"/>
              <w:marTop w:val="0"/>
              <w:marBottom w:val="0"/>
              <w:divBdr>
                <w:top w:val="none" w:sz="0" w:space="0" w:color="auto"/>
                <w:left w:val="none" w:sz="0" w:space="0" w:color="auto"/>
                <w:bottom w:val="none" w:sz="0" w:space="0" w:color="auto"/>
                <w:right w:val="none" w:sz="0" w:space="0" w:color="auto"/>
              </w:divBdr>
            </w:div>
            <w:div w:id="1565024189">
              <w:marLeft w:val="0"/>
              <w:marRight w:val="0"/>
              <w:marTop w:val="0"/>
              <w:marBottom w:val="0"/>
              <w:divBdr>
                <w:top w:val="none" w:sz="0" w:space="0" w:color="auto"/>
                <w:left w:val="none" w:sz="0" w:space="0" w:color="auto"/>
                <w:bottom w:val="none" w:sz="0" w:space="0" w:color="auto"/>
                <w:right w:val="none" w:sz="0" w:space="0" w:color="auto"/>
              </w:divBdr>
            </w:div>
          </w:divsChild>
        </w:div>
        <w:div w:id="1202402020">
          <w:marLeft w:val="0"/>
          <w:marRight w:val="0"/>
          <w:marTop w:val="0"/>
          <w:marBottom w:val="0"/>
          <w:divBdr>
            <w:top w:val="none" w:sz="0" w:space="0" w:color="auto"/>
            <w:left w:val="none" w:sz="0" w:space="0" w:color="auto"/>
            <w:bottom w:val="none" w:sz="0" w:space="0" w:color="auto"/>
            <w:right w:val="none" w:sz="0" w:space="0" w:color="auto"/>
          </w:divBdr>
          <w:divsChild>
            <w:div w:id="569314566">
              <w:marLeft w:val="0"/>
              <w:marRight w:val="0"/>
              <w:marTop w:val="0"/>
              <w:marBottom w:val="0"/>
              <w:divBdr>
                <w:top w:val="none" w:sz="0" w:space="0" w:color="auto"/>
                <w:left w:val="none" w:sz="0" w:space="0" w:color="auto"/>
                <w:bottom w:val="none" w:sz="0" w:space="0" w:color="auto"/>
                <w:right w:val="none" w:sz="0" w:space="0" w:color="auto"/>
              </w:divBdr>
            </w:div>
            <w:div w:id="1001200345">
              <w:marLeft w:val="0"/>
              <w:marRight w:val="0"/>
              <w:marTop w:val="0"/>
              <w:marBottom w:val="0"/>
              <w:divBdr>
                <w:top w:val="none" w:sz="0" w:space="0" w:color="auto"/>
                <w:left w:val="none" w:sz="0" w:space="0" w:color="auto"/>
                <w:bottom w:val="none" w:sz="0" w:space="0" w:color="auto"/>
                <w:right w:val="none" w:sz="0" w:space="0" w:color="auto"/>
              </w:divBdr>
            </w:div>
            <w:div w:id="140579885">
              <w:marLeft w:val="0"/>
              <w:marRight w:val="0"/>
              <w:marTop w:val="0"/>
              <w:marBottom w:val="0"/>
              <w:divBdr>
                <w:top w:val="none" w:sz="0" w:space="0" w:color="auto"/>
                <w:left w:val="none" w:sz="0" w:space="0" w:color="auto"/>
                <w:bottom w:val="none" w:sz="0" w:space="0" w:color="auto"/>
                <w:right w:val="none" w:sz="0" w:space="0" w:color="auto"/>
              </w:divBdr>
            </w:div>
            <w:div w:id="2100516108">
              <w:marLeft w:val="0"/>
              <w:marRight w:val="0"/>
              <w:marTop w:val="0"/>
              <w:marBottom w:val="0"/>
              <w:divBdr>
                <w:top w:val="none" w:sz="0" w:space="0" w:color="auto"/>
                <w:left w:val="none" w:sz="0" w:space="0" w:color="auto"/>
                <w:bottom w:val="none" w:sz="0" w:space="0" w:color="auto"/>
                <w:right w:val="none" w:sz="0" w:space="0" w:color="auto"/>
              </w:divBdr>
            </w:div>
          </w:divsChild>
        </w:div>
        <w:div w:id="793640989">
          <w:marLeft w:val="0"/>
          <w:marRight w:val="0"/>
          <w:marTop w:val="0"/>
          <w:marBottom w:val="0"/>
          <w:divBdr>
            <w:top w:val="none" w:sz="0" w:space="0" w:color="auto"/>
            <w:left w:val="none" w:sz="0" w:space="0" w:color="auto"/>
            <w:bottom w:val="none" w:sz="0" w:space="0" w:color="auto"/>
            <w:right w:val="none" w:sz="0" w:space="0" w:color="auto"/>
          </w:divBdr>
          <w:divsChild>
            <w:div w:id="1698389389">
              <w:marLeft w:val="0"/>
              <w:marRight w:val="0"/>
              <w:marTop w:val="0"/>
              <w:marBottom w:val="0"/>
              <w:divBdr>
                <w:top w:val="none" w:sz="0" w:space="0" w:color="auto"/>
                <w:left w:val="none" w:sz="0" w:space="0" w:color="auto"/>
                <w:bottom w:val="none" w:sz="0" w:space="0" w:color="auto"/>
                <w:right w:val="none" w:sz="0" w:space="0" w:color="auto"/>
              </w:divBdr>
            </w:div>
            <w:div w:id="301425567">
              <w:marLeft w:val="0"/>
              <w:marRight w:val="0"/>
              <w:marTop w:val="0"/>
              <w:marBottom w:val="0"/>
              <w:divBdr>
                <w:top w:val="none" w:sz="0" w:space="0" w:color="auto"/>
                <w:left w:val="none" w:sz="0" w:space="0" w:color="auto"/>
                <w:bottom w:val="none" w:sz="0" w:space="0" w:color="auto"/>
                <w:right w:val="none" w:sz="0" w:space="0" w:color="auto"/>
              </w:divBdr>
            </w:div>
            <w:div w:id="1647931561">
              <w:marLeft w:val="0"/>
              <w:marRight w:val="0"/>
              <w:marTop w:val="0"/>
              <w:marBottom w:val="0"/>
              <w:divBdr>
                <w:top w:val="none" w:sz="0" w:space="0" w:color="auto"/>
                <w:left w:val="none" w:sz="0" w:space="0" w:color="auto"/>
                <w:bottom w:val="none" w:sz="0" w:space="0" w:color="auto"/>
                <w:right w:val="none" w:sz="0" w:space="0" w:color="auto"/>
              </w:divBdr>
            </w:div>
            <w:div w:id="817962902">
              <w:marLeft w:val="0"/>
              <w:marRight w:val="0"/>
              <w:marTop w:val="0"/>
              <w:marBottom w:val="0"/>
              <w:divBdr>
                <w:top w:val="none" w:sz="0" w:space="0" w:color="auto"/>
                <w:left w:val="none" w:sz="0" w:space="0" w:color="auto"/>
                <w:bottom w:val="none" w:sz="0" w:space="0" w:color="auto"/>
                <w:right w:val="none" w:sz="0" w:space="0" w:color="auto"/>
              </w:divBdr>
            </w:div>
            <w:div w:id="1279411179">
              <w:marLeft w:val="0"/>
              <w:marRight w:val="0"/>
              <w:marTop w:val="0"/>
              <w:marBottom w:val="0"/>
              <w:divBdr>
                <w:top w:val="none" w:sz="0" w:space="0" w:color="auto"/>
                <w:left w:val="none" w:sz="0" w:space="0" w:color="auto"/>
                <w:bottom w:val="none" w:sz="0" w:space="0" w:color="auto"/>
                <w:right w:val="none" w:sz="0" w:space="0" w:color="auto"/>
              </w:divBdr>
            </w:div>
          </w:divsChild>
        </w:div>
        <w:div w:id="1989744556">
          <w:marLeft w:val="0"/>
          <w:marRight w:val="0"/>
          <w:marTop w:val="0"/>
          <w:marBottom w:val="0"/>
          <w:divBdr>
            <w:top w:val="none" w:sz="0" w:space="0" w:color="auto"/>
            <w:left w:val="none" w:sz="0" w:space="0" w:color="auto"/>
            <w:bottom w:val="none" w:sz="0" w:space="0" w:color="auto"/>
            <w:right w:val="none" w:sz="0" w:space="0" w:color="auto"/>
          </w:divBdr>
          <w:divsChild>
            <w:div w:id="1531187104">
              <w:marLeft w:val="0"/>
              <w:marRight w:val="0"/>
              <w:marTop w:val="0"/>
              <w:marBottom w:val="0"/>
              <w:divBdr>
                <w:top w:val="none" w:sz="0" w:space="0" w:color="auto"/>
                <w:left w:val="none" w:sz="0" w:space="0" w:color="auto"/>
                <w:bottom w:val="none" w:sz="0" w:space="0" w:color="auto"/>
                <w:right w:val="none" w:sz="0" w:space="0" w:color="auto"/>
              </w:divBdr>
            </w:div>
            <w:div w:id="6376023">
              <w:marLeft w:val="0"/>
              <w:marRight w:val="0"/>
              <w:marTop w:val="0"/>
              <w:marBottom w:val="0"/>
              <w:divBdr>
                <w:top w:val="none" w:sz="0" w:space="0" w:color="auto"/>
                <w:left w:val="none" w:sz="0" w:space="0" w:color="auto"/>
                <w:bottom w:val="none" w:sz="0" w:space="0" w:color="auto"/>
                <w:right w:val="none" w:sz="0" w:space="0" w:color="auto"/>
              </w:divBdr>
            </w:div>
            <w:div w:id="425425037">
              <w:marLeft w:val="0"/>
              <w:marRight w:val="0"/>
              <w:marTop w:val="0"/>
              <w:marBottom w:val="0"/>
              <w:divBdr>
                <w:top w:val="none" w:sz="0" w:space="0" w:color="auto"/>
                <w:left w:val="none" w:sz="0" w:space="0" w:color="auto"/>
                <w:bottom w:val="none" w:sz="0" w:space="0" w:color="auto"/>
                <w:right w:val="none" w:sz="0" w:space="0" w:color="auto"/>
              </w:divBdr>
            </w:div>
          </w:divsChild>
        </w:div>
        <w:div w:id="161746230">
          <w:marLeft w:val="0"/>
          <w:marRight w:val="0"/>
          <w:marTop w:val="0"/>
          <w:marBottom w:val="0"/>
          <w:divBdr>
            <w:top w:val="none" w:sz="0" w:space="0" w:color="auto"/>
            <w:left w:val="none" w:sz="0" w:space="0" w:color="auto"/>
            <w:bottom w:val="none" w:sz="0" w:space="0" w:color="auto"/>
            <w:right w:val="none" w:sz="0" w:space="0" w:color="auto"/>
          </w:divBdr>
          <w:divsChild>
            <w:div w:id="1070926047">
              <w:marLeft w:val="0"/>
              <w:marRight w:val="0"/>
              <w:marTop w:val="0"/>
              <w:marBottom w:val="0"/>
              <w:divBdr>
                <w:top w:val="none" w:sz="0" w:space="0" w:color="auto"/>
                <w:left w:val="none" w:sz="0" w:space="0" w:color="auto"/>
                <w:bottom w:val="none" w:sz="0" w:space="0" w:color="auto"/>
                <w:right w:val="none" w:sz="0" w:space="0" w:color="auto"/>
              </w:divBdr>
            </w:div>
            <w:div w:id="911542257">
              <w:marLeft w:val="0"/>
              <w:marRight w:val="0"/>
              <w:marTop w:val="0"/>
              <w:marBottom w:val="0"/>
              <w:divBdr>
                <w:top w:val="none" w:sz="0" w:space="0" w:color="auto"/>
                <w:left w:val="none" w:sz="0" w:space="0" w:color="auto"/>
                <w:bottom w:val="none" w:sz="0" w:space="0" w:color="auto"/>
                <w:right w:val="none" w:sz="0" w:space="0" w:color="auto"/>
              </w:divBdr>
            </w:div>
            <w:div w:id="1100487825">
              <w:marLeft w:val="0"/>
              <w:marRight w:val="0"/>
              <w:marTop w:val="0"/>
              <w:marBottom w:val="0"/>
              <w:divBdr>
                <w:top w:val="none" w:sz="0" w:space="0" w:color="auto"/>
                <w:left w:val="none" w:sz="0" w:space="0" w:color="auto"/>
                <w:bottom w:val="none" w:sz="0" w:space="0" w:color="auto"/>
                <w:right w:val="none" w:sz="0" w:space="0" w:color="auto"/>
              </w:divBdr>
            </w:div>
          </w:divsChild>
        </w:div>
        <w:div w:id="1464346100">
          <w:marLeft w:val="0"/>
          <w:marRight w:val="0"/>
          <w:marTop w:val="0"/>
          <w:marBottom w:val="0"/>
          <w:divBdr>
            <w:top w:val="none" w:sz="0" w:space="0" w:color="auto"/>
            <w:left w:val="none" w:sz="0" w:space="0" w:color="auto"/>
            <w:bottom w:val="none" w:sz="0" w:space="0" w:color="auto"/>
            <w:right w:val="none" w:sz="0" w:space="0" w:color="auto"/>
          </w:divBdr>
          <w:divsChild>
            <w:div w:id="1867711927">
              <w:marLeft w:val="0"/>
              <w:marRight w:val="0"/>
              <w:marTop w:val="0"/>
              <w:marBottom w:val="0"/>
              <w:divBdr>
                <w:top w:val="none" w:sz="0" w:space="0" w:color="auto"/>
                <w:left w:val="none" w:sz="0" w:space="0" w:color="auto"/>
                <w:bottom w:val="none" w:sz="0" w:space="0" w:color="auto"/>
                <w:right w:val="none" w:sz="0" w:space="0" w:color="auto"/>
              </w:divBdr>
            </w:div>
            <w:div w:id="1198005023">
              <w:marLeft w:val="0"/>
              <w:marRight w:val="0"/>
              <w:marTop w:val="0"/>
              <w:marBottom w:val="0"/>
              <w:divBdr>
                <w:top w:val="none" w:sz="0" w:space="0" w:color="auto"/>
                <w:left w:val="none" w:sz="0" w:space="0" w:color="auto"/>
                <w:bottom w:val="none" w:sz="0" w:space="0" w:color="auto"/>
                <w:right w:val="none" w:sz="0" w:space="0" w:color="auto"/>
              </w:divBdr>
            </w:div>
            <w:div w:id="1510482165">
              <w:marLeft w:val="0"/>
              <w:marRight w:val="0"/>
              <w:marTop w:val="0"/>
              <w:marBottom w:val="0"/>
              <w:divBdr>
                <w:top w:val="none" w:sz="0" w:space="0" w:color="auto"/>
                <w:left w:val="none" w:sz="0" w:space="0" w:color="auto"/>
                <w:bottom w:val="none" w:sz="0" w:space="0" w:color="auto"/>
                <w:right w:val="none" w:sz="0" w:space="0" w:color="auto"/>
              </w:divBdr>
            </w:div>
          </w:divsChild>
        </w:div>
        <w:div w:id="2104253878">
          <w:marLeft w:val="0"/>
          <w:marRight w:val="0"/>
          <w:marTop w:val="0"/>
          <w:marBottom w:val="0"/>
          <w:divBdr>
            <w:top w:val="none" w:sz="0" w:space="0" w:color="auto"/>
            <w:left w:val="none" w:sz="0" w:space="0" w:color="auto"/>
            <w:bottom w:val="none" w:sz="0" w:space="0" w:color="auto"/>
            <w:right w:val="none" w:sz="0" w:space="0" w:color="auto"/>
          </w:divBdr>
          <w:divsChild>
            <w:div w:id="1977710858">
              <w:marLeft w:val="0"/>
              <w:marRight w:val="0"/>
              <w:marTop w:val="0"/>
              <w:marBottom w:val="0"/>
              <w:divBdr>
                <w:top w:val="none" w:sz="0" w:space="0" w:color="auto"/>
                <w:left w:val="none" w:sz="0" w:space="0" w:color="auto"/>
                <w:bottom w:val="none" w:sz="0" w:space="0" w:color="auto"/>
                <w:right w:val="none" w:sz="0" w:space="0" w:color="auto"/>
              </w:divBdr>
            </w:div>
            <w:div w:id="6452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56384">
      <w:bodyDiv w:val="1"/>
      <w:marLeft w:val="0"/>
      <w:marRight w:val="0"/>
      <w:marTop w:val="0"/>
      <w:marBottom w:val="0"/>
      <w:divBdr>
        <w:top w:val="none" w:sz="0" w:space="0" w:color="auto"/>
        <w:left w:val="none" w:sz="0" w:space="0" w:color="auto"/>
        <w:bottom w:val="none" w:sz="0" w:space="0" w:color="auto"/>
        <w:right w:val="none" w:sz="0" w:space="0" w:color="auto"/>
      </w:divBdr>
      <w:divsChild>
        <w:div w:id="1422146046">
          <w:marLeft w:val="0"/>
          <w:marRight w:val="0"/>
          <w:marTop w:val="0"/>
          <w:marBottom w:val="0"/>
          <w:divBdr>
            <w:top w:val="none" w:sz="0" w:space="0" w:color="auto"/>
            <w:left w:val="none" w:sz="0" w:space="0" w:color="auto"/>
            <w:bottom w:val="none" w:sz="0" w:space="0" w:color="auto"/>
            <w:right w:val="none" w:sz="0" w:space="0" w:color="auto"/>
          </w:divBdr>
          <w:divsChild>
            <w:div w:id="1021857265">
              <w:marLeft w:val="0"/>
              <w:marRight w:val="0"/>
              <w:marTop w:val="0"/>
              <w:marBottom w:val="0"/>
              <w:divBdr>
                <w:top w:val="none" w:sz="0" w:space="0" w:color="auto"/>
                <w:left w:val="none" w:sz="0" w:space="0" w:color="auto"/>
                <w:bottom w:val="none" w:sz="0" w:space="0" w:color="auto"/>
                <w:right w:val="none" w:sz="0" w:space="0" w:color="auto"/>
              </w:divBdr>
            </w:div>
            <w:div w:id="1492260631">
              <w:marLeft w:val="0"/>
              <w:marRight w:val="0"/>
              <w:marTop w:val="0"/>
              <w:marBottom w:val="0"/>
              <w:divBdr>
                <w:top w:val="none" w:sz="0" w:space="0" w:color="auto"/>
                <w:left w:val="none" w:sz="0" w:space="0" w:color="auto"/>
                <w:bottom w:val="none" w:sz="0" w:space="0" w:color="auto"/>
                <w:right w:val="none" w:sz="0" w:space="0" w:color="auto"/>
              </w:divBdr>
            </w:div>
          </w:divsChild>
        </w:div>
        <w:div w:id="1923837078">
          <w:marLeft w:val="0"/>
          <w:marRight w:val="0"/>
          <w:marTop w:val="0"/>
          <w:marBottom w:val="0"/>
          <w:divBdr>
            <w:top w:val="none" w:sz="0" w:space="0" w:color="auto"/>
            <w:left w:val="none" w:sz="0" w:space="0" w:color="auto"/>
            <w:bottom w:val="none" w:sz="0" w:space="0" w:color="auto"/>
            <w:right w:val="none" w:sz="0" w:space="0" w:color="auto"/>
          </w:divBdr>
          <w:divsChild>
            <w:div w:id="1522471308">
              <w:marLeft w:val="0"/>
              <w:marRight w:val="0"/>
              <w:marTop w:val="0"/>
              <w:marBottom w:val="0"/>
              <w:divBdr>
                <w:top w:val="none" w:sz="0" w:space="0" w:color="auto"/>
                <w:left w:val="none" w:sz="0" w:space="0" w:color="auto"/>
                <w:bottom w:val="none" w:sz="0" w:space="0" w:color="auto"/>
                <w:right w:val="none" w:sz="0" w:space="0" w:color="auto"/>
              </w:divBdr>
            </w:div>
            <w:div w:id="1148014189">
              <w:marLeft w:val="0"/>
              <w:marRight w:val="0"/>
              <w:marTop w:val="0"/>
              <w:marBottom w:val="0"/>
              <w:divBdr>
                <w:top w:val="none" w:sz="0" w:space="0" w:color="auto"/>
                <w:left w:val="none" w:sz="0" w:space="0" w:color="auto"/>
                <w:bottom w:val="none" w:sz="0" w:space="0" w:color="auto"/>
                <w:right w:val="none" w:sz="0" w:space="0" w:color="auto"/>
              </w:divBdr>
            </w:div>
            <w:div w:id="1295985937">
              <w:marLeft w:val="0"/>
              <w:marRight w:val="0"/>
              <w:marTop w:val="0"/>
              <w:marBottom w:val="0"/>
              <w:divBdr>
                <w:top w:val="none" w:sz="0" w:space="0" w:color="auto"/>
                <w:left w:val="none" w:sz="0" w:space="0" w:color="auto"/>
                <w:bottom w:val="none" w:sz="0" w:space="0" w:color="auto"/>
                <w:right w:val="none" w:sz="0" w:space="0" w:color="auto"/>
              </w:divBdr>
            </w:div>
            <w:div w:id="1653755158">
              <w:marLeft w:val="0"/>
              <w:marRight w:val="0"/>
              <w:marTop w:val="0"/>
              <w:marBottom w:val="0"/>
              <w:divBdr>
                <w:top w:val="none" w:sz="0" w:space="0" w:color="auto"/>
                <w:left w:val="none" w:sz="0" w:space="0" w:color="auto"/>
                <w:bottom w:val="none" w:sz="0" w:space="0" w:color="auto"/>
                <w:right w:val="none" w:sz="0" w:space="0" w:color="auto"/>
              </w:divBdr>
            </w:div>
          </w:divsChild>
        </w:div>
        <w:div w:id="306397774">
          <w:marLeft w:val="0"/>
          <w:marRight w:val="0"/>
          <w:marTop w:val="0"/>
          <w:marBottom w:val="0"/>
          <w:divBdr>
            <w:top w:val="none" w:sz="0" w:space="0" w:color="auto"/>
            <w:left w:val="none" w:sz="0" w:space="0" w:color="auto"/>
            <w:bottom w:val="none" w:sz="0" w:space="0" w:color="auto"/>
            <w:right w:val="none" w:sz="0" w:space="0" w:color="auto"/>
          </w:divBdr>
          <w:divsChild>
            <w:div w:id="1212958989">
              <w:marLeft w:val="0"/>
              <w:marRight w:val="0"/>
              <w:marTop w:val="0"/>
              <w:marBottom w:val="0"/>
              <w:divBdr>
                <w:top w:val="none" w:sz="0" w:space="0" w:color="auto"/>
                <w:left w:val="none" w:sz="0" w:space="0" w:color="auto"/>
                <w:bottom w:val="none" w:sz="0" w:space="0" w:color="auto"/>
                <w:right w:val="none" w:sz="0" w:space="0" w:color="auto"/>
              </w:divBdr>
            </w:div>
            <w:div w:id="342126246">
              <w:marLeft w:val="0"/>
              <w:marRight w:val="0"/>
              <w:marTop w:val="0"/>
              <w:marBottom w:val="0"/>
              <w:divBdr>
                <w:top w:val="none" w:sz="0" w:space="0" w:color="auto"/>
                <w:left w:val="none" w:sz="0" w:space="0" w:color="auto"/>
                <w:bottom w:val="none" w:sz="0" w:space="0" w:color="auto"/>
                <w:right w:val="none" w:sz="0" w:space="0" w:color="auto"/>
              </w:divBdr>
            </w:div>
            <w:div w:id="1859125352">
              <w:marLeft w:val="0"/>
              <w:marRight w:val="0"/>
              <w:marTop w:val="0"/>
              <w:marBottom w:val="0"/>
              <w:divBdr>
                <w:top w:val="none" w:sz="0" w:space="0" w:color="auto"/>
                <w:left w:val="none" w:sz="0" w:space="0" w:color="auto"/>
                <w:bottom w:val="none" w:sz="0" w:space="0" w:color="auto"/>
                <w:right w:val="none" w:sz="0" w:space="0" w:color="auto"/>
              </w:divBdr>
            </w:div>
            <w:div w:id="617220059">
              <w:marLeft w:val="0"/>
              <w:marRight w:val="0"/>
              <w:marTop w:val="0"/>
              <w:marBottom w:val="0"/>
              <w:divBdr>
                <w:top w:val="none" w:sz="0" w:space="0" w:color="auto"/>
                <w:left w:val="none" w:sz="0" w:space="0" w:color="auto"/>
                <w:bottom w:val="none" w:sz="0" w:space="0" w:color="auto"/>
                <w:right w:val="none" w:sz="0" w:space="0" w:color="auto"/>
              </w:divBdr>
            </w:div>
            <w:div w:id="1673753271">
              <w:marLeft w:val="0"/>
              <w:marRight w:val="0"/>
              <w:marTop w:val="0"/>
              <w:marBottom w:val="0"/>
              <w:divBdr>
                <w:top w:val="none" w:sz="0" w:space="0" w:color="auto"/>
                <w:left w:val="none" w:sz="0" w:space="0" w:color="auto"/>
                <w:bottom w:val="none" w:sz="0" w:space="0" w:color="auto"/>
                <w:right w:val="none" w:sz="0" w:space="0" w:color="auto"/>
              </w:divBdr>
            </w:div>
          </w:divsChild>
        </w:div>
        <w:div w:id="1575043735">
          <w:marLeft w:val="0"/>
          <w:marRight w:val="0"/>
          <w:marTop w:val="0"/>
          <w:marBottom w:val="0"/>
          <w:divBdr>
            <w:top w:val="none" w:sz="0" w:space="0" w:color="auto"/>
            <w:left w:val="none" w:sz="0" w:space="0" w:color="auto"/>
            <w:bottom w:val="none" w:sz="0" w:space="0" w:color="auto"/>
            <w:right w:val="none" w:sz="0" w:space="0" w:color="auto"/>
          </w:divBdr>
          <w:divsChild>
            <w:div w:id="220288967">
              <w:marLeft w:val="0"/>
              <w:marRight w:val="0"/>
              <w:marTop w:val="0"/>
              <w:marBottom w:val="0"/>
              <w:divBdr>
                <w:top w:val="none" w:sz="0" w:space="0" w:color="auto"/>
                <w:left w:val="none" w:sz="0" w:space="0" w:color="auto"/>
                <w:bottom w:val="none" w:sz="0" w:space="0" w:color="auto"/>
                <w:right w:val="none" w:sz="0" w:space="0" w:color="auto"/>
              </w:divBdr>
            </w:div>
            <w:div w:id="417557158">
              <w:marLeft w:val="0"/>
              <w:marRight w:val="0"/>
              <w:marTop w:val="0"/>
              <w:marBottom w:val="0"/>
              <w:divBdr>
                <w:top w:val="none" w:sz="0" w:space="0" w:color="auto"/>
                <w:left w:val="none" w:sz="0" w:space="0" w:color="auto"/>
                <w:bottom w:val="none" w:sz="0" w:space="0" w:color="auto"/>
                <w:right w:val="none" w:sz="0" w:space="0" w:color="auto"/>
              </w:divBdr>
            </w:div>
            <w:div w:id="381561805">
              <w:marLeft w:val="0"/>
              <w:marRight w:val="0"/>
              <w:marTop w:val="0"/>
              <w:marBottom w:val="0"/>
              <w:divBdr>
                <w:top w:val="none" w:sz="0" w:space="0" w:color="auto"/>
                <w:left w:val="none" w:sz="0" w:space="0" w:color="auto"/>
                <w:bottom w:val="none" w:sz="0" w:space="0" w:color="auto"/>
                <w:right w:val="none" w:sz="0" w:space="0" w:color="auto"/>
              </w:divBdr>
            </w:div>
          </w:divsChild>
        </w:div>
        <w:div w:id="1486311846">
          <w:marLeft w:val="0"/>
          <w:marRight w:val="0"/>
          <w:marTop w:val="0"/>
          <w:marBottom w:val="0"/>
          <w:divBdr>
            <w:top w:val="none" w:sz="0" w:space="0" w:color="auto"/>
            <w:left w:val="none" w:sz="0" w:space="0" w:color="auto"/>
            <w:bottom w:val="none" w:sz="0" w:space="0" w:color="auto"/>
            <w:right w:val="none" w:sz="0" w:space="0" w:color="auto"/>
          </w:divBdr>
          <w:divsChild>
            <w:div w:id="745103554">
              <w:marLeft w:val="0"/>
              <w:marRight w:val="0"/>
              <w:marTop w:val="0"/>
              <w:marBottom w:val="0"/>
              <w:divBdr>
                <w:top w:val="none" w:sz="0" w:space="0" w:color="auto"/>
                <w:left w:val="none" w:sz="0" w:space="0" w:color="auto"/>
                <w:bottom w:val="none" w:sz="0" w:space="0" w:color="auto"/>
                <w:right w:val="none" w:sz="0" w:space="0" w:color="auto"/>
              </w:divBdr>
            </w:div>
            <w:div w:id="606698907">
              <w:marLeft w:val="0"/>
              <w:marRight w:val="0"/>
              <w:marTop w:val="0"/>
              <w:marBottom w:val="0"/>
              <w:divBdr>
                <w:top w:val="none" w:sz="0" w:space="0" w:color="auto"/>
                <w:left w:val="none" w:sz="0" w:space="0" w:color="auto"/>
                <w:bottom w:val="none" w:sz="0" w:space="0" w:color="auto"/>
                <w:right w:val="none" w:sz="0" w:space="0" w:color="auto"/>
              </w:divBdr>
            </w:div>
            <w:div w:id="1268462121">
              <w:marLeft w:val="0"/>
              <w:marRight w:val="0"/>
              <w:marTop w:val="0"/>
              <w:marBottom w:val="0"/>
              <w:divBdr>
                <w:top w:val="none" w:sz="0" w:space="0" w:color="auto"/>
                <w:left w:val="none" w:sz="0" w:space="0" w:color="auto"/>
                <w:bottom w:val="none" w:sz="0" w:space="0" w:color="auto"/>
                <w:right w:val="none" w:sz="0" w:space="0" w:color="auto"/>
              </w:divBdr>
            </w:div>
          </w:divsChild>
        </w:div>
        <w:div w:id="1775125941">
          <w:marLeft w:val="0"/>
          <w:marRight w:val="0"/>
          <w:marTop w:val="0"/>
          <w:marBottom w:val="0"/>
          <w:divBdr>
            <w:top w:val="none" w:sz="0" w:space="0" w:color="auto"/>
            <w:left w:val="none" w:sz="0" w:space="0" w:color="auto"/>
            <w:bottom w:val="none" w:sz="0" w:space="0" w:color="auto"/>
            <w:right w:val="none" w:sz="0" w:space="0" w:color="auto"/>
          </w:divBdr>
          <w:divsChild>
            <w:div w:id="2070497885">
              <w:marLeft w:val="0"/>
              <w:marRight w:val="0"/>
              <w:marTop w:val="0"/>
              <w:marBottom w:val="0"/>
              <w:divBdr>
                <w:top w:val="none" w:sz="0" w:space="0" w:color="auto"/>
                <w:left w:val="none" w:sz="0" w:space="0" w:color="auto"/>
                <w:bottom w:val="none" w:sz="0" w:space="0" w:color="auto"/>
                <w:right w:val="none" w:sz="0" w:space="0" w:color="auto"/>
              </w:divBdr>
            </w:div>
            <w:div w:id="10381865">
              <w:marLeft w:val="0"/>
              <w:marRight w:val="0"/>
              <w:marTop w:val="0"/>
              <w:marBottom w:val="0"/>
              <w:divBdr>
                <w:top w:val="none" w:sz="0" w:space="0" w:color="auto"/>
                <w:left w:val="none" w:sz="0" w:space="0" w:color="auto"/>
                <w:bottom w:val="none" w:sz="0" w:space="0" w:color="auto"/>
                <w:right w:val="none" w:sz="0" w:space="0" w:color="auto"/>
              </w:divBdr>
            </w:div>
            <w:div w:id="1288006773">
              <w:marLeft w:val="0"/>
              <w:marRight w:val="0"/>
              <w:marTop w:val="0"/>
              <w:marBottom w:val="0"/>
              <w:divBdr>
                <w:top w:val="none" w:sz="0" w:space="0" w:color="auto"/>
                <w:left w:val="none" w:sz="0" w:space="0" w:color="auto"/>
                <w:bottom w:val="none" w:sz="0" w:space="0" w:color="auto"/>
                <w:right w:val="none" w:sz="0" w:space="0" w:color="auto"/>
              </w:divBdr>
            </w:div>
          </w:divsChild>
        </w:div>
        <w:div w:id="36125108">
          <w:marLeft w:val="0"/>
          <w:marRight w:val="0"/>
          <w:marTop w:val="0"/>
          <w:marBottom w:val="0"/>
          <w:divBdr>
            <w:top w:val="none" w:sz="0" w:space="0" w:color="auto"/>
            <w:left w:val="none" w:sz="0" w:space="0" w:color="auto"/>
            <w:bottom w:val="none" w:sz="0" w:space="0" w:color="auto"/>
            <w:right w:val="none" w:sz="0" w:space="0" w:color="auto"/>
          </w:divBdr>
          <w:divsChild>
            <w:div w:id="523251118">
              <w:marLeft w:val="0"/>
              <w:marRight w:val="0"/>
              <w:marTop w:val="0"/>
              <w:marBottom w:val="0"/>
              <w:divBdr>
                <w:top w:val="none" w:sz="0" w:space="0" w:color="auto"/>
                <w:left w:val="none" w:sz="0" w:space="0" w:color="auto"/>
                <w:bottom w:val="none" w:sz="0" w:space="0" w:color="auto"/>
                <w:right w:val="none" w:sz="0" w:space="0" w:color="auto"/>
              </w:divBdr>
            </w:div>
            <w:div w:id="2321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237562">
      <w:bodyDiv w:val="1"/>
      <w:marLeft w:val="0"/>
      <w:marRight w:val="0"/>
      <w:marTop w:val="0"/>
      <w:marBottom w:val="0"/>
      <w:divBdr>
        <w:top w:val="none" w:sz="0" w:space="0" w:color="auto"/>
        <w:left w:val="none" w:sz="0" w:space="0" w:color="auto"/>
        <w:bottom w:val="none" w:sz="0" w:space="0" w:color="auto"/>
        <w:right w:val="none" w:sz="0" w:space="0" w:color="auto"/>
      </w:divBdr>
      <w:divsChild>
        <w:div w:id="120613398">
          <w:marLeft w:val="0"/>
          <w:marRight w:val="0"/>
          <w:marTop w:val="0"/>
          <w:marBottom w:val="0"/>
          <w:divBdr>
            <w:top w:val="none" w:sz="0" w:space="0" w:color="auto"/>
            <w:left w:val="none" w:sz="0" w:space="0" w:color="auto"/>
            <w:bottom w:val="none" w:sz="0" w:space="0" w:color="auto"/>
            <w:right w:val="none" w:sz="0" w:space="0" w:color="auto"/>
          </w:divBdr>
        </w:div>
        <w:div w:id="108281399">
          <w:marLeft w:val="0"/>
          <w:marRight w:val="0"/>
          <w:marTop w:val="0"/>
          <w:marBottom w:val="0"/>
          <w:divBdr>
            <w:top w:val="none" w:sz="0" w:space="0" w:color="auto"/>
            <w:left w:val="none" w:sz="0" w:space="0" w:color="auto"/>
            <w:bottom w:val="none" w:sz="0" w:space="0" w:color="auto"/>
            <w:right w:val="none" w:sz="0" w:space="0" w:color="auto"/>
          </w:divBdr>
        </w:div>
        <w:div w:id="888541143">
          <w:marLeft w:val="0"/>
          <w:marRight w:val="0"/>
          <w:marTop w:val="0"/>
          <w:marBottom w:val="0"/>
          <w:divBdr>
            <w:top w:val="none" w:sz="0" w:space="0" w:color="auto"/>
            <w:left w:val="none" w:sz="0" w:space="0" w:color="auto"/>
            <w:bottom w:val="none" w:sz="0" w:space="0" w:color="auto"/>
            <w:right w:val="none" w:sz="0" w:space="0" w:color="auto"/>
          </w:divBdr>
          <w:divsChild>
            <w:div w:id="1466196410">
              <w:marLeft w:val="0"/>
              <w:marRight w:val="0"/>
              <w:marTop w:val="0"/>
              <w:marBottom w:val="0"/>
              <w:divBdr>
                <w:top w:val="none" w:sz="0" w:space="0" w:color="auto"/>
                <w:left w:val="none" w:sz="0" w:space="0" w:color="auto"/>
                <w:bottom w:val="none" w:sz="0" w:space="0" w:color="auto"/>
                <w:right w:val="none" w:sz="0" w:space="0" w:color="auto"/>
              </w:divBdr>
            </w:div>
            <w:div w:id="1208567593">
              <w:marLeft w:val="0"/>
              <w:marRight w:val="0"/>
              <w:marTop w:val="0"/>
              <w:marBottom w:val="0"/>
              <w:divBdr>
                <w:top w:val="none" w:sz="0" w:space="0" w:color="auto"/>
                <w:left w:val="none" w:sz="0" w:space="0" w:color="auto"/>
                <w:bottom w:val="none" w:sz="0" w:space="0" w:color="auto"/>
                <w:right w:val="none" w:sz="0" w:space="0" w:color="auto"/>
              </w:divBdr>
            </w:div>
            <w:div w:id="204728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83065">
      <w:bodyDiv w:val="1"/>
      <w:marLeft w:val="0"/>
      <w:marRight w:val="0"/>
      <w:marTop w:val="0"/>
      <w:marBottom w:val="0"/>
      <w:divBdr>
        <w:top w:val="none" w:sz="0" w:space="0" w:color="auto"/>
        <w:left w:val="none" w:sz="0" w:space="0" w:color="auto"/>
        <w:bottom w:val="none" w:sz="0" w:space="0" w:color="auto"/>
        <w:right w:val="none" w:sz="0" w:space="0" w:color="auto"/>
      </w:divBdr>
      <w:divsChild>
        <w:div w:id="9066616">
          <w:marLeft w:val="0"/>
          <w:marRight w:val="0"/>
          <w:marTop w:val="0"/>
          <w:marBottom w:val="0"/>
          <w:divBdr>
            <w:top w:val="none" w:sz="0" w:space="0" w:color="auto"/>
            <w:left w:val="none" w:sz="0" w:space="0" w:color="auto"/>
            <w:bottom w:val="none" w:sz="0" w:space="0" w:color="auto"/>
            <w:right w:val="none" w:sz="0" w:space="0" w:color="auto"/>
          </w:divBdr>
          <w:divsChild>
            <w:div w:id="770929925">
              <w:marLeft w:val="0"/>
              <w:marRight w:val="0"/>
              <w:marTop w:val="0"/>
              <w:marBottom w:val="0"/>
              <w:divBdr>
                <w:top w:val="none" w:sz="0" w:space="0" w:color="auto"/>
                <w:left w:val="none" w:sz="0" w:space="0" w:color="auto"/>
                <w:bottom w:val="none" w:sz="0" w:space="0" w:color="auto"/>
                <w:right w:val="none" w:sz="0" w:space="0" w:color="auto"/>
              </w:divBdr>
            </w:div>
            <w:div w:id="2055229132">
              <w:marLeft w:val="0"/>
              <w:marRight w:val="0"/>
              <w:marTop w:val="0"/>
              <w:marBottom w:val="0"/>
              <w:divBdr>
                <w:top w:val="none" w:sz="0" w:space="0" w:color="auto"/>
                <w:left w:val="none" w:sz="0" w:space="0" w:color="auto"/>
                <w:bottom w:val="none" w:sz="0" w:space="0" w:color="auto"/>
                <w:right w:val="none" w:sz="0" w:space="0" w:color="auto"/>
              </w:divBdr>
            </w:div>
          </w:divsChild>
        </w:div>
        <w:div w:id="990209764">
          <w:marLeft w:val="0"/>
          <w:marRight w:val="0"/>
          <w:marTop w:val="0"/>
          <w:marBottom w:val="0"/>
          <w:divBdr>
            <w:top w:val="none" w:sz="0" w:space="0" w:color="auto"/>
            <w:left w:val="none" w:sz="0" w:space="0" w:color="auto"/>
            <w:bottom w:val="none" w:sz="0" w:space="0" w:color="auto"/>
            <w:right w:val="none" w:sz="0" w:space="0" w:color="auto"/>
          </w:divBdr>
          <w:divsChild>
            <w:div w:id="1132481645">
              <w:marLeft w:val="0"/>
              <w:marRight w:val="0"/>
              <w:marTop w:val="0"/>
              <w:marBottom w:val="0"/>
              <w:divBdr>
                <w:top w:val="none" w:sz="0" w:space="0" w:color="auto"/>
                <w:left w:val="none" w:sz="0" w:space="0" w:color="auto"/>
                <w:bottom w:val="none" w:sz="0" w:space="0" w:color="auto"/>
                <w:right w:val="none" w:sz="0" w:space="0" w:color="auto"/>
              </w:divBdr>
            </w:div>
            <w:div w:id="1021709712">
              <w:marLeft w:val="0"/>
              <w:marRight w:val="0"/>
              <w:marTop w:val="0"/>
              <w:marBottom w:val="0"/>
              <w:divBdr>
                <w:top w:val="none" w:sz="0" w:space="0" w:color="auto"/>
                <w:left w:val="none" w:sz="0" w:space="0" w:color="auto"/>
                <w:bottom w:val="none" w:sz="0" w:space="0" w:color="auto"/>
                <w:right w:val="none" w:sz="0" w:space="0" w:color="auto"/>
              </w:divBdr>
            </w:div>
            <w:div w:id="394624224">
              <w:marLeft w:val="0"/>
              <w:marRight w:val="0"/>
              <w:marTop w:val="0"/>
              <w:marBottom w:val="0"/>
              <w:divBdr>
                <w:top w:val="none" w:sz="0" w:space="0" w:color="auto"/>
                <w:left w:val="none" w:sz="0" w:space="0" w:color="auto"/>
                <w:bottom w:val="none" w:sz="0" w:space="0" w:color="auto"/>
                <w:right w:val="none" w:sz="0" w:space="0" w:color="auto"/>
              </w:divBdr>
            </w:div>
            <w:div w:id="1647007358">
              <w:marLeft w:val="0"/>
              <w:marRight w:val="0"/>
              <w:marTop w:val="0"/>
              <w:marBottom w:val="0"/>
              <w:divBdr>
                <w:top w:val="none" w:sz="0" w:space="0" w:color="auto"/>
                <w:left w:val="none" w:sz="0" w:space="0" w:color="auto"/>
                <w:bottom w:val="none" w:sz="0" w:space="0" w:color="auto"/>
                <w:right w:val="none" w:sz="0" w:space="0" w:color="auto"/>
              </w:divBdr>
            </w:div>
            <w:div w:id="208071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320276">
      <w:bodyDiv w:val="1"/>
      <w:marLeft w:val="0"/>
      <w:marRight w:val="0"/>
      <w:marTop w:val="0"/>
      <w:marBottom w:val="0"/>
      <w:divBdr>
        <w:top w:val="none" w:sz="0" w:space="0" w:color="auto"/>
        <w:left w:val="none" w:sz="0" w:space="0" w:color="auto"/>
        <w:bottom w:val="none" w:sz="0" w:space="0" w:color="auto"/>
        <w:right w:val="none" w:sz="0" w:space="0" w:color="auto"/>
      </w:divBdr>
      <w:divsChild>
        <w:div w:id="465125543">
          <w:marLeft w:val="0"/>
          <w:marRight w:val="0"/>
          <w:marTop w:val="0"/>
          <w:marBottom w:val="0"/>
          <w:divBdr>
            <w:top w:val="none" w:sz="0" w:space="0" w:color="auto"/>
            <w:left w:val="none" w:sz="0" w:space="0" w:color="auto"/>
            <w:bottom w:val="none" w:sz="0" w:space="0" w:color="auto"/>
            <w:right w:val="none" w:sz="0" w:space="0" w:color="auto"/>
          </w:divBdr>
        </w:div>
        <w:div w:id="259609773">
          <w:marLeft w:val="0"/>
          <w:marRight w:val="0"/>
          <w:marTop w:val="0"/>
          <w:marBottom w:val="0"/>
          <w:divBdr>
            <w:top w:val="none" w:sz="0" w:space="0" w:color="auto"/>
            <w:left w:val="none" w:sz="0" w:space="0" w:color="auto"/>
            <w:bottom w:val="none" w:sz="0" w:space="0" w:color="auto"/>
            <w:right w:val="none" w:sz="0" w:space="0" w:color="auto"/>
          </w:divBdr>
        </w:div>
        <w:div w:id="1516571640">
          <w:marLeft w:val="0"/>
          <w:marRight w:val="0"/>
          <w:marTop w:val="0"/>
          <w:marBottom w:val="0"/>
          <w:divBdr>
            <w:top w:val="none" w:sz="0" w:space="0" w:color="auto"/>
            <w:left w:val="none" w:sz="0" w:space="0" w:color="auto"/>
            <w:bottom w:val="none" w:sz="0" w:space="0" w:color="auto"/>
            <w:right w:val="none" w:sz="0" w:space="0" w:color="auto"/>
          </w:divBdr>
        </w:div>
        <w:div w:id="104278573">
          <w:marLeft w:val="0"/>
          <w:marRight w:val="0"/>
          <w:marTop w:val="0"/>
          <w:marBottom w:val="0"/>
          <w:divBdr>
            <w:top w:val="none" w:sz="0" w:space="0" w:color="auto"/>
            <w:left w:val="none" w:sz="0" w:space="0" w:color="auto"/>
            <w:bottom w:val="none" w:sz="0" w:space="0" w:color="auto"/>
            <w:right w:val="none" w:sz="0" w:space="0" w:color="auto"/>
          </w:divBdr>
        </w:div>
        <w:div w:id="1480228651">
          <w:marLeft w:val="0"/>
          <w:marRight w:val="0"/>
          <w:marTop w:val="0"/>
          <w:marBottom w:val="0"/>
          <w:divBdr>
            <w:top w:val="none" w:sz="0" w:space="0" w:color="auto"/>
            <w:left w:val="none" w:sz="0" w:space="0" w:color="auto"/>
            <w:bottom w:val="none" w:sz="0" w:space="0" w:color="auto"/>
            <w:right w:val="none" w:sz="0" w:space="0" w:color="auto"/>
          </w:divBdr>
        </w:div>
        <w:div w:id="676539617">
          <w:marLeft w:val="0"/>
          <w:marRight w:val="0"/>
          <w:marTop w:val="0"/>
          <w:marBottom w:val="0"/>
          <w:divBdr>
            <w:top w:val="none" w:sz="0" w:space="0" w:color="auto"/>
            <w:left w:val="none" w:sz="0" w:space="0" w:color="auto"/>
            <w:bottom w:val="none" w:sz="0" w:space="0" w:color="auto"/>
            <w:right w:val="none" w:sz="0" w:space="0" w:color="auto"/>
          </w:divBdr>
        </w:div>
        <w:div w:id="1072890549">
          <w:marLeft w:val="0"/>
          <w:marRight w:val="0"/>
          <w:marTop w:val="0"/>
          <w:marBottom w:val="0"/>
          <w:divBdr>
            <w:top w:val="none" w:sz="0" w:space="0" w:color="auto"/>
            <w:left w:val="none" w:sz="0" w:space="0" w:color="auto"/>
            <w:bottom w:val="none" w:sz="0" w:space="0" w:color="auto"/>
            <w:right w:val="none" w:sz="0" w:space="0" w:color="auto"/>
          </w:divBdr>
        </w:div>
      </w:divsChild>
    </w:div>
    <w:div w:id="1981306145">
      <w:bodyDiv w:val="1"/>
      <w:marLeft w:val="0"/>
      <w:marRight w:val="0"/>
      <w:marTop w:val="0"/>
      <w:marBottom w:val="0"/>
      <w:divBdr>
        <w:top w:val="none" w:sz="0" w:space="0" w:color="auto"/>
        <w:left w:val="none" w:sz="0" w:space="0" w:color="auto"/>
        <w:bottom w:val="none" w:sz="0" w:space="0" w:color="auto"/>
        <w:right w:val="none" w:sz="0" w:space="0" w:color="auto"/>
      </w:divBdr>
      <w:divsChild>
        <w:div w:id="705982745">
          <w:marLeft w:val="0"/>
          <w:marRight w:val="0"/>
          <w:marTop w:val="0"/>
          <w:marBottom w:val="0"/>
          <w:divBdr>
            <w:top w:val="none" w:sz="0" w:space="0" w:color="auto"/>
            <w:left w:val="none" w:sz="0" w:space="0" w:color="auto"/>
            <w:bottom w:val="none" w:sz="0" w:space="0" w:color="auto"/>
            <w:right w:val="none" w:sz="0" w:space="0" w:color="auto"/>
          </w:divBdr>
          <w:divsChild>
            <w:div w:id="753012213">
              <w:marLeft w:val="0"/>
              <w:marRight w:val="0"/>
              <w:marTop w:val="0"/>
              <w:marBottom w:val="0"/>
              <w:divBdr>
                <w:top w:val="none" w:sz="0" w:space="0" w:color="auto"/>
                <w:left w:val="none" w:sz="0" w:space="0" w:color="auto"/>
                <w:bottom w:val="none" w:sz="0" w:space="0" w:color="auto"/>
                <w:right w:val="none" w:sz="0" w:space="0" w:color="auto"/>
              </w:divBdr>
            </w:div>
            <w:div w:id="93550701">
              <w:marLeft w:val="0"/>
              <w:marRight w:val="0"/>
              <w:marTop w:val="0"/>
              <w:marBottom w:val="0"/>
              <w:divBdr>
                <w:top w:val="none" w:sz="0" w:space="0" w:color="auto"/>
                <w:left w:val="none" w:sz="0" w:space="0" w:color="auto"/>
                <w:bottom w:val="none" w:sz="0" w:space="0" w:color="auto"/>
                <w:right w:val="none" w:sz="0" w:space="0" w:color="auto"/>
              </w:divBdr>
            </w:div>
          </w:divsChild>
        </w:div>
        <w:div w:id="226038975">
          <w:marLeft w:val="0"/>
          <w:marRight w:val="0"/>
          <w:marTop w:val="0"/>
          <w:marBottom w:val="0"/>
          <w:divBdr>
            <w:top w:val="none" w:sz="0" w:space="0" w:color="auto"/>
            <w:left w:val="none" w:sz="0" w:space="0" w:color="auto"/>
            <w:bottom w:val="none" w:sz="0" w:space="0" w:color="auto"/>
            <w:right w:val="none" w:sz="0" w:space="0" w:color="auto"/>
          </w:divBdr>
          <w:divsChild>
            <w:div w:id="2144686128">
              <w:marLeft w:val="0"/>
              <w:marRight w:val="0"/>
              <w:marTop w:val="0"/>
              <w:marBottom w:val="0"/>
              <w:divBdr>
                <w:top w:val="none" w:sz="0" w:space="0" w:color="auto"/>
                <w:left w:val="none" w:sz="0" w:space="0" w:color="auto"/>
                <w:bottom w:val="none" w:sz="0" w:space="0" w:color="auto"/>
                <w:right w:val="none" w:sz="0" w:space="0" w:color="auto"/>
              </w:divBdr>
            </w:div>
            <w:div w:id="1507788045">
              <w:marLeft w:val="0"/>
              <w:marRight w:val="0"/>
              <w:marTop w:val="0"/>
              <w:marBottom w:val="0"/>
              <w:divBdr>
                <w:top w:val="none" w:sz="0" w:space="0" w:color="auto"/>
                <w:left w:val="none" w:sz="0" w:space="0" w:color="auto"/>
                <w:bottom w:val="none" w:sz="0" w:space="0" w:color="auto"/>
                <w:right w:val="none" w:sz="0" w:space="0" w:color="auto"/>
              </w:divBdr>
            </w:div>
            <w:div w:id="1503665173">
              <w:marLeft w:val="0"/>
              <w:marRight w:val="0"/>
              <w:marTop w:val="0"/>
              <w:marBottom w:val="0"/>
              <w:divBdr>
                <w:top w:val="none" w:sz="0" w:space="0" w:color="auto"/>
                <w:left w:val="none" w:sz="0" w:space="0" w:color="auto"/>
                <w:bottom w:val="none" w:sz="0" w:space="0" w:color="auto"/>
                <w:right w:val="none" w:sz="0" w:space="0" w:color="auto"/>
              </w:divBdr>
            </w:div>
            <w:div w:id="177428629">
              <w:marLeft w:val="0"/>
              <w:marRight w:val="0"/>
              <w:marTop w:val="0"/>
              <w:marBottom w:val="0"/>
              <w:divBdr>
                <w:top w:val="none" w:sz="0" w:space="0" w:color="auto"/>
                <w:left w:val="none" w:sz="0" w:space="0" w:color="auto"/>
                <w:bottom w:val="none" w:sz="0" w:space="0" w:color="auto"/>
                <w:right w:val="none" w:sz="0" w:space="0" w:color="auto"/>
              </w:divBdr>
            </w:div>
            <w:div w:id="19119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ignityproject@griffith.edu.au" TargetMode="External"/><Relationship Id="rId18" Type="http://schemas.openxmlformats.org/officeDocument/2006/relationships/hyperlink" Target="https://apo.org.au/node/25926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afdo.org.au/disability-support-pension/poverty-and-disability-fast-facts/"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aihw.gov.au/reports/disability/people-with-disability-in-australia-2022-in-brief/contents/about" TargetMode="External"/><Relationship Id="rId25" Type="http://schemas.openxmlformats.org/officeDocument/2006/relationships/hyperlink" Target="https://dbr.abs.gov.au/region.html?lyr=ste&amp;rgn=3" TargetMode="External"/><Relationship Id="rId2" Type="http://schemas.openxmlformats.org/officeDocument/2006/relationships/customXml" Target="../customXml/item2.xml"/><Relationship Id="rId16" Type="http://schemas.openxmlformats.org/officeDocument/2006/relationships/hyperlink" Target="https://www.abs.gov.au/statistics/health/disability/disability-ageing-and-carers-australia-summary-findings/latest-release" TargetMode="External"/><Relationship Id="rId20" Type="http://schemas.openxmlformats.org/officeDocument/2006/relationships/hyperlink" Target="https://www.acoss.org.au/wp-content/uploads/2018/10/ACOSS_Poverty-in-Australia-Report_Web-Final.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opkinscentre.edu.au/vqd" TargetMode="External"/><Relationship Id="rId24" Type="http://schemas.openxmlformats.org/officeDocument/2006/relationships/hyperlink" Target="https://qdn.org.au/wp-content/uploads/2021/09/QDN-Submission-Consultation-Regulatory-Impact-Statement-Proposal-to-include-minimum-accessibility-standards-for-housing-in-the-National-Construction-Code-2020.pdf" TargetMode="External"/><Relationship Id="rId5" Type="http://schemas.openxmlformats.org/officeDocument/2006/relationships/numbering" Target="numbering.xml"/><Relationship Id="rId15" Type="http://schemas.openxmlformats.org/officeDocument/2006/relationships/hyperlink" Target="https://www.dsdsatsip.qld.gov.au/campaign/queenslands-disability-plan/about-plan/queenslands-disability-plan-2022-27" TargetMode="External"/><Relationship Id="rId23" Type="http://schemas.openxmlformats.org/officeDocument/2006/relationships/hyperlink" Target="https://qdn.org.au/wp-content/uploads/2021/11/QDN-Submission_Home-and-Living_2021_Final.pdf" TargetMode="External"/><Relationship Id="rId10" Type="http://schemas.openxmlformats.org/officeDocument/2006/relationships/hyperlink" Target="https://www.hopkinscentre.edu.au/vqd" TargetMode="External"/><Relationship Id="rId19" Type="http://schemas.openxmlformats.org/officeDocument/2006/relationships/hyperlink" Target="https://www.acoss.org.au/wp-content/uploads/2018/10/ACOSS_Poverty-in-Australia-Report_Web-Final.pdf" TargetMode="External"/><Relationship Id="rId4" Type="http://schemas.openxmlformats.org/officeDocument/2006/relationships/customXml" Target="../customXml/item4.xml"/><Relationship Id="rId9" Type="http://schemas.openxmlformats.org/officeDocument/2006/relationships/hyperlink" Target="https://www.idpwd.com.au/about/about-idpwd/" TargetMode="External"/><Relationship Id="rId14" Type="http://schemas.openxmlformats.org/officeDocument/2006/relationships/hyperlink" Target="https://www.disabilitygateway.gov.au/ads" TargetMode="External"/><Relationship Id="rId22" Type="http://schemas.openxmlformats.org/officeDocument/2006/relationships/hyperlink" Target="http://www.hopkinscentre.edu.au/the-dignity-project"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C2327F5218D4478180120C06CCC559" ma:contentTypeVersion="6" ma:contentTypeDescription="Create a new document." ma:contentTypeScope="" ma:versionID="1d9f66898648b0f31515dd40a21eb70b">
  <xsd:schema xmlns:xsd="http://www.w3.org/2001/XMLSchema" xmlns:xs="http://www.w3.org/2001/XMLSchema" xmlns:p="http://schemas.microsoft.com/office/2006/metadata/properties" xmlns:ns2="05b9040d-fa22-4ebf-bb71-afe732dd8bef" xmlns:ns3="30826b75-6479-4f5b-a96a-560aefa86cab" targetNamespace="http://schemas.microsoft.com/office/2006/metadata/properties" ma:root="true" ma:fieldsID="9deb88cd2c3a50ae17dfdf236e49a230" ns2:_="" ns3:_="">
    <xsd:import namespace="05b9040d-fa22-4ebf-bb71-afe732dd8bef"/>
    <xsd:import namespace="30826b75-6479-4f5b-a96a-560aefa86c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9040d-fa22-4ebf-bb71-afe732dd8b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826b75-6479-4f5b-a96a-560aefa86ca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D16B6-1798-4358-AD33-50039CD5F1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A6C786-20C9-4230-BADF-7D3A2CE32A5B}">
  <ds:schemaRefs>
    <ds:schemaRef ds:uri="http://schemas.microsoft.com/sharepoint/v3/contenttype/forms"/>
  </ds:schemaRefs>
</ds:datastoreItem>
</file>

<file path=customXml/itemProps3.xml><?xml version="1.0" encoding="utf-8"?>
<ds:datastoreItem xmlns:ds="http://schemas.openxmlformats.org/officeDocument/2006/customXml" ds:itemID="{D2E8B9CD-DD18-4698-AE9A-E089B8CD5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9040d-fa22-4ebf-bb71-afe732dd8bef"/>
    <ds:schemaRef ds:uri="30826b75-6479-4f5b-a96a-560aefa86c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897FB6-E043-5C4B-A967-D18295EDB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3860</Words>
  <Characters>22007</Characters>
  <Application>Microsoft Office Word</Application>
  <DocSecurity>8</DocSecurity>
  <Lines>183</Lines>
  <Paragraphs>51</Paragraphs>
  <ScaleCrop>false</ScaleCrop>
  <Company/>
  <LinksUpToDate>false</LinksUpToDate>
  <CharactersWithSpaces>25816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Adele Greedy-Vogel</dc:creator>
  <cp:keywords/>
  <dc:description/>
  <cp:lastModifiedBy>Kelsey Chapman</cp:lastModifiedBy>
  <cp:revision>78</cp:revision>
  <dcterms:created xsi:type="dcterms:W3CDTF">2022-11-29T07:04:00Z</dcterms:created>
  <dcterms:modified xsi:type="dcterms:W3CDTF">2022-12-01T10:37:00Z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0x0101005EC2327F5218D4478180120C06CCC559</vt:lpwstr>
  </property>
  <property fmtid="{D5CDD505-2E9C-101B-9397-08002B2CF9AE}" pid="3" name="MSIP_Label_adaa4be3-f650-4692-881a-64ae220cbceb_Enabled">
    <vt:lpwstr>true</vt:lpwstr>
  </property>
  <property fmtid="{D5CDD505-2E9C-101B-9397-08002B2CF9AE}" pid="4" name="MSIP_Label_adaa4be3-f650-4692-881a-64ae220cbceb_SetDate">
    <vt:lpwstr>2022-11-29T07:04:15Z</vt:lpwstr>
  </property>
  <property fmtid="{D5CDD505-2E9C-101B-9397-08002B2CF9AE}" pid="5" name="MSIP_Label_adaa4be3-f650-4692-881a-64ae220cbceb_Method">
    <vt:lpwstr>Standard</vt:lpwstr>
  </property>
  <property fmtid="{D5CDD505-2E9C-101B-9397-08002B2CF9AE}" pid="6" name="MSIP_Label_adaa4be3-f650-4692-881a-64ae220cbceb_Name">
    <vt:lpwstr>OFFICIAL  Internal (External sharing)</vt:lpwstr>
  </property>
  <property fmtid="{D5CDD505-2E9C-101B-9397-08002B2CF9AE}" pid="7" name="MSIP_Label_adaa4be3-f650-4692-881a-64ae220cbceb_SiteId">
    <vt:lpwstr>5a7cc8ab-a4dc-4f9b-bf60-66714049ad62</vt:lpwstr>
  </property>
  <property fmtid="{D5CDD505-2E9C-101B-9397-08002B2CF9AE}" pid="8" name="MSIP_Label_adaa4be3-f650-4692-881a-64ae220cbceb_ActionId">
    <vt:lpwstr>37371f74-384b-470f-b311-a3c5b1dad776</vt:lpwstr>
  </property>
  <property fmtid="{D5CDD505-2E9C-101B-9397-08002B2CF9AE}" pid="9" name="MSIP_Label_adaa4be3-f650-4692-881a-64ae220cbceb_ContentBits">
    <vt:lpwstr>0</vt:lpwstr>
  </property>
</Properties>
</file>