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A7FC1" w14:textId="425B4C7A" w:rsidR="008C745B" w:rsidRDefault="00E617B9" w:rsidP="009D583F">
      <w:pPr>
        <w:pStyle w:val="Heading1"/>
      </w:pPr>
      <w:r>
        <w:t>The Voice of Queenslanders with Disability</w:t>
      </w:r>
    </w:p>
    <w:p w14:paraId="4391C1D5" w14:textId="77777777" w:rsidR="00C87443" w:rsidRPr="00C87443" w:rsidRDefault="00C87443" w:rsidP="009D583F"/>
    <w:p w14:paraId="17BAA915" w14:textId="691CB010" w:rsidR="00CA73A2" w:rsidRPr="00685458" w:rsidRDefault="00E41D31" w:rsidP="009D583F">
      <w:pPr>
        <w:pStyle w:val="Heading3"/>
      </w:pPr>
      <w:r w:rsidRPr="00CB4A37">
        <w:t>Inclusive homes and communities</w:t>
      </w:r>
    </w:p>
    <w:p w14:paraId="0FBEA492" w14:textId="11C95FDB" w:rsidR="00E32F39" w:rsidRPr="00400FB1" w:rsidRDefault="009D583F" w:rsidP="009D583F">
      <w:r w:rsidRPr="00235B03">
        <w:t>Australia’s Disability Strategy aims to make Australia a place where people with disability can fulfil their potential as equals (be who they are, live the lives they want to live, and be treated the same as others). Queensland’s Disability Plan 2022-2027: Together, a better Queensland will help to achieve this across the state, in a way that recognises Queensland’s unique peoples, regions and diversity.</w:t>
      </w:r>
      <w:r>
        <w:t xml:space="preserve"> This paragraph draws from references one and two</w:t>
      </w:r>
      <w:r w:rsidR="00400FB1">
        <w:t>.</w:t>
      </w:r>
    </w:p>
    <w:p w14:paraId="5F032E68" w14:textId="77777777" w:rsidR="00CB553B" w:rsidRDefault="00CB553B" w:rsidP="009D583F">
      <w:pPr>
        <w:pStyle w:val="paragraph"/>
      </w:pPr>
    </w:p>
    <w:p w14:paraId="18182DDD" w14:textId="12E402C5" w:rsidR="00CB553B" w:rsidRPr="00FD08F1" w:rsidRDefault="00CB553B" w:rsidP="009D583F">
      <w:pPr>
        <w:pStyle w:val="Heading2"/>
      </w:pPr>
      <w:r w:rsidRPr="00FD08F1">
        <w:rPr>
          <w:rStyle w:val="normaltextrun"/>
        </w:rPr>
        <w:t>Australia’s Disability Strategy has seven outcome areas:</w:t>
      </w:r>
      <w:r w:rsidRPr="00FD08F1">
        <w:rPr>
          <w:rStyle w:val="eop"/>
        </w:rPr>
        <w:t> </w:t>
      </w:r>
    </w:p>
    <w:p w14:paraId="72A44834" w14:textId="5ACE3A89" w:rsidR="00CB553B" w:rsidRPr="002C7267" w:rsidRDefault="00CB553B" w:rsidP="00090A95">
      <w:pPr>
        <w:pStyle w:val="paragraph"/>
        <w:numPr>
          <w:ilvl w:val="0"/>
          <w:numId w:val="26"/>
        </w:numPr>
      </w:pPr>
      <w:r w:rsidRPr="002C7267">
        <w:rPr>
          <w:rStyle w:val="normaltextrun"/>
          <w:rFonts w:asciiTheme="minorBidi" w:hAnsiTheme="minorBidi" w:cstheme="minorBidi"/>
          <w:color w:val="000000" w:themeColor="text1"/>
          <w:sz w:val="28"/>
          <w:szCs w:val="28"/>
        </w:rPr>
        <w:t xml:space="preserve">Working </w:t>
      </w:r>
      <w:r w:rsidR="002C7267">
        <w:rPr>
          <w:rStyle w:val="normaltextrun"/>
          <w:rFonts w:asciiTheme="minorBidi" w:hAnsiTheme="minorBidi" w:cstheme="minorBidi"/>
          <w:color w:val="000000" w:themeColor="text1"/>
          <w:sz w:val="28"/>
          <w:szCs w:val="28"/>
        </w:rPr>
        <w:t>and</w:t>
      </w:r>
      <w:r w:rsidRPr="002C7267">
        <w:rPr>
          <w:rStyle w:val="normaltextrun"/>
          <w:rFonts w:asciiTheme="minorBidi" w:hAnsiTheme="minorBidi" w:cstheme="minorBidi"/>
          <w:color w:val="000000" w:themeColor="text1"/>
          <w:sz w:val="28"/>
          <w:szCs w:val="28"/>
        </w:rPr>
        <w:t xml:space="preserve"> earning money</w:t>
      </w:r>
    </w:p>
    <w:p w14:paraId="2372F9B0" w14:textId="3C374F38" w:rsidR="00CB553B" w:rsidRPr="002C7267" w:rsidRDefault="00CB553B" w:rsidP="00090A95">
      <w:pPr>
        <w:pStyle w:val="paragraph"/>
        <w:numPr>
          <w:ilvl w:val="0"/>
          <w:numId w:val="26"/>
        </w:numPr>
      </w:pPr>
      <w:r w:rsidRPr="002C7267">
        <w:rPr>
          <w:rStyle w:val="normaltextrun"/>
          <w:rFonts w:asciiTheme="minorBidi" w:hAnsiTheme="minorBidi" w:cstheme="minorBidi"/>
          <w:color w:val="000000" w:themeColor="text1"/>
          <w:sz w:val="28"/>
          <w:szCs w:val="28"/>
        </w:rPr>
        <w:t xml:space="preserve">Inclusive homes </w:t>
      </w:r>
      <w:r w:rsidR="002C7267">
        <w:rPr>
          <w:rStyle w:val="normaltextrun"/>
          <w:rFonts w:asciiTheme="minorBidi" w:hAnsiTheme="minorBidi" w:cstheme="minorBidi"/>
          <w:color w:val="000000" w:themeColor="text1"/>
          <w:sz w:val="28"/>
          <w:szCs w:val="28"/>
        </w:rPr>
        <w:t xml:space="preserve">and </w:t>
      </w:r>
      <w:r w:rsidRPr="002C7267">
        <w:rPr>
          <w:rStyle w:val="normaltextrun"/>
          <w:rFonts w:asciiTheme="minorBidi" w:hAnsiTheme="minorBidi" w:cstheme="minorBidi"/>
          <w:color w:val="000000" w:themeColor="text1"/>
          <w:sz w:val="28"/>
          <w:szCs w:val="28"/>
        </w:rPr>
        <w:t>communities</w:t>
      </w:r>
      <w:r w:rsidRPr="002C7267">
        <w:rPr>
          <w:rStyle w:val="eop"/>
          <w:rFonts w:asciiTheme="minorBidi" w:hAnsiTheme="minorBidi" w:cstheme="minorBidi"/>
          <w:color w:val="000000" w:themeColor="text1"/>
          <w:sz w:val="28"/>
          <w:szCs w:val="28"/>
        </w:rPr>
        <w:t> </w:t>
      </w:r>
    </w:p>
    <w:p w14:paraId="0CE1A617" w14:textId="21AA61B4" w:rsidR="00CB553B" w:rsidRPr="002C7267" w:rsidRDefault="00CB553B" w:rsidP="00090A95">
      <w:pPr>
        <w:pStyle w:val="paragraph"/>
        <w:numPr>
          <w:ilvl w:val="0"/>
          <w:numId w:val="26"/>
        </w:numPr>
      </w:pPr>
      <w:r w:rsidRPr="002C7267">
        <w:rPr>
          <w:rStyle w:val="normaltextrun"/>
          <w:rFonts w:asciiTheme="minorBidi" w:hAnsiTheme="minorBidi" w:cstheme="minorBidi"/>
          <w:color w:val="000000" w:themeColor="text1"/>
          <w:sz w:val="28"/>
          <w:szCs w:val="28"/>
        </w:rPr>
        <w:t xml:space="preserve">Rights, fairness </w:t>
      </w:r>
      <w:r w:rsidR="002C7267">
        <w:rPr>
          <w:rStyle w:val="normaltextrun"/>
          <w:rFonts w:asciiTheme="minorBidi" w:hAnsiTheme="minorBidi" w:cstheme="minorBidi"/>
          <w:color w:val="000000" w:themeColor="text1"/>
          <w:sz w:val="28"/>
          <w:szCs w:val="28"/>
        </w:rPr>
        <w:t>and</w:t>
      </w:r>
      <w:r w:rsidRPr="002C7267">
        <w:rPr>
          <w:rStyle w:val="normaltextrun"/>
          <w:rFonts w:asciiTheme="minorBidi" w:hAnsiTheme="minorBidi" w:cstheme="minorBidi"/>
          <w:color w:val="000000" w:themeColor="text1"/>
          <w:sz w:val="28"/>
          <w:szCs w:val="28"/>
        </w:rPr>
        <w:t xml:space="preserve"> safety</w:t>
      </w:r>
      <w:r w:rsidRPr="002C7267">
        <w:rPr>
          <w:rStyle w:val="eop"/>
          <w:rFonts w:asciiTheme="minorBidi" w:hAnsiTheme="minorBidi" w:cstheme="minorBidi"/>
          <w:color w:val="000000" w:themeColor="text1"/>
          <w:sz w:val="28"/>
          <w:szCs w:val="28"/>
        </w:rPr>
        <w:t> </w:t>
      </w:r>
    </w:p>
    <w:p w14:paraId="47AD68F7" w14:textId="77777777" w:rsidR="00CB553B" w:rsidRPr="002C7267" w:rsidRDefault="00CB553B" w:rsidP="00090A95">
      <w:pPr>
        <w:pStyle w:val="paragraph"/>
        <w:numPr>
          <w:ilvl w:val="0"/>
          <w:numId w:val="26"/>
        </w:numPr>
      </w:pPr>
      <w:r w:rsidRPr="002C7267">
        <w:rPr>
          <w:rStyle w:val="normaltextrun"/>
          <w:rFonts w:asciiTheme="minorBidi" w:hAnsiTheme="minorBidi" w:cstheme="minorBidi"/>
          <w:color w:val="000000" w:themeColor="text1"/>
          <w:sz w:val="28"/>
          <w:szCs w:val="28"/>
        </w:rPr>
        <w:t>Getting support</w:t>
      </w:r>
      <w:r w:rsidRPr="002C7267">
        <w:rPr>
          <w:rStyle w:val="eop"/>
          <w:rFonts w:asciiTheme="minorBidi" w:hAnsiTheme="minorBidi" w:cstheme="minorBidi"/>
          <w:color w:val="000000" w:themeColor="text1"/>
          <w:sz w:val="28"/>
          <w:szCs w:val="28"/>
        </w:rPr>
        <w:t> </w:t>
      </w:r>
    </w:p>
    <w:p w14:paraId="62A0B6CD" w14:textId="42C7EA65" w:rsidR="00CB553B" w:rsidRPr="002C7267" w:rsidRDefault="00CB553B" w:rsidP="00090A95">
      <w:pPr>
        <w:pStyle w:val="paragraph"/>
        <w:numPr>
          <w:ilvl w:val="0"/>
          <w:numId w:val="26"/>
        </w:numPr>
      </w:pPr>
      <w:r w:rsidRPr="002C7267">
        <w:rPr>
          <w:rStyle w:val="normaltextrun"/>
          <w:rFonts w:asciiTheme="minorBidi" w:hAnsiTheme="minorBidi" w:cstheme="minorBidi"/>
          <w:color w:val="000000" w:themeColor="text1"/>
          <w:sz w:val="28"/>
          <w:szCs w:val="28"/>
        </w:rPr>
        <w:t xml:space="preserve">Learning </w:t>
      </w:r>
      <w:r w:rsidR="002C7267">
        <w:rPr>
          <w:rStyle w:val="normaltextrun"/>
          <w:rFonts w:asciiTheme="minorBidi" w:hAnsiTheme="minorBidi" w:cstheme="minorBidi"/>
          <w:color w:val="000000" w:themeColor="text1"/>
          <w:sz w:val="28"/>
          <w:szCs w:val="28"/>
        </w:rPr>
        <w:t>and</w:t>
      </w:r>
      <w:r w:rsidRPr="002C7267">
        <w:rPr>
          <w:rStyle w:val="normaltextrun"/>
          <w:rFonts w:asciiTheme="minorBidi" w:hAnsiTheme="minorBidi" w:cstheme="minorBidi"/>
          <w:color w:val="000000" w:themeColor="text1"/>
          <w:sz w:val="28"/>
          <w:szCs w:val="28"/>
        </w:rPr>
        <w:t xml:space="preserve"> skills</w:t>
      </w:r>
      <w:r w:rsidRPr="002C7267">
        <w:rPr>
          <w:rStyle w:val="eop"/>
          <w:rFonts w:asciiTheme="minorBidi" w:hAnsiTheme="minorBidi" w:cstheme="minorBidi"/>
          <w:color w:val="000000" w:themeColor="text1"/>
          <w:sz w:val="28"/>
          <w:szCs w:val="28"/>
        </w:rPr>
        <w:t> </w:t>
      </w:r>
    </w:p>
    <w:p w14:paraId="4A91C5F7" w14:textId="57344AE9" w:rsidR="00CB553B" w:rsidRPr="002C7267" w:rsidRDefault="00CB553B" w:rsidP="00090A95">
      <w:pPr>
        <w:pStyle w:val="paragraph"/>
        <w:numPr>
          <w:ilvl w:val="0"/>
          <w:numId w:val="26"/>
        </w:numPr>
      </w:pPr>
      <w:r w:rsidRPr="002C7267">
        <w:rPr>
          <w:rStyle w:val="normaltextrun"/>
          <w:rFonts w:asciiTheme="minorBidi" w:hAnsiTheme="minorBidi" w:cstheme="minorBidi"/>
          <w:color w:val="000000" w:themeColor="text1"/>
          <w:sz w:val="28"/>
          <w:szCs w:val="28"/>
        </w:rPr>
        <w:t xml:space="preserve">Health </w:t>
      </w:r>
      <w:r w:rsidR="002C7267">
        <w:rPr>
          <w:rStyle w:val="normaltextrun"/>
          <w:rFonts w:asciiTheme="minorBidi" w:hAnsiTheme="minorBidi" w:cstheme="minorBidi"/>
          <w:color w:val="000000" w:themeColor="text1"/>
          <w:sz w:val="28"/>
          <w:szCs w:val="28"/>
        </w:rPr>
        <w:t>and</w:t>
      </w:r>
      <w:r w:rsidRPr="002C7267">
        <w:rPr>
          <w:rStyle w:val="normaltextrun"/>
          <w:rFonts w:asciiTheme="minorBidi" w:hAnsiTheme="minorBidi" w:cstheme="minorBidi"/>
          <w:color w:val="000000" w:themeColor="text1"/>
          <w:sz w:val="28"/>
          <w:szCs w:val="28"/>
        </w:rPr>
        <w:t xml:space="preserve"> wellbeing </w:t>
      </w:r>
    </w:p>
    <w:p w14:paraId="02232844" w14:textId="46582D5F" w:rsidR="002C7267" w:rsidRPr="002C7267" w:rsidRDefault="00CB553B" w:rsidP="00090A95">
      <w:pPr>
        <w:pStyle w:val="paragraph"/>
        <w:numPr>
          <w:ilvl w:val="0"/>
          <w:numId w:val="26"/>
        </w:numPr>
        <w:rPr>
          <w:rStyle w:val="eop"/>
          <w:rFonts w:asciiTheme="minorBidi" w:hAnsiTheme="minorBidi" w:cstheme="minorBidi"/>
          <w:color w:val="000000" w:themeColor="text1"/>
          <w:sz w:val="28"/>
          <w:szCs w:val="28"/>
        </w:rPr>
      </w:pPr>
      <w:r w:rsidRPr="002C7267">
        <w:rPr>
          <w:rStyle w:val="normaltextrun"/>
          <w:rFonts w:asciiTheme="minorBidi" w:hAnsiTheme="minorBidi" w:cstheme="minorBidi"/>
          <w:color w:val="000000" w:themeColor="text1"/>
          <w:sz w:val="28"/>
          <w:szCs w:val="28"/>
        </w:rPr>
        <w:t>Community attitudes</w:t>
      </w:r>
    </w:p>
    <w:p w14:paraId="502B8BBB" w14:textId="5D3CD10C" w:rsidR="002C7267" w:rsidRPr="002C7267" w:rsidRDefault="002C7267" w:rsidP="009D583F">
      <w:pPr>
        <w:pStyle w:val="paragraph"/>
      </w:pPr>
      <w:r w:rsidRPr="002C7267">
        <w:rPr>
          <w:rStyle w:val="eop"/>
          <w:rFonts w:asciiTheme="minorBidi" w:hAnsiTheme="minorBidi" w:cstheme="minorBidi"/>
          <w:sz w:val="28"/>
          <w:szCs w:val="28"/>
        </w:rPr>
        <w:t>This information focuses on inclusive homes and communities.</w:t>
      </w:r>
    </w:p>
    <w:p w14:paraId="72673F24" w14:textId="77777777" w:rsidR="00CA73A2" w:rsidRPr="002C7267" w:rsidRDefault="00CA73A2" w:rsidP="009D583F"/>
    <w:p w14:paraId="7DEE2A75" w14:textId="44EF7110" w:rsidR="00CA73A2" w:rsidRPr="002C7267" w:rsidRDefault="00CA73A2" w:rsidP="009D583F">
      <w:r w:rsidRPr="002C7267">
        <w:t xml:space="preserve">The </w:t>
      </w:r>
      <w:r w:rsidRPr="002C7267">
        <w:rPr>
          <w:i/>
        </w:rPr>
        <w:t>Voice of Queenslanders with Disability</w:t>
      </w:r>
      <w:r w:rsidR="004F3D00">
        <w:t xml:space="preserve"> will find out how</w:t>
      </w:r>
      <w:r w:rsidRPr="002C7267">
        <w:t xml:space="preserve"> these areas are </w:t>
      </w:r>
      <w:r w:rsidR="004F3D00">
        <w:t>changing</w:t>
      </w:r>
      <w:r w:rsidRPr="002C7267">
        <w:t xml:space="preserve"> over time. </w:t>
      </w:r>
      <w:r w:rsidR="004F3D00">
        <w:t>You can start having your say</w:t>
      </w:r>
      <w:r w:rsidRPr="002C7267">
        <w:t xml:space="preserve"> in early 2023</w:t>
      </w:r>
      <w:r w:rsidR="004F3D00">
        <w:t xml:space="preserve"> and we will produce </w:t>
      </w:r>
      <w:r w:rsidR="004F3D00">
        <w:lastRenderedPageBreak/>
        <w:t>an annual report that summarises what is happening for Queenslanders with disability.</w:t>
      </w:r>
    </w:p>
    <w:p w14:paraId="058AB4DF" w14:textId="77777777" w:rsidR="00CA73A2" w:rsidRDefault="00CA73A2" w:rsidP="009D583F"/>
    <w:p w14:paraId="35497E11" w14:textId="5E9A7003" w:rsidR="00CA73A2" w:rsidRPr="00945BA0" w:rsidRDefault="00A4062D" w:rsidP="009D583F">
      <w:pPr>
        <w:pStyle w:val="Heading2"/>
      </w:pPr>
      <w:r w:rsidRPr="00945BA0">
        <w:t>Where do we want to be in ten years</w:t>
      </w:r>
      <w:r w:rsidR="00CA73A2" w:rsidRPr="00945BA0">
        <w:t>?</w:t>
      </w:r>
    </w:p>
    <w:p w14:paraId="44DD3C56" w14:textId="490E15B1" w:rsidR="00F660C7" w:rsidRPr="00164D3E" w:rsidRDefault="00F660C7" w:rsidP="009D583F">
      <w:r w:rsidRPr="00164D3E">
        <w:t xml:space="preserve">Queensland homes and communities </w:t>
      </w:r>
      <w:r w:rsidR="00396208" w:rsidRPr="00164D3E">
        <w:t>have to</w:t>
      </w:r>
      <w:r w:rsidR="007634F7" w:rsidRPr="00164D3E">
        <w:t xml:space="preserve"> </w:t>
      </w:r>
      <w:r w:rsidRPr="00164D3E">
        <w:t xml:space="preserve">meet the needs of </w:t>
      </w:r>
      <w:r w:rsidR="007634F7" w:rsidRPr="00164D3E">
        <w:t>people</w:t>
      </w:r>
      <w:r w:rsidRPr="00164D3E">
        <w:t xml:space="preserve"> with </w:t>
      </w:r>
      <w:r w:rsidRPr="009D583F">
        <w:t xml:space="preserve">disability. </w:t>
      </w:r>
      <w:r w:rsidR="001A12F7" w:rsidRPr="009D583F">
        <w:t>Our h</w:t>
      </w:r>
      <w:r w:rsidR="005E6C66" w:rsidRPr="009D583F">
        <w:t>omes need to be available, affordable</w:t>
      </w:r>
      <w:r w:rsidR="003062A4" w:rsidRPr="009D583F">
        <w:t xml:space="preserve"> and</w:t>
      </w:r>
      <w:r w:rsidR="005E6C66" w:rsidRPr="009D583F">
        <w:t xml:space="preserve"> accessible</w:t>
      </w:r>
      <w:r w:rsidR="00D2247D" w:rsidRPr="009D583F">
        <w:t xml:space="preserve">, </w:t>
      </w:r>
      <w:r w:rsidR="005E6C66" w:rsidRPr="009D583F">
        <w:t xml:space="preserve">so </w:t>
      </w:r>
      <w:r w:rsidR="009E5ED6" w:rsidRPr="009D583F">
        <w:t>Queenslanders with disability can</w:t>
      </w:r>
      <w:r w:rsidR="005E6C66" w:rsidRPr="009D583F">
        <w:t xml:space="preserve"> </w:t>
      </w:r>
      <w:r w:rsidR="00A318A0" w:rsidRPr="009D583F">
        <w:t xml:space="preserve">find somewhere to live, </w:t>
      </w:r>
      <w:r w:rsidR="00D2247D" w:rsidRPr="009D583F">
        <w:t xml:space="preserve">pay their rents/mortgage, </w:t>
      </w:r>
      <w:r w:rsidR="00155550" w:rsidRPr="009D583F">
        <w:t xml:space="preserve">and </w:t>
      </w:r>
      <w:r w:rsidR="003062A4" w:rsidRPr="009D583F">
        <w:t>go inside and move around safely.</w:t>
      </w:r>
      <w:r w:rsidR="00D2247D" w:rsidRPr="009D583F">
        <w:t xml:space="preserve"> </w:t>
      </w:r>
      <w:r w:rsidR="0045138E" w:rsidRPr="009D583F">
        <w:t>People should have</w:t>
      </w:r>
      <w:r w:rsidR="002D2D8E" w:rsidRPr="009D583F">
        <w:t xml:space="preserve"> choice and control over where they</w:t>
      </w:r>
      <w:r w:rsidR="002D2D8E" w:rsidRPr="00164D3E">
        <w:t xml:space="preserve"> live, who they live with, and who comes into their homes.</w:t>
      </w:r>
      <w:r w:rsidR="00164D3E" w:rsidRPr="00164D3E">
        <w:t xml:space="preserve"> They should have a home for as long as they need it. This paragraph draws from reference </w:t>
      </w:r>
      <w:r w:rsidR="00FE1429">
        <w:t>one</w:t>
      </w:r>
      <w:r w:rsidR="00164D3E" w:rsidRPr="00164D3E">
        <w:t>.</w:t>
      </w:r>
      <w:r w:rsidR="0045138E" w:rsidRPr="00164D3E">
        <w:rPr>
          <w:rStyle w:val="FootnoteReference"/>
        </w:rPr>
        <w:t xml:space="preserve"> </w:t>
      </w:r>
    </w:p>
    <w:p w14:paraId="55216544" w14:textId="6C2CA717" w:rsidR="005D37A0" w:rsidRPr="00164D3E" w:rsidRDefault="005D37A0" w:rsidP="009D583F"/>
    <w:p w14:paraId="0813134C" w14:textId="4D86CC07" w:rsidR="007F382A" w:rsidRPr="00164D3E" w:rsidRDefault="007F382A" w:rsidP="009D583F">
      <w:r w:rsidRPr="00164D3E">
        <w:t xml:space="preserve">Our communities need </w:t>
      </w:r>
      <w:r w:rsidR="008913E1" w:rsidRPr="00164D3E">
        <w:t>to enable Queenslanders with disability to:</w:t>
      </w:r>
    </w:p>
    <w:p w14:paraId="47E72873" w14:textId="51021D83" w:rsidR="003E773C" w:rsidRPr="00164D3E" w:rsidRDefault="008C4DCF" w:rsidP="009D583F">
      <w:pPr>
        <w:pStyle w:val="ListParagraph"/>
        <w:numPr>
          <w:ilvl w:val="0"/>
          <w:numId w:val="6"/>
        </w:numPr>
      </w:pPr>
      <w:r>
        <w:t>A</w:t>
      </w:r>
      <w:r w:rsidR="003E773C" w:rsidRPr="00164D3E">
        <w:t>ccess spaces and places (e.g., buildings and parks)</w:t>
      </w:r>
    </w:p>
    <w:p w14:paraId="4994F3F0" w14:textId="18C45907" w:rsidR="003E773C" w:rsidRPr="00164D3E" w:rsidRDefault="008C4DCF" w:rsidP="009D583F">
      <w:pPr>
        <w:pStyle w:val="ListParagraph"/>
        <w:numPr>
          <w:ilvl w:val="0"/>
          <w:numId w:val="6"/>
        </w:numPr>
      </w:pPr>
      <w:r>
        <w:t>U</w:t>
      </w:r>
      <w:r w:rsidR="003E773C" w:rsidRPr="00164D3E">
        <w:t>se transport services (e.g., buses and trains)</w:t>
      </w:r>
    </w:p>
    <w:p w14:paraId="474E0B26" w14:textId="49E6A16B" w:rsidR="008913E1" w:rsidRPr="00164D3E" w:rsidRDefault="008C4DCF" w:rsidP="009D583F">
      <w:pPr>
        <w:pStyle w:val="ListParagraph"/>
        <w:numPr>
          <w:ilvl w:val="0"/>
          <w:numId w:val="6"/>
        </w:numPr>
      </w:pPr>
      <w:r>
        <w:t>S</w:t>
      </w:r>
      <w:r w:rsidR="008913E1" w:rsidRPr="00164D3E">
        <w:t>pend time with their family and friends</w:t>
      </w:r>
    </w:p>
    <w:p w14:paraId="20CC899B" w14:textId="0131AE3B" w:rsidR="008913E1" w:rsidRPr="00164D3E" w:rsidRDefault="008C4DCF" w:rsidP="009D583F">
      <w:pPr>
        <w:pStyle w:val="ListParagraph"/>
        <w:numPr>
          <w:ilvl w:val="0"/>
          <w:numId w:val="6"/>
        </w:numPr>
      </w:pPr>
      <w:r>
        <w:t>D</w:t>
      </w:r>
      <w:r w:rsidR="00A76790" w:rsidRPr="00164D3E">
        <w:t xml:space="preserve">o fun things </w:t>
      </w:r>
      <w:r>
        <w:t>such as sport and recreation</w:t>
      </w:r>
    </w:p>
    <w:p w14:paraId="05B97A8D" w14:textId="19B81AB1" w:rsidR="006B187C" w:rsidRPr="00164D3E" w:rsidRDefault="008C4DCF" w:rsidP="009D583F">
      <w:pPr>
        <w:pStyle w:val="ListParagraph"/>
        <w:numPr>
          <w:ilvl w:val="0"/>
          <w:numId w:val="6"/>
        </w:numPr>
      </w:pPr>
      <w:r>
        <w:t>T</w:t>
      </w:r>
      <w:r w:rsidR="00A76790" w:rsidRPr="00164D3E">
        <w:t xml:space="preserve">ake part </w:t>
      </w:r>
      <w:r w:rsidR="00F66FAC" w:rsidRPr="00164D3E">
        <w:t xml:space="preserve">in </w:t>
      </w:r>
      <w:r>
        <w:t>religious and cultural events</w:t>
      </w:r>
    </w:p>
    <w:p w14:paraId="7CBEEF2A" w14:textId="4FC31B9B" w:rsidR="00A76790" w:rsidRPr="00164D3E" w:rsidRDefault="006D5152" w:rsidP="009D583F">
      <w:r w:rsidRPr="00164D3E">
        <w:t xml:space="preserve">Accessible communication and information sharing </w:t>
      </w:r>
      <w:r w:rsidR="00A87A9E" w:rsidRPr="00164D3E">
        <w:t>is also important</w:t>
      </w:r>
      <w:r w:rsidR="00F66FAC" w:rsidRPr="00164D3E">
        <w:t>.</w:t>
      </w:r>
      <w:r w:rsidR="008C4DCF">
        <w:t xml:space="preserve"> These points draw from reference </w:t>
      </w:r>
      <w:r w:rsidR="00FE1429">
        <w:t>one</w:t>
      </w:r>
      <w:r w:rsidR="008C4DCF">
        <w:t>.</w:t>
      </w:r>
    </w:p>
    <w:p w14:paraId="74FEF413" w14:textId="77777777" w:rsidR="00CA73A2" w:rsidRDefault="00CA73A2" w:rsidP="009D583F"/>
    <w:p w14:paraId="73E67EFA" w14:textId="76A41D6E" w:rsidR="00CA73A2" w:rsidRPr="00945BA0" w:rsidRDefault="00CA73A2" w:rsidP="009D583F">
      <w:pPr>
        <w:pStyle w:val="Heading2"/>
      </w:pPr>
      <w:r w:rsidRPr="00945BA0">
        <w:t>What do we know about</w:t>
      </w:r>
      <w:r w:rsidR="00A4062D" w:rsidRPr="00945BA0">
        <w:t xml:space="preserve"> homes for</w:t>
      </w:r>
      <w:r w:rsidRPr="00945BA0">
        <w:t xml:space="preserve"> </w:t>
      </w:r>
      <w:r w:rsidR="00BF2BB1" w:rsidRPr="00945BA0">
        <w:t>Queensland</w:t>
      </w:r>
      <w:r w:rsidR="00A4062D" w:rsidRPr="00945BA0">
        <w:t>ers with disability now</w:t>
      </w:r>
      <w:r w:rsidRPr="00945BA0">
        <w:t>?</w:t>
      </w:r>
    </w:p>
    <w:p w14:paraId="3A3B7DBF" w14:textId="35407D1B" w:rsidR="005A577B" w:rsidRPr="008C4DCF" w:rsidRDefault="00B84673" w:rsidP="009D583F">
      <w:pPr>
        <w:pStyle w:val="BulletPoints"/>
        <w:numPr>
          <w:ilvl w:val="0"/>
          <w:numId w:val="8"/>
        </w:numPr>
      </w:pPr>
      <w:r w:rsidRPr="008C4DCF">
        <w:t xml:space="preserve">Queenslanders with disability are more likely to live alone (19%) or in </w:t>
      </w:r>
      <w:r w:rsidR="00A5748A" w:rsidRPr="008C4DCF">
        <w:t xml:space="preserve">supported </w:t>
      </w:r>
      <w:r w:rsidR="006C7ECD" w:rsidRPr="008C4DCF">
        <w:t>a</w:t>
      </w:r>
      <w:r w:rsidRPr="008C4DCF">
        <w:t xml:space="preserve">ccommodation (4%) than those without disability (7%, 0%). </w:t>
      </w:r>
    </w:p>
    <w:p w14:paraId="3D2AC70E" w14:textId="0691F2E6" w:rsidR="00B84673" w:rsidRPr="008C4DCF" w:rsidRDefault="008C4DCF" w:rsidP="009D583F">
      <w:pPr>
        <w:pStyle w:val="BulletPoints"/>
        <w:numPr>
          <w:ilvl w:val="0"/>
          <w:numId w:val="8"/>
        </w:numPr>
      </w:pPr>
      <w:r>
        <w:lastRenderedPageBreak/>
        <w:t>Thirteen percent (</w:t>
      </w:r>
      <w:r w:rsidR="00B84673" w:rsidRPr="008C4DCF">
        <w:t>13%</w:t>
      </w:r>
      <w:r>
        <w:t>)</w:t>
      </w:r>
      <w:r w:rsidR="00B84673" w:rsidRPr="008C4DCF">
        <w:t xml:space="preserve"> of Queenslanders with disability </w:t>
      </w:r>
      <w:r w:rsidR="2111B0A2" w:rsidRPr="008C4DCF">
        <w:t>require</w:t>
      </w:r>
      <w:r w:rsidR="00B84673" w:rsidRPr="008C4DCF">
        <w:t xml:space="preserve"> home modifications</w:t>
      </w:r>
      <w:r>
        <w:t xml:space="preserve">. </w:t>
      </w:r>
      <w:r w:rsidR="001625D3" w:rsidRPr="008C4DCF">
        <w:t>These modifications</w:t>
      </w:r>
      <w:r w:rsidR="006B3984" w:rsidRPr="008C4DCF">
        <w:t xml:space="preserve"> can</w:t>
      </w:r>
      <w:r w:rsidR="001625D3" w:rsidRPr="008C4DCF">
        <w:t xml:space="preserve"> include</w:t>
      </w:r>
      <w:r w:rsidR="00393FE1" w:rsidRPr="008C4DCF">
        <w:t xml:space="preserve"> structural changes,</w:t>
      </w:r>
      <w:r w:rsidR="00B84673" w:rsidRPr="008C4DCF">
        <w:t xml:space="preserve"> changes to toilets, bathrooms</w:t>
      </w:r>
      <w:r w:rsidR="00393FE1" w:rsidRPr="008C4DCF">
        <w:t xml:space="preserve"> and </w:t>
      </w:r>
      <w:r w:rsidR="00B84673" w:rsidRPr="008C4DCF">
        <w:t>laundries</w:t>
      </w:r>
      <w:r w:rsidR="00393FE1" w:rsidRPr="008C4DCF">
        <w:t>,</w:t>
      </w:r>
      <w:r w:rsidR="00273491" w:rsidRPr="008C4DCF">
        <w:t xml:space="preserve"> and the installation of</w:t>
      </w:r>
      <w:r w:rsidR="00B84673" w:rsidRPr="008C4DCF">
        <w:t xml:space="preserve"> </w:t>
      </w:r>
      <w:r w:rsidR="00393FE1" w:rsidRPr="008C4DCF">
        <w:t xml:space="preserve">grab rails and </w:t>
      </w:r>
      <w:r w:rsidR="00B84673" w:rsidRPr="008C4DCF">
        <w:t>ramps</w:t>
      </w:r>
      <w:r w:rsidR="008A070D" w:rsidRPr="008C4DCF">
        <w:t>.</w:t>
      </w:r>
    </w:p>
    <w:p w14:paraId="2065E560" w14:textId="4EB86C23" w:rsidR="008A070D" w:rsidRDefault="00B84673" w:rsidP="009D583F">
      <w:pPr>
        <w:pStyle w:val="BulletPoints"/>
        <w:numPr>
          <w:ilvl w:val="0"/>
          <w:numId w:val="8"/>
        </w:numPr>
        <w:rPr>
          <w:b/>
          <w:bCs/>
          <w:lang w:val="en-GB"/>
        </w:rPr>
      </w:pPr>
      <w:r w:rsidRPr="008C4DCF">
        <w:t xml:space="preserve">All Queenslanders with profound core activity limitations (100%) </w:t>
      </w:r>
      <w:r w:rsidR="00471660" w:rsidRPr="008C4DCF">
        <w:t>need help</w:t>
      </w:r>
      <w:r w:rsidRPr="008C4DCF">
        <w:t xml:space="preserve"> with at least one activity. </w:t>
      </w:r>
      <w:r w:rsidR="002F5A38" w:rsidRPr="008C4DCF">
        <w:t>For those aged 64 and under, this mostly relates to mobility, cognitive or emotional tasks, self-care and health care</w:t>
      </w:r>
      <w:r w:rsidRPr="008C4DCF">
        <w:t xml:space="preserve">. For those aged 65 and above, this relates to mobility, health care, transport </w:t>
      </w:r>
      <w:r w:rsidR="76626DED" w:rsidRPr="008C4DCF">
        <w:t>and</w:t>
      </w:r>
      <w:r w:rsidRPr="008C4DCF">
        <w:t xml:space="preserve"> household chores</w:t>
      </w:r>
      <w:r w:rsidR="008A070D" w:rsidRPr="008C4DCF">
        <w:t>.</w:t>
      </w:r>
    </w:p>
    <w:p w14:paraId="261F44F3" w14:textId="661B029F" w:rsidR="008C4DCF" w:rsidRPr="008C4DCF" w:rsidRDefault="008C4DCF" w:rsidP="009D583F">
      <w:pPr>
        <w:pStyle w:val="BulletPoints"/>
        <w:rPr>
          <w:rStyle w:val="Heading1Char"/>
          <w:b w:val="0"/>
          <w:bCs w:val="0"/>
          <w:color w:val="auto"/>
          <w:sz w:val="28"/>
        </w:rPr>
      </w:pPr>
      <w:r>
        <w:t>These points draw from reference three.</w:t>
      </w:r>
    </w:p>
    <w:p w14:paraId="4F4E7A31" w14:textId="77777777" w:rsidR="00BC36B0" w:rsidRDefault="00BC36B0" w:rsidP="009D583F">
      <w:pPr>
        <w:rPr>
          <w:rStyle w:val="Heading1Char"/>
        </w:rPr>
      </w:pPr>
    </w:p>
    <w:p w14:paraId="1274DC09" w14:textId="60EDC5D8" w:rsidR="00BC36B0" w:rsidRPr="00DC7811" w:rsidRDefault="00A4062D" w:rsidP="00FE1429">
      <w:pPr>
        <w:pStyle w:val="Heading2"/>
        <w:rPr>
          <w:sz w:val="18"/>
          <w:szCs w:val="18"/>
        </w:rPr>
      </w:pPr>
      <w:r w:rsidRPr="000A1ACD">
        <w:rPr>
          <w:rStyle w:val="Heading1Char"/>
          <w:rFonts w:eastAsiaTheme="minorHAnsi"/>
          <w:b/>
          <w:bCs w:val="0"/>
          <w:color w:val="1F3864" w:themeColor="accent1" w:themeShade="80"/>
          <w:sz w:val="36"/>
          <w:lang w:val="en-AU"/>
        </w:rPr>
        <w:t xml:space="preserve">What do Queenslanders with disability say about </w:t>
      </w:r>
      <w:r w:rsidR="001D2836" w:rsidRPr="000A1ACD">
        <w:rPr>
          <w:rStyle w:val="Heading1Char"/>
          <w:rFonts w:eastAsiaTheme="minorHAnsi"/>
          <w:b/>
          <w:bCs w:val="0"/>
          <w:color w:val="1F3864" w:themeColor="accent1" w:themeShade="80"/>
          <w:sz w:val="36"/>
          <w:lang w:val="en-AU"/>
        </w:rPr>
        <w:t>homes</w:t>
      </w:r>
      <w:r w:rsidR="00BC36B0" w:rsidRPr="000A1ACD">
        <w:rPr>
          <w:rStyle w:val="Heading1Char"/>
          <w:rFonts w:eastAsiaTheme="minorHAnsi"/>
          <w:b/>
          <w:bCs w:val="0"/>
          <w:color w:val="1F3864" w:themeColor="accent1" w:themeShade="80"/>
          <w:sz w:val="36"/>
          <w:lang w:val="en-AU"/>
        </w:rPr>
        <w:t>?</w:t>
      </w:r>
      <w:r w:rsidR="00BC36B0" w:rsidRPr="00DC7811">
        <w:rPr>
          <w:rStyle w:val="eop"/>
        </w:rPr>
        <w:t> </w:t>
      </w:r>
    </w:p>
    <w:p w14:paraId="617695DC" w14:textId="267E458D" w:rsidR="00F84F88" w:rsidRPr="00BC637D" w:rsidRDefault="00F84F88" w:rsidP="009D583F">
      <w:r w:rsidRPr="00BC637D">
        <w:t xml:space="preserve">There </w:t>
      </w:r>
      <w:r w:rsidR="00655353" w:rsidRPr="00BC637D">
        <w:t>is</w:t>
      </w:r>
      <w:r w:rsidR="002E71AB" w:rsidRPr="00BC637D">
        <w:t xml:space="preserve"> not much information</w:t>
      </w:r>
      <w:r w:rsidRPr="00BC637D">
        <w:t xml:space="preserve"> on </w:t>
      </w:r>
      <w:r w:rsidR="00DE1ABE" w:rsidRPr="00BC637D">
        <w:t>housing for</w:t>
      </w:r>
      <w:r w:rsidRPr="00BC637D">
        <w:t xml:space="preserve"> Queenslanders with disability</w:t>
      </w:r>
      <w:r w:rsidR="00F27CDF" w:rsidRPr="00BC637D">
        <w:t>.</w:t>
      </w:r>
      <w:r w:rsidR="00BC637D">
        <w:rPr>
          <w:vertAlign w:val="superscript"/>
        </w:rPr>
        <w:t xml:space="preserve"> </w:t>
      </w:r>
      <w:r w:rsidR="00733A95" w:rsidRPr="00BC637D">
        <w:t>Here is what we do know.</w:t>
      </w:r>
    </w:p>
    <w:p w14:paraId="7AEC0624" w14:textId="217C55B4" w:rsidR="000F4081" w:rsidRDefault="000F4081" w:rsidP="009D583F"/>
    <w:p w14:paraId="0CC5C1F3" w14:textId="1BBDC29E" w:rsidR="00EC1826" w:rsidRPr="000A1ACD" w:rsidRDefault="00594F96" w:rsidP="009D583F">
      <w:pPr>
        <w:pStyle w:val="Heading3"/>
      </w:pPr>
      <w:r w:rsidRPr="000A1ACD">
        <w:t xml:space="preserve">People with disability </w:t>
      </w:r>
      <w:r w:rsidR="000F5D1C" w:rsidRPr="000A1ACD">
        <w:t>often struggle to find homes that meet their needs</w:t>
      </w:r>
      <w:r w:rsidR="00EC1826" w:rsidRPr="000A1ACD">
        <w:t>.</w:t>
      </w:r>
    </w:p>
    <w:p w14:paraId="701EA637" w14:textId="7BB0C5CF" w:rsidR="005D47E9" w:rsidRPr="004D47EB" w:rsidRDefault="005D47E9" w:rsidP="009D583F">
      <w:pPr>
        <w:pStyle w:val="ListParagraph"/>
        <w:numPr>
          <w:ilvl w:val="0"/>
          <w:numId w:val="22"/>
        </w:numPr>
      </w:pPr>
      <w:r w:rsidRPr="004D47EB">
        <w:t>“Everybody</w:t>
      </w:r>
      <w:r w:rsidR="006E1AAA" w:rsidRPr="004D47EB">
        <w:t>,</w:t>
      </w:r>
      <w:r w:rsidRPr="004D47EB">
        <w:t xml:space="preserve"> no matter who they are</w:t>
      </w:r>
      <w:r w:rsidR="006E1AAA" w:rsidRPr="004D47EB">
        <w:t>,</w:t>
      </w:r>
      <w:r w:rsidRPr="004D47EB">
        <w:t xml:space="preserve"> wants a place of their own to live. That means different things to different people”.</w:t>
      </w:r>
    </w:p>
    <w:p w14:paraId="30DB6727" w14:textId="0F599B8A" w:rsidR="00333316" w:rsidRPr="004D47EB" w:rsidRDefault="00C170C2" w:rsidP="009D583F">
      <w:pPr>
        <w:pStyle w:val="ListParagraph"/>
        <w:numPr>
          <w:ilvl w:val="0"/>
          <w:numId w:val="22"/>
        </w:numPr>
      </w:pPr>
      <w:r w:rsidRPr="004D47EB">
        <w:t>“When I left hospital, I had no money. I had nowhere to live. I had no one to support me</w:t>
      </w:r>
      <w:r w:rsidR="00F27CDF" w:rsidRPr="004D47EB">
        <w:t>.”</w:t>
      </w:r>
    </w:p>
    <w:p w14:paraId="27A2B5DF" w14:textId="77777777" w:rsidR="004D47EB" w:rsidRDefault="00787B36" w:rsidP="009D583F">
      <w:pPr>
        <w:pStyle w:val="ListParagraph"/>
        <w:numPr>
          <w:ilvl w:val="0"/>
          <w:numId w:val="22"/>
        </w:numPr>
      </w:pPr>
      <w:r w:rsidRPr="004D47EB">
        <w:t>“A lot more people are using the words ‘choice and control’ and I feel those are just words and they’re not being honoured and they’re conditioning [people] into thinking that we have choice and control in scenarios when actually we really don’t.”</w:t>
      </w:r>
    </w:p>
    <w:p w14:paraId="5C188A13" w14:textId="2C17C9BA" w:rsidR="00333316" w:rsidRDefault="00EB0E26" w:rsidP="009D583F">
      <w:pPr>
        <w:pStyle w:val="ListParagraph"/>
        <w:numPr>
          <w:ilvl w:val="0"/>
          <w:numId w:val="22"/>
        </w:numPr>
      </w:pPr>
      <w:r w:rsidRPr="004D47EB">
        <w:lastRenderedPageBreak/>
        <w:t>“When you live in a group home you don’t get any choice about who you live with and the [the service] moves people around to different houses and sometimes you live with people you don’t know.”</w:t>
      </w:r>
    </w:p>
    <w:p w14:paraId="1F5351F4" w14:textId="4155C54A" w:rsidR="004D47EB" w:rsidRPr="004D47EB" w:rsidRDefault="004D47EB" w:rsidP="009D583F">
      <w:r w:rsidRPr="004D47EB">
        <w:t>These points draw from references four and five.</w:t>
      </w:r>
    </w:p>
    <w:p w14:paraId="1995862A" w14:textId="77777777" w:rsidR="00351CF6" w:rsidRDefault="00351CF6" w:rsidP="009D583F"/>
    <w:p w14:paraId="7C347EB7" w14:textId="69E6BD8C" w:rsidR="00351CF6" w:rsidRPr="000A1ACD" w:rsidRDefault="004F2970" w:rsidP="009D583F">
      <w:pPr>
        <w:pStyle w:val="Heading3"/>
      </w:pPr>
      <w:r w:rsidRPr="000A1ACD">
        <w:t xml:space="preserve">People with disability need to be able to access all the areas in their homes. </w:t>
      </w:r>
      <w:r w:rsidR="00942736" w:rsidRPr="000A1ACD">
        <w:t xml:space="preserve">New </w:t>
      </w:r>
      <w:r w:rsidR="00231DAF" w:rsidRPr="000A1ACD">
        <w:t>U</w:t>
      </w:r>
      <w:r w:rsidR="00942736" w:rsidRPr="000A1ACD">
        <w:t xml:space="preserve">niversal </w:t>
      </w:r>
      <w:r w:rsidR="00231DAF" w:rsidRPr="000A1ACD">
        <w:t>D</w:t>
      </w:r>
      <w:r w:rsidR="00942736" w:rsidRPr="000A1ACD">
        <w:t xml:space="preserve">esign laws </w:t>
      </w:r>
      <w:r w:rsidR="00BD351B" w:rsidRPr="000A1ACD">
        <w:t>will</w:t>
      </w:r>
      <w:r w:rsidR="00942736" w:rsidRPr="000A1ACD">
        <w:t xml:space="preserve"> make sure that new </w:t>
      </w:r>
      <w:r w:rsidR="0085399D" w:rsidRPr="000A1ACD">
        <w:t>homes</w:t>
      </w:r>
      <w:r w:rsidR="00942736" w:rsidRPr="000A1ACD">
        <w:t xml:space="preserve"> </w:t>
      </w:r>
      <w:r w:rsidR="000A4AC2" w:rsidRPr="000A1ACD">
        <w:t xml:space="preserve">are </w:t>
      </w:r>
      <w:r w:rsidR="00BD351B" w:rsidRPr="000A1ACD">
        <w:t xml:space="preserve">designed to be </w:t>
      </w:r>
      <w:r w:rsidR="000A4AC2" w:rsidRPr="000A1ACD">
        <w:t>more accessible.</w:t>
      </w:r>
      <w:r w:rsidR="00635301" w:rsidRPr="000A1ACD">
        <w:t xml:space="preserve"> Older homes may need more intensive </w:t>
      </w:r>
      <w:r w:rsidR="005C241C" w:rsidRPr="000A1ACD">
        <w:t xml:space="preserve">accessibility </w:t>
      </w:r>
      <w:r w:rsidR="00635301" w:rsidRPr="000A1ACD">
        <w:t>modifications.</w:t>
      </w:r>
    </w:p>
    <w:p w14:paraId="3F629B98" w14:textId="582A9D9D" w:rsidR="00951B75" w:rsidRPr="00231DAF" w:rsidRDefault="00951B75" w:rsidP="009D583F">
      <w:pPr>
        <w:pStyle w:val="ListParagraph"/>
        <w:numPr>
          <w:ilvl w:val="0"/>
          <w:numId w:val="22"/>
        </w:numPr>
      </w:pPr>
      <w:r w:rsidRPr="00231DAF">
        <w:t>“We live, learn and earn in our community. We need to be able to live in our community. We need accessible housing. It’s about the whole community. It’s about living with people.”</w:t>
      </w:r>
    </w:p>
    <w:p w14:paraId="29A1D4A3" w14:textId="1E9479CE" w:rsidR="00C170C2" w:rsidRPr="00231DAF" w:rsidRDefault="00C170C2" w:rsidP="009D583F">
      <w:pPr>
        <w:pStyle w:val="ListParagraph"/>
        <w:numPr>
          <w:ilvl w:val="0"/>
          <w:numId w:val="22"/>
        </w:numPr>
      </w:pPr>
      <w:r w:rsidRPr="00231DAF">
        <w:t xml:space="preserve">“I think the biggest barrier of the inclusion is environmental factors as well, not being able to get into places. </w:t>
      </w:r>
      <w:r w:rsidR="00231DAF">
        <w:t>This means you’re</w:t>
      </w:r>
      <w:r w:rsidRPr="00231DAF">
        <w:t xml:space="preserve"> segregated.”</w:t>
      </w:r>
    </w:p>
    <w:p w14:paraId="231FBCD8" w14:textId="744BE4C6" w:rsidR="00F27CDF" w:rsidRPr="00231DAF" w:rsidRDefault="003A74DF" w:rsidP="009D583F">
      <w:pPr>
        <w:pStyle w:val="ListParagraph"/>
        <w:numPr>
          <w:ilvl w:val="0"/>
          <w:numId w:val="22"/>
        </w:numPr>
      </w:pPr>
      <w:r w:rsidRPr="00231DAF">
        <w:t>“The adoption of Universal Design standards works for everyone at every life stage. The inclusion of simple and low</w:t>
      </w:r>
      <w:r w:rsidR="00393F6D" w:rsidRPr="00231DAF">
        <w:t>-</w:t>
      </w:r>
      <w:r w:rsidRPr="00231DAF">
        <w:t>cost features at the time of construction is an important part of making homes accessible for everyone. This hasn’t happened voluntarily so we need to push for changes to the Building Code</w:t>
      </w:r>
      <w:r w:rsidR="00F27CDF" w:rsidRPr="00231DAF">
        <w:t>.”</w:t>
      </w:r>
    </w:p>
    <w:p w14:paraId="53237DC7" w14:textId="0A943F45" w:rsidR="00393F6D" w:rsidRPr="007D72E8" w:rsidRDefault="007574F0" w:rsidP="009D583F">
      <w:pPr>
        <w:pStyle w:val="ListParagraph"/>
        <w:numPr>
          <w:ilvl w:val="0"/>
          <w:numId w:val="22"/>
        </w:numPr>
      </w:pPr>
      <w:r w:rsidRPr="00231DAF">
        <w:t xml:space="preserve">“Where I live </w:t>
      </w:r>
      <w:r w:rsidR="00231DAF">
        <w:t>is a flood zone. B</w:t>
      </w:r>
      <w:r w:rsidRPr="00231DAF">
        <w:t xml:space="preserve">eing in a wheelchair </w:t>
      </w:r>
      <w:r w:rsidR="00231DAF">
        <w:t xml:space="preserve">– makes </w:t>
      </w:r>
      <w:r w:rsidRPr="00231DAF">
        <w:t>that</w:t>
      </w:r>
      <w:r w:rsidR="00231DAF">
        <w:t xml:space="preserve"> </w:t>
      </w:r>
      <w:r w:rsidRPr="00231DAF">
        <w:t xml:space="preserve">really inconvenient. It’s old, like the area is an old town, so nothing is new and nothing has </w:t>
      </w:r>
      <w:r w:rsidR="00231DAF">
        <w:t>U</w:t>
      </w:r>
      <w:r w:rsidRPr="00231DAF">
        <w:t xml:space="preserve">niversal </w:t>
      </w:r>
      <w:r w:rsidR="00231DAF">
        <w:t>D</w:t>
      </w:r>
      <w:r w:rsidRPr="00231DAF">
        <w:t>esign or ramps or anything that is now in legislation.”</w:t>
      </w:r>
    </w:p>
    <w:p w14:paraId="5C360006" w14:textId="01A0A2DA" w:rsidR="00CA73A2" w:rsidRPr="007D72E8" w:rsidRDefault="007D72E8" w:rsidP="009D583F">
      <w:r>
        <w:t>These points draw from references five and six.</w:t>
      </w:r>
    </w:p>
    <w:p w14:paraId="774BED83" w14:textId="77777777" w:rsidR="00DD52F5" w:rsidRPr="000A1ACD" w:rsidRDefault="00DD52F5" w:rsidP="009D583F">
      <w:pPr>
        <w:pStyle w:val="Heading3"/>
      </w:pPr>
      <w:r w:rsidRPr="000A1ACD">
        <w:lastRenderedPageBreak/>
        <w:t>Home modifications can help with independence and dignity</w:t>
      </w:r>
    </w:p>
    <w:p w14:paraId="36E3A8A9" w14:textId="34B24B5C" w:rsidR="00DD52F5" w:rsidRPr="007D72E8" w:rsidRDefault="00DD52F5" w:rsidP="009D583F">
      <w:pPr>
        <w:pStyle w:val="ListParagraph"/>
        <w:numPr>
          <w:ilvl w:val="0"/>
          <w:numId w:val="22"/>
        </w:numPr>
      </w:pPr>
      <w:r w:rsidRPr="00231DAF">
        <w:t xml:space="preserve">“I’ve had a lot of people say to me, instead of getting a bathroom modified, which would mean I could shower myself, just get a support worker to come and shower you. </w:t>
      </w:r>
      <w:r w:rsidR="007D72E8" w:rsidRPr="00231DAF">
        <w:t>Well,</w:t>
      </w:r>
      <w:r w:rsidRPr="00231DAF">
        <w:t xml:space="preserve"> where’s my dignity in that?”</w:t>
      </w:r>
    </w:p>
    <w:p w14:paraId="3139FA15" w14:textId="4FF51D74" w:rsidR="007D72E8" w:rsidRPr="007D72E8" w:rsidRDefault="007D72E8" w:rsidP="009D583F">
      <w:r>
        <w:t>This point draws from reference five.</w:t>
      </w:r>
    </w:p>
    <w:p w14:paraId="152DD8D6" w14:textId="77777777" w:rsidR="00DD52F5" w:rsidRDefault="00DD52F5" w:rsidP="009D583F"/>
    <w:p w14:paraId="26D3ED25" w14:textId="48F31EB1" w:rsidR="00664C3C" w:rsidRPr="00945BA0" w:rsidRDefault="00664C3C" w:rsidP="009D583F">
      <w:pPr>
        <w:pStyle w:val="Heading2"/>
      </w:pPr>
      <w:r w:rsidRPr="00945BA0">
        <w:t xml:space="preserve">Where to </w:t>
      </w:r>
      <w:r w:rsidR="007D72E8">
        <w:t>next</w:t>
      </w:r>
      <w:r w:rsidRPr="00945BA0">
        <w:t>?</w:t>
      </w:r>
    </w:p>
    <w:p w14:paraId="5222B88D" w14:textId="77777777" w:rsidR="00B269F5" w:rsidRDefault="00B269F5" w:rsidP="009D583F">
      <w:pPr>
        <w:pStyle w:val="paragraph"/>
        <w:rPr>
          <w:rFonts w:ascii="Segoe UI" w:hAnsi="Segoe UI" w:cs="Segoe UI"/>
          <w:sz w:val="18"/>
          <w:szCs w:val="18"/>
        </w:rPr>
      </w:pPr>
      <w:r>
        <w:rPr>
          <w:rStyle w:val="normaltextrun"/>
          <w:rFonts w:ascii="Arial" w:hAnsi="Arial" w:cs="Arial"/>
          <w:sz w:val="28"/>
          <w:szCs w:val="28"/>
          <w:lang w:val="en-GB"/>
        </w:rPr>
        <w:t>Queenslanders with disability and their family/carers (as well as disability organisations and service providers) will be able to share their experiences on the vision and seven areas of Australia’s Disability Strategy and Queensland’s State Disability Plan in early 2023. </w:t>
      </w:r>
      <w:r>
        <w:rPr>
          <w:rStyle w:val="normaltextrun"/>
          <w:rFonts w:ascii="Arial" w:hAnsi="Arial" w:cs="Arial"/>
          <w:sz w:val="28"/>
          <w:szCs w:val="28"/>
        </w:rPr>
        <w:t> </w:t>
      </w:r>
      <w:r>
        <w:rPr>
          <w:rStyle w:val="eop"/>
          <w:rFonts w:cs="Arial"/>
          <w:sz w:val="28"/>
          <w:szCs w:val="28"/>
        </w:rPr>
        <w:t> </w:t>
      </w:r>
    </w:p>
    <w:p w14:paraId="190ED4B6" w14:textId="77777777" w:rsidR="00B269F5" w:rsidRDefault="00B269F5" w:rsidP="009D583F">
      <w:pPr>
        <w:pStyle w:val="paragraph"/>
        <w:rPr>
          <w:rFonts w:ascii="Segoe UI" w:hAnsi="Segoe UI" w:cs="Segoe UI"/>
          <w:sz w:val="18"/>
          <w:szCs w:val="18"/>
        </w:rPr>
      </w:pPr>
      <w:r>
        <w:rPr>
          <w:rStyle w:val="normaltextrun"/>
          <w:rFonts w:ascii="Arial" w:hAnsi="Arial" w:cs="Arial"/>
          <w:sz w:val="28"/>
          <w:szCs w:val="28"/>
        </w:rPr>
        <w:t> </w:t>
      </w:r>
      <w:r>
        <w:rPr>
          <w:rStyle w:val="eop"/>
          <w:rFonts w:cs="Arial"/>
          <w:sz w:val="28"/>
          <w:szCs w:val="28"/>
        </w:rPr>
        <w:t> </w:t>
      </w:r>
    </w:p>
    <w:p w14:paraId="69031BA3" w14:textId="318EA908" w:rsidR="00B269F5" w:rsidRDefault="00B269F5" w:rsidP="009D583F">
      <w:pPr>
        <w:pStyle w:val="paragraph"/>
        <w:rPr>
          <w:rFonts w:ascii="Segoe UI" w:hAnsi="Segoe UI" w:cs="Segoe UI"/>
          <w:sz w:val="18"/>
          <w:szCs w:val="18"/>
        </w:rPr>
      </w:pPr>
      <w:r>
        <w:rPr>
          <w:rStyle w:val="normaltextrun"/>
          <w:rFonts w:ascii="Arial" w:hAnsi="Arial" w:cs="Arial"/>
          <w:sz w:val="28"/>
          <w:szCs w:val="28"/>
          <w:lang w:val="en-GB"/>
        </w:rPr>
        <w:t xml:space="preserve">More information and an opportunity to register your interest is available at The Dignity Project website: </w:t>
      </w:r>
      <w:hyperlink r:id="rId11" w:history="1">
        <w:r w:rsidRPr="00FC7754">
          <w:rPr>
            <w:rStyle w:val="Hyperlink"/>
            <w:rFonts w:ascii="Arial" w:hAnsi="Arial" w:cs="Arial"/>
            <w:sz w:val="28"/>
            <w:szCs w:val="28"/>
            <w:lang w:val="en-GB"/>
          </w:rPr>
          <w:t>Th</w:t>
        </w:r>
        <w:r w:rsidR="00FC7754" w:rsidRPr="00FC7754">
          <w:rPr>
            <w:rStyle w:val="Hyperlink"/>
            <w:rFonts w:ascii="Arial" w:hAnsi="Arial" w:cs="Arial"/>
            <w:sz w:val="28"/>
            <w:szCs w:val="28"/>
            <w:lang w:val="en-GB"/>
          </w:rPr>
          <w:t>e Voice of Queenslanders with Disability Link</w:t>
        </w:r>
      </w:hyperlink>
      <w:r>
        <w:rPr>
          <w:rStyle w:val="normaltextrun"/>
          <w:rFonts w:ascii="Arial" w:hAnsi="Arial" w:cs="Arial"/>
          <w:sz w:val="28"/>
          <w:szCs w:val="28"/>
          <w:lang w:val="en-GB"/>
        </w:rPr>
        <w:t>. </w:t>
      </w:r>
      <w:r>
        <w:rPr>
          <w:rStyle w:val="normaltextrun"/>
          <w:rFonts w:ascii="Arial" w:hAnsi="Arial" w:cs="Arial"/>
          <w:sz w:val="28"/>
          <w:szCs w:val="28"/>
        </w:rPr>
        <w:t> </w:t>
      </w:r>
      <w:r>
        <w:rPr>
          <w:rStyle w:val="eop"/>
          <w:rFonts w:cs="Arial"/>
          <w:sz w:val="28"/>
          <w:szCs w:val="28"/>
        </w:rPr>
        <w:t> </w:t>
      </w:r>
    </w:p>
    <w:p w14:paraId="37482E08" w14:textId="77777777" w:rsidR="00B269F5" w:rsidRDefault="00B269F5" w:rsidP="009D583F">
      <w:pPr>
        <w:pStyle w:val="paragraph"/>
        <w:rPr>
          <w:rFonts w:ascii="Segoe UI" w:hAnsi="Segoe UI" w:cs="Segoe UI"/>
          <w:sz w:val="18"/>
          <w:szCs w:val="18"/>
        </w:rPr>
      </w:pPr>
      <w:r>
        <w:rPr>
          <w:rStyle w:val="normaltextrun"/>
          <w:rFonts w:ascii="Arial" w:hAnsi="Arial" w:cs="Arial"/>
          <w:sz w:val="28"/>
          <w:szCs w:val="28"/>
        </w:rPr>
        <w:t> </w:t>
      </w:r>
      <w:r>
        <w:rPr>
          <w:rStyle w:val="eop"/>
          <w:rFonts w:cs="Arial"/>
          <w:sz w:val="28"/>
          <w:szCs w:val="28"/>
        </w:rPr>
        <w:t> </w:t>
      </w:r>
    </w:p>
    <w:p w14:paraId="671ABF5F" w14:textId="7BC4413D" w:rsidR="00B269F5" w:rsidRDefault="00B269F5" w:rsidP="009D583F">
      <w:pPr>
        <w:pStyle w:val="Heading3"/>
        <w:rPr>
          <w:rFonts w:ascii="Segoe UI" w:hAnsi="Segoe UI" w:cs="Segoe UI"/>
          <w:sz w:val="18"/>
          <w:szCs w:val="18"/>
        </w:rPr>
      </w:pPr>
      <w:r>
        <w:rPr>
          <w:rStyle w:val="normaltextrun"/>
          <w:rFonts w:ascii="Arial" w:hAnsi="Arial" w:cs="Arial"/>
          <w:bCs/>
          <w:sz w:val="28"/>
          <w:szCs w:val="28"/>
        </w:rPr>
        <w:lastRenderedPageBreak/>
        <w:t>QR Code</w:t>
      </w:r>
      <w:r>
        <w:rPr>
          <w:rStyle w:val="normaltextrun"/>
          <w:rFonts w:ascii="Arial" w:hAnsi="Arial" w:cs="Arial"/>
          <w:sz w:val="28"/>
          <w:szCs w:val="28"/>
        </w:rPr>
        <w:t> </w:t>
      </w:r>
      <w:r>
        <w:rPr>
          <w:rStyle w:val="eop"/>
          <w:rFonts w:cs="Arial"/>
          <w:sz w:val="28"/>
          <w:szCs w:val="28"/>
        </w:rPr>
        <w:t> </w:t>
      </w:r>
      <w:r>
        <w:rPr>
          <w:rStyle w:val="eop"/>
          <w:rFonts w:cs="Arial"/>
          <w:sz w:val="28"/>
          <w:szCs w:val="28"/>
        </w:rPr>
        <w:br/>
      </w:r>
    </w:p>
    <w:p w14:paraId="5AB0E2B2" w14:textId="36D00992" w:rsidR="00664C3C" w:rsidRPr="000A1ACD" w:rsidRDefault="00B269F5" w:rsidP="009D583F">
      <w:r>
        <w:rPr>
          <w:noProof/>
        </w:rPr>
        <w:drawing>
          <wp:inline distT="0" distB="0" distL="0" distR="0" wp14:anchorId="1523B42C" wp14:editId="0C92FDD2">
            <wp:extent cx="3150039" cy="3145536"/>
            <wp:effectExtent l="0" t="0" r="0" b="4445"/>
            <wp:docPr id="1" name="Picture 1" descr="This is a QR code that is linked to the Voice of Queenslanders with Disability information webpage. It will redirect to https://www.hopkinscentre.edu.au/vq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a QR code that is linked to the Voice of Queenslanders with Disability information webpage. It will redirect to https://www.hopkinscentre.edu.au/vq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59954" cy="3155437"/>
                    </a:xfrm>
                    <a:prstGeom prst="rect">
                      <a:avLst/>
                    </a:prstGeom>
                    <a:noFill/>
                    <a:ln>
                      <a:noFill/>
                    </a:ln>
                  </pic:spPr>
                </pic:pic>
              </a:graphicData>
            </a:graphic>
          </wp:inline>
        </w:drawing>
      </w:r>
      <w:r>
        <w:rPr>
          <w:color w:val="000000"/>
          <w:shd w:val="clear" w:color="auto" w:fill="FFFFFF"/>
        </w:rPr>
        <w:br/>
      </w:r>
    </w:p>
    <w:p w14:paraId="4EF5A4EC" w14:textId="101B3B35" w:rsidR="002776B2" w:rsidRDefault="002776B2" w:rsidP="009D583F">
      <w:r>
        <w:br w:type="page"/>
      </w:r>
    </w:p>
    <w:p w14:paraId="7FBB2B07" w14:textId="77777777" w:rsidR="00664C3C" w:rsidRDefault="00664C3C" w:rsidP="009D583F"/>
    <w:p w14:paraId="40C4DEE8" w14:textId="2953A9FB" w:rsidR="00664C3C" w:rsidRPr="00B345F7" w:rsidRDefault="00664C3C" w:rsidP="009D583F">
      <w:pPr>
        <w:pStyle w:val="Heading3"/>
      </w:pPr>
      <w:r w:rsidRPr="00B345F7">
        <w:t>References</w:t>
      </w:r>
    </w:p>
    <w:p w14:paraId="60726AA2" w14:textId="18DC67C2" w:rsidR="00664C3C" w:rsidRPr="001052D9" w:rsidRDefault="00664C3C" w:rsidP="009D583F">
      <w:pPr>
        <w:pStyle w:val="ListParagraph"/>
        <w:numPr>
          <w:ilvl w:val="0"/>
          <w:numId w:val="18"/>
        </w:numPr>
      </w:pPr>
      <w:r w:rsidRPr="001052D9">
        <w:t xml:space="preserve">Commonwealth of Australia, Department of Social Services. (2021). Australia’s Disability Strategy 2021-2031. </w:t>
      </w:r>
      <w:hyperlink r:id="rId13" w:history="1">
        <w:r w:rsidR="001052D9" w:rsidRPr="001052D9">
          <w:rPr>
            <w:rStyle w:val="Hyperlink"/>
          </w:rPr>
          <w:t>Disability Gateway link</w:t>
        </w:r>
      </w:hyperlink>
    </w:p>
    <w:p w14:paraId="2EA45C50" w14:textId="73333D3F" w:rsidR="00664C3C" w:rsidRPr="001052D9" w:rsidRDefault="00664C3C" w:rsidP="009D583F">
      <w:pPr>
        <w:pStyle w:val="ListParagraph"/>
        <w:numPr>
          <w:ilvl w:val="0"/>
          <w:numId w:val="18"/>
        </w:numPr>
      </w:pPr>
      <w:r w:rsidRPr="001052D9">
        <w:t xml:space="preserve">Commonwealth of Australia, Department of Social Services. (2021). Australia’s Disability Strategy 2021-2031. An easy read guide. </w:t>
      </w:r>
      <w:hyperlink r:id="rId14" w:history="1">
        <w:r w:rsidR="001052D9" w:rsidRPr="001052D9">
          <w:rPr>
            <w:rStyle w:val="Hyperlink"/>
          </w:rPr>
          <w:t>Disability Gateway link</w:t>
        </w:r>
      </w:hyperlink>
    </w:p>
    <w:p w14:paraId="05C7C823" w14:textId="4323DF72" w:rsidR="00664C3C" w:rsidRPr="001052D9" w:rsidRDefault="00664C3C" w:rsidP="009D583F">
      <w:pPr>
        <w:pStyle w:val="ListParagraph"/>
        <w:numPr>
          <w:ilvl w:val="0"/>
          <w:numId w:val="18"/>
        </w:numPr>
      </w:pPr>
      <w:r w:rsidRPr="001052D9">
        <w:t xml:space="preserve">Australian Bureau of Statistics. (2020). Disability, ageing and carers, Australia. Data download (Queensland). </w:t>
      </w:r>
      <w:hyperlink r:id="rId15" w:anchor="data-download" w:history="1">
        <w:r w:rsidR="001052D9" w:rsidRPr="001052D9">
          <w:rPr>
            <w:rStyle w:val="Hyperlink"/>
          </w:rPr>
          <w:t>A.B.S. Disability, Ageing and Carers 2020 Data link</w:t>
        </w:r>
      </w:hyperlink>
    </w:p>
    <w:p w14:paraId="39F4F780" w14:textId="620AD1FD" w:rsidR="00664C3C" w:rsidRPr="001052D9" w:rsidRDefault="00ED1681" w:rsidP="009D583F">
      <w:pPr>
        <w:pStyle w:val="ListParagraph"/>
        <w:numPr>
          <w:ilvl w:val="0"/>
          <w:numId w:val="18"/>
        </w:numPr>
      </w:pPr>
      <w:r w:rsidRPr="001052D9">
        <w:t>Queenslanders with Disability Network. (2021). Submission to the National Disability Insurance Agency Home and Living Consultation</w:t>
      </w:r>
      <w:r w:rsidR="00DE5062" w:rsidRPr="001052D9">
        <w:t>.</w:t>
      </w:r>
      <w:r w:rsidRPr="001052D9">
        <w:t xml:space="preserve"> An Ordinary Life at Home. </w:t>
      </w:r>
      <w:hyperlink r:id="rId16" w:history="1">
        <w:r w:rsidR="001052D9" w:rsidRPr="001052D9">
          <w:rPr>
            <w:rStyle w:val="Hyperlink"/>
          </w:rPr>
          <w:t>Q.D.N. An Ordinary Life at Home 2021 link</w:t>
        </w:r>
      </w:hyperlink>
    </w:p>
    <w:p w14:paraId="3218F907" w14:textId="3DB54A47" w:rsidR="00ED1681" w:rsidRPr="001052D9" w:rsidRDefault="00D6502B" w:rsidP="009D583F">
      <w:pPr>
        <w:pStyle w:val="ListParagraph"/>
        <w:numPr>
          <w:ilvl w:val="0"/>
          <w:numId w:val="18"/>
        </w:numPr>
      </w:pPr>
      <w:r w:rsidRPr="001052D9">
        <w:rPr>
          <w:rStyle w:val="normaltextrun"/>
          <w:color w:val="000000"/>
          <w:shd w:val="clear" w:color="auto" w:fill="FFFFFF"/>
        </w:rPr>
        <w:t xml:space="preserve">Griffith Inclusive Futures, Dignity Project (2020-22). Unpublished data from Dignity Project research projects. </w:t>
      </w:r>
      <w:hyperlink r:id="rId17" w:history="1">
        <w:r w:rsidR="001052D9" w:rsidRPr="001052D9">
          <w:rPr>
            <w:rStyle w:val="Hyperlink"/>
            <w:shd w:val="clear" w:color="auto" w:fill="FFFFFF"/>
          </w:rPr>
          <w:t>The Dignity Project link</w:t>
        </w:r>
      </w:hyperlink>
    </w:p>
    <w:p w14:paraId="46D09CD3" w14:textId="3E22C4E7" w:rsidR="00156E38" w:rsidRPr="001052D9" w:rsidRDefault="00EE151B" w:rsidP="009D583F">
      <w:pPr>
        <w:pStyle w:val="ListParagraph"/>
        <w:numPr>
          <w:ilvl w:val="0"/>
          <w:numId w:val="18"/>
        </w:numPr>
      </w:pPr>
      <w:r w:rsidRPr="001052D9">
        <w:t xml:space="preserve">Queenslanders with Disability Network. (2020). Submission-Consultation RIS: proposal to include minimum accessibility standards for housing in the National Construction Code. </w:t>
      </w:r>
      <w:hyperlink r:id="rId18" w:history="1">
        <w:r w:rsidR="001052D9" w:rsidRPr="001052D9">
          <w:rPr>
            <w:rStyle w:val="Hyperlink"/>
          </w:rPr>
          <w:t>Q.D.N. Minimum Accessibility Standards for Housing Proposal 2020 link</w:t>
        </w:r>
      </w:hyperlink>
    </w:p>
    <w:p w14:paraId="2281A83F" w14:textId="01368281" w:rsidR="00664C3C" w:rsidRPr="00867AA9" w:rsidRDefault="00664C3C" w:rsidP="009D583F"/>
    <w:sectPr w:rsidR="00664C3C" w:rsidRPr="00867AA9" w:rsidSect="00685458">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DDA32" w14:textId="77777777" w:rsidR="00385470" w:rsidRDefault="00385470" w:rsidP="009D583F">
      <w:r>
        <w:separator/>
      </w:r>
    </w:p>
  </w:endnote>
  <w:endnote w:type="continuationSeparator" w:id="0">
    <w:p w14:paraId="5E039C90" w14:textId="77777777" w:rsidR="00385470" w:rsidRDefault="00385470" w:rsidP="009D583F">
      <w:r>
        <w:continuationSeparator/>
      </w:r>
    </w:p>
  </w:endnote>
  <w:endnote w:type="continuationNotice" w:id="1">
    <w:p w14:paraId="75C40F7A" w14:textId="77777777" w:rsidR="00385470" w:rsidRDefault="00385470" w:rsidP="009D58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5E562" w14:textId="77777777" w:rsidR="00385470" w:rsidRDefault="00385470" w:rsidP="009D583F">
      <w:r>
        <w:separator/>
      </w:r>
    </w:p>
  </w:footnote>
  <w:footnote w:type="continuationSeparator" w:id="0">
    <w:p w14:paraId="7800695E" w14:textId="77777777" w:rsidR="00385470" w:rsidRDefault="00385470" w:rsidP="009D583F">
      <w:r>
        <w:continuationSeparator/>
      </w:r>
    </w:p>
  </w:footnote>
  <w:footnote w:type="continuationNotice" w:id="1">
    <w:p w14:paraId="55D34007" w14:textId="77777777" w:rsidR="00385470" w:rsidRDefault="00385470" w:rsidP="009D58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7DA3E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E479D"/>
    <w:multiLevelType w:val="multilevel"/>
    <w:tmpl w:val="18D876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B65F1A"/>
    <w:multiLevelType w:val="hybridMultilevel"/>
    <w:tmpl w:val="CE02C414"/>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BE50048"/>
    <w:multiLevelType w:val="hybridMultilevel"/>
    <w:tmpl w:val="CA9C63F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3D5753F"/>
    <w:multiLevelType w:val="multilevel"/>
    <w:tmpl w:val="61C8C4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B25FD0"/>
    <w:multiLevelType w:val="hybridMultilevel"/>
    <w:tmpl w:val="FFFFFFFF"/>
    <w:lvl w:ilvl="0" w:tplc="CCE64DFC">
      <w:start w:val="1"/>
      <w:numFmt w:val="bullet"/>
      <w:lvlText w:val=""/>
      <w:lvlJc w:val="left"/>
      <w:pPr>
        <w:ind w:left="720" w:hanging="360"/>
      </w:pPr>
      <w:rPr>
        <w:rFonts w:ascii="Symbol" w:hAnsi="Symbol" w:hint="default"/>
      </w:rPr>
    </w:lvl>
    <w:lvl w:ilvl="1" w:tplc="0E8EDCAA">
      <w:start w:val="1"/>
      <w:numFmt w:val="bullet"/>
      <w:lvlText w:val="o"/>
      <w:lvlJc w:val="left"/>
      <w:pPr>
        <w:ind w:left="1440" w:hanging="360"/>
      </w:pPr>
      <w:rPr>
        <w:rFonts w:ascii="Courier New" w:hAnsi="Courier New" w:hint="default"/>
      </w:rPr>
    </w:lvl>
    <w:lvl w:ilvl="2" w:tplc="1F7E94C0">
      <w:start w:val="1"/>
      <w:numFmt w:val="bullet"/>
      <w:lvlText w:val=""/>
      <w:lvlJc w:val="left"/>
      <w:pPr>
        <w:ind w:left="2160" w:hanging="360"/>
      </w:pPr>
      <w:rPr>
        <w:rFonts w:ascii="Wingdings" w:hAnsi="Wingdings" w:hint="default"/>
      </w:rPr>
    </w:lvl>
    <w:lvl w:ilvl="3" w:tplc="FA9E1E6A">
      <w:start w:val="1"/>
      <w:numFmt w:val="bullet"/>
      <w:lvlText w:val=""/>
      <w:lvlJc w:val="left"/>
      <w:pPr>
        <w:ind w:left="2880" w:hanging="360"/>
      </w:pPr>
      <w:rPr>
        <w:rFonts w:ascii="Symbol" w:hAnsi="Symbol" w:hint="default"/>
      </w:rPr>
    </w:lvl>
    <w:lvl w:ilvl="4" w:tplc="0D42178C">
      <w:start w:val="1"/>
      <w:numFmt w:val="bullet"/>
      <w:lvlText w:val="o"/>
      <w:lvlJc w:val="left"/>
      <w:pPr>
        <w:ind w:left="3600" w:hanging="360"/>
      </w:pPr>
      <w:rPr>
        <w:rFonts w:ascii="Courier New" w:hAnsi="Courier New" w:hint="default"/>
      </w:rPr>
    </w:lvl>
    <w:lvl w:ilvl="5" w:tplc="A560005C">
      <w:start w:val="1"/>
      <w:numFmt w:val="bullet"/>
      <w:lvlText w:val=""/>
      <w:lvlJc w:val="left"/>
      <w:pPr>
        <w:ind w:left="4320" w:hanging="360"/>
      </w:pPr>
      <w:rPr>
        <w:rFonts w:ascii="Wingdings" w:hAnsi="Wingdings" w:hint="default"/>
      </w:rPr>
    </w:lvl>
    <w:lvl w:ilvl="6" w:tplc="28B87B74">
      <w:start w:val="1"/>
      <w:numFmt w:val="bullet"/>
      <w:lvlText w:val=""/>
      <w:lvlJc w:val="left"/>
      <w:pPr>
        <w:ind w:left="5040" w:hanging="360"/>
      </w:pPr>
      <w:rPr>
        <w:rFonts w:ascii="Symbol" w:hAnsi="Symbol" w:hint="default"/>
      </w:rPr>
    </w:lvl>
    <w:lvl w:ilvl="7" w:tplc="6C50D462">
      <w:start w:val="1"/>
      <w:numFmt w:val="bullet"/>
      <w:lvlText w:val="o"/>
      <w:lvlJc w:val="left"/>
      <w:pPr>
        <w:ind w:left="5760" w:hanging="360"/>
      </w:pPr>
      <w:rPr>
        <w:rFonts w:ascii="Courier New" w:hAnsi="Courier New" w:hint="default"/>
      </w:rPr>
    </w:lvl>
    <w:lvl w:ilvl="8" w:tplc="5E429FA0">
      <w:start w:val="1"/>
      <w:numFmt w:val="bullet"/>
      <w:lvlText w:val=""/>
      <w:lvlJc w:val="left"/>
      <w:pPr>
        <w:ind w:left="6480" w:hanging="360"/>
      </w:pPr>
      <w:rPr>
        <w:rFonts w:ascii="Wingdings" w:hAnsi="Wingdings" w:hint="default"/>
      </w:rPr>
    </w:lvl>
  </w:abstractNum>
  <w:abstractNum w:abstractNumId="6" w15:restartNumberingAfterBreak="0">
    <w:nsid w:val="27ED723E"/>
    <w:multiLevelType w:val="hybridMultilevel"/>
    <w:tmpl w:val="2220AC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F116A2C"/>
    <w:multiLevelType w:val="hybridMultilevel"/>
    <w:tmpl w:val="CF34B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205E06"/>
    <w:multiLevelType w:val="hybridMultilevel"/>
    <w:tmpl w:val="BA0E2C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26729B4"/>
    <w:multiLevelType w:val="hybridMultilevel"/>
    <w:tmpl w:val="954C0EE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E2C3828"/>
    <w:multiLevelType w:val="hybridMultilevel"/>
    <w:tmpl w:val="7096CD0A"/>
    <w:lvl w:ilvl="0" w:tplc="D2EE9446">
      <w:start w:val="1"/>
      <w:numFmt w:val="decimal"/>
      <w:lvlText w:val="%1."/>
      <w:lvlJc w:val="left"/>
      <w:pPr>
        <w:ind w:left="720" w:hanging="360"/>
      </w:pPr>
      <w:rPr>
        <w:rFonts w:ascii="Arial" w:hAnsi="Arial" w:hint="default"/>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1876E01"/>
    <w:multiLevelType w:val="multilevel"/>
    <w:tmpl w:val="D1C88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934433"/>
    <w:multiLevelType w:val="hybridMultilevel"/>
    <w:tmpl w:val="2E749C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37B61DF"/>
    <w:multiLevelType w:val="hybridMultilevel"/>
    <w:tmpl w:val="B86CBBE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8643358"/>
    <w:multiLevelType w:val="multilevel"/>
    <w:tmpl w:val="FAC8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B3259E"/>
    <w:multiLevelType w:val="hybridMultilevel"/>
    <w:tmpl w:val="C3763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921014"/>
    <w:multiLevelType w:val="hybridMultilevel"/>
    <w:tmpl w:val="3B2087DC"/>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62354CA2"/>
    <w:multiLevelType w:val="hybridMultilevel"/>
    <w:tmpl w:val="C7EAEA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3476888"/>
    <w:multiLevelType w:val="hybridMultilevel"/>
    <w:tmpl w:val="E86C39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D28693E"/>
    <w:multiLevelType w:val="hybridMultilevel"/>
    <w:tmpl w:val="5E48857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DC737A1"/>
    <w:multiLevelType w:val="multilevel"/>
    <w:tmpl w:val="BD04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4860ED7"/>
    <w:multiLevelType w:val="hybridMultilevel"/>
    <w:tmpl w:val="FF2245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68C26C7"/>
    <w:multiLevelType w:val="hybridMultilevel"/>
    <w:tmpl w:val="95B607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9DD7576"/>
    <w:multiLevelType w:val="hybridMultilevel"/>
    <w:tmpl w:val="1ED42C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F286BAF"/>
    <w:multiLevelType w:val="hybridMultilevel"/>
    <w:tmpl w:val="ED2A1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36445144">
    <w:abstractNumId w:val="6"/>
  </w:num>
  <w:num w:numId="2" w16cid:durableId="759524684">
    <w:abstractNumId w:val="0"/>
  </w:num>
  <w:num w:numId="3" w16cid:durableId="596137096">
    <w:abstractNumId w:val="9"/>
  </w:num>
  <w:num w:numId="4" w16cid:durableId="1744251908">
    <w:abstractNumId w:val="24"/>
  </w:num>
  <w:num w:numId="5" w16cid:durableId="533924817">
    <w:abstractNumId w:val="22"/>
  </w:num>
  <w:num w:numId="6" w16cid:durableId="336541623">
    <w:abstractNumId w:val="23"/>
  </w:num>
  <w:num w:numId="7" w16cid:durableId="1092123052">
    <w:abstractNumId w:val="5"/>
  </w:num>
  <w:num w:numId="8" w16cid:durableId="1470394800">
    <w:abstractNumId w:val="17"/>
  </w:num>
  <w:num w:numId="9" w16cid:durableId="1972709561">
    <w:abstractNumId w:val="0"/>
  </w:num>
  <w:num w:numId="10" w16cid:durableId="246041369">
    <w:abstractNumId w:val="11"/>
  </w:num>
  <w:num w:numId="11" w16cid:durableId="1163352275">
    <w:abstractNumId w:val="1"/>
  </w:num>
  <w:num w:numId="12" w16cid:durableId="1763181180">
    <w:abstractNumId w:val="4"/>
  </w:num>
  <w:num w:numId="13" w16cid:durableId="1599866717">
    <w:abstractNumId w:val="14"/>
  </w:num>
  <w:num w:numId="14" w16cid:durableId="391805855">
    <w:abstractNumId w:val="20"/>
  </w:num>
  <w:num w:numId="15" w16cid:durableId="1401976438">
    <w:abstractNumId w:val="3"/>
  </w:num>
  <w:num w:numId="16" w16cid:durableId="961303790">
    <w:abstractNumId w:val="18"/>
  </w:num>
  <w:num w:numId="17" w16cid:durableId="1891190803">
    <w:abstractNumId w:val="19"/>
  </w:num>
  <w:num w:numId="18" w16cid:durableId="81924315">
    <w:abstractNumId w:val="8"/>
  </w:num>
  <w:num w:numId="19" w16cid:durableId="1407993792">
    <w:abstractNumId w:val="15"/>
  </w:num>
  <w:num w:numId="20" w16cid:durableId="1973899127">
    <w:abstractNumId w:val="13"/>
  </w:num>
  <w:num w:numId="21" w16cid:durableId="620041257">
    <w:abstractNumId w:val="7"/>
  </w:num>
  <w:num w:numId="22" w16cid:durableId="856044219">
    <w:abstractNumId w:val="2"/>
  </w:num>
  <w:num w:numId="23" w16cid:durableId="768962336">
    <w:abstractNumId w:val="21"/>
  </w:num>
  <w:num w:numId="24" w16cid:durableId="2095928133">
    <w:abstractNumId w:val="12"/>
  </w:num>
  <w:num w:numId="25" w16cid:durableId="2078166785">
    <w:abstractNumId w:val="16"/>
  </w:num>
  <w:num w:numId="26" w16cid:durableId="14454199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1" w:cryptProviderType="rsaAES" w:cryptAlgorithmClass="hash" w:cryptAlgorithmType="typeAny" w:cryptAlgorithmSid="14" w:cryptSpinCount="100000" w:hash="b+/0KFNeFW+PcDwaPBs7ihZAFnGQ58XG73uH99nSDcLgHri0h8O+Z8J8kUV6rDni9JiJ6mnU8ko6iQ5WwOe7jQ==" w:salt="xGx3dd4B8lHljVXKWikGIw=="/>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3A2"/>
    <w:rsid w:val="000809F0"/>
    <w:rsid w:val="00090A95"/>
    <w:rsid w:val="000A1ACD"/>
    <w:rsid w:val="000A4AC2"/>
    <w:rsid w:val="000A61C8"/>
    <w:rsid w:val="000B0DEF"/>
    <w:rsid w:val="000D47EC"/>
    <w:rsid w:val="000F4081"/>
    <w:rsid w:val="000F5B94"/>
    <w:rsid w:val="000F5D1C"/>
    <w:rsid w:val="001052D9"/>
    <w:rsid w:val="001136BC"/>
    <w:rsid w:val="00123D86"/>
    <w:rsid w:val="0013588B"/>
    <w:rsid w:val="00155550"/>
    <w:rsid w:val="00156E38"/>
    <w:rsid w:val="001625D3"/>
    <w:rsid w:val="00164D3E"/>
    <w:rsid w:val="00174032"/>
    <w:rsid w:val="001A12F7"/>
    <w:rsid w:val="001A640F"/>
    <w:rsid w:val="001D2836"/>
    <w:rsid w:val="001D68CF"/>
    <w:rsid w:val="0022174B"/>
    <w:rsid w:val="00231DAF"/>
    <w:rsid w:val="002435F8"/>
    <w:rsid w:val="00257C89"/>
    <w:rsid w:val="002660D8"/>
    <w:rsid w:val="00273491"/>
    <w:rsid w:val="002776B2"/>
    <w:rsid w:val="0028197F"/>
    <w:rsid w:val="002A03B6"/>
    <w:rsid w:val="002A60B1"/>
    <w:rsid w:val="002A7175"/>
    <w:rsid w:val="002B3CF2"/>
    <w:rsid w:val="002C5188"/>
    <w:rsid w:val="002C7267"/>
    <w:rsid w:val="002C7A98"/>
    <w:rsid w:val="002D2D8E"/>
    <w:rsid w:val="002E71AB"/>
    <w:rsid w:val="002F19E9"/>
    <w:rsid w:val="002F2801"/>
    <w:rsid w:val="002F2919"/>
    <w:rsid w:val="002F5A38"/>
    <w:rsid w:val="0030544F"/>
    <w:rsid w:val="003062A4"/>
    <w:rsid w:val="00333316"/>
    <w:rsid w:val="00333DCE"/>
    <w:rsid w:val="00351CF6"/>
    <w:rsid w:val="003837FF"/>
    <w:rsid w:val="00385470"/>
    <w:rsid w:val="00385D07"/>
    <w:rsid w:val="00393F6D"/>
    <w:rsid w:val="00393FE1"/>
    <w:rsid w:val="00396208"/>
    <w:rsid w:val="003A74DF"/>
    <w:rsid w:val="003B1D72"/>
    <w:rsid w:val="003D35B0"/>
    <w:rsid w:val="003E43E3"/>
    <w:rsid w:val="003E773C"/>
    <w:rsid w:val="00400FB1"/>
    <w:rsid w:val="00411F72"/>
    <w:rsid w:val="00416E8F"/>
    <w:rsid w:val="00424C2D"/>
    <w:rsid w:val="00427707"/>
    <w:rsid w:val="00435A18"/>
    <w:rsid w:val="0045138E"/>
    <w:rsid w:val="0045329D"/>
    <w:rsid w:val="00471660"/>
    <w:rsid w:val="00483054"/>
    <w:rsid w:val="004937BA"/>
    <w:rsid w:val="004A6B4C"/>
    <w:rsid w:val="004A76E3"/>
    <w:rsid w:val="004C48AE"/>
    <w:rsid w:val="004D47EB"/>
    <w:rsid w:val="004F2970"/>
    <w:rsid w:val="004F3D00"/>
    <w:rsid w:val="00510683"/>
    <w:rsid w:val="00524D08"/>
    <w:rsid w:val="00525DDA"/>
    <w:rsid w:val="00527814"/>
    <w:rsid w:val="005513CA"/>
    <w:rsid w:val="0057448A"/>
    <w:rsid w:val="00576F18"/>
    <w:rsid w:val="00586EC5"/>
    <w:rsid w:val="00594F96"/>
    <w:rsid w:val="005A577B"/>
    <w:rsid w:val="005B7AE5"/>
    <w:rsid w:val="005C241C"/>
    <w:rsid w:val="005D37A0"/>
    <w:rsid w:val="005D47E9"/>
    <w:rsid w:val="005E1A2D"/>
    <w:rsid w:val="005E2F91"/>
    <w:rsid w:val="005E2FCD"/>
    <w:rsid w:val="005E6C66"/>
    <w:rsid w:val="005F1500"/>
    <w:rsid w:val="00622A64"/>
    <w:rsid w:val="00631EAE"/>
    <w:rsid w:val="00635301"/>
    <w:rsid w:val="00646781"/>
    <w:rsid w:val="00655353"/>
    <w:rsid w:val="00664C3C"/>
    <w:rsid w:val="00670E39"/>
    <w:rsid w:val="00685458"/>
    <w:rsid w:val="006A01E0"/>
    <w:rsid w:val="006A1A2E"/>
    <w:rsid w:val="006B187C"/>
    <w:rsid w:val="006B3984"/>
    <w:rsid w:val="006B5B6A"/>
    <w:rsid w:val="006C7ECD"/>
    <w:rsid w:val="006D06A3"/>
    <w:rsid w:val="006D5152"/>
    <w:rsid w:val="006E1AAA"/>
    <w:rsid w:val="006E2D20"/>
    <w:rsid w:val="006E3B2F"/>
    <w:rsid w:val="007022B3"/>
    <w:rsid w:val="00733A95"/>
    <w:rsid w:val="0073737A"/>
    <w:rsid w:val="007374A6"/>
    <w:rsid w:val="007574F0"/>
    <w:rsid w:val="007634F7"/>
    <w:rsid w:val="00767D93"/>
    <w:rsid w:val="00780160"/>
    <w:rsid w:val="007840C3"/>
    <w:rsid w:val="00786CD9"/>
    <w:rsid w:val="00787B36"/>
    <w:rsid w:val="007A4771"/>
    <w:rsid w:val="007B4233"/>
    <w:rsid w:val="007C2BCD"/>
    <w:rsid w:val="007D72E8"/>
    <w:rsid w:val="007F382A"/>
    <w:rsid w:val="007F7554"/>
    <w:rsid w:val="008208CC"/>
    <w:rsid w:val="00825C4C"/>
    <w:rsid w:val="0083432E"/>
    <w:rsid w:val="00841B5C"/>
    <w:rsid w:val="0085399D"/>
    <w:rsid w:val="00867AA9"/>
    <w:rsid w:val="00884351"/>
    <w:rsid w:val="0088483C"/>
    <w:rsid w:val="00890AE2"/>
    <w:rsid w:val="008913E1"/>
    <w:rsid w:val="008A070D"/>
    <w:rsid w:val="008A078B"/>
    <w:rsid w:val="008A3D29"/>
    <w:rsid w:val="008C4DCF"/>
    <w:rsid w:val="008C745B"/>
    <w:rsid w:val="00901194"/>
    <w:rsid w:val="00905769"/>
    <w:rsid w:val="0092440D"/>
    <w:rsid w:val="0093103E"/>
    <w:rsid w:val="00942736"/>
    <w:rsid w:val="00945BA0"/>
    <w:rsid w:val="0094759D"/>
    <w:rsid w:val="00951B75"/>
    <w:rsid w:val="00967EE9"/>
    <w:rsid w:val="00974DF9"/>
    <w:rsid w:val="009828D0"/>
    <w:rsid w:val="009905A2"/>
    <w:rsid w:val="009C2F00"/>
    <w:rsid w:val="009D2AA5"/>
    <w:rsid w:val="009D583F"/>
    <w:rsid w:val="009E5ED6"/>
    <w:rsid w:val="00A318A0"/>
    <w:rsid w:val="00A32071"/>
    <w:rsid w:val="00A4062D"/>
    <w:rsid w:val="00A449C8"/>
    <w:rsid w:val="00A5748A"/>
    <w:rsid w:val="00A76790"/>
    <w:rsid w:val="00A83F05"/>
    <w:rsid w:val="00A87A9E"/>
    <w:rsid w:val="00A9419B"/>
    <w:rsid w:val="00AB4A3B"/>
    <w:rsid w:val="00B13A96"/>
    <w:rsid w:val="00B2234C"/>
    <w:rsid w:val="00B269F5"/>
    <w:rsid w:val="00B56F67"/>
    <w:rsid w:val="00B74382"/>
    <w:rsid w:val="00B84673"/>
    <w:rsid w:val="00B91D79"/>
    <w:rsid w:val="00B94C0D"/>
    <w:rsid w:val="00BA13AA"/>
    <w:rsid w:val="00BA7B59"/>
    <w:rsid w:val="00BC1B0F"/>
    <w:rsid w:val="00BC36B0"/>
    <w:rsid w:val="00BC637D"/>
    <w:rsid w:val="00BD351B"/>
    <w:rsid w:val="00BE2CFE"/>
    <w:rsid w:val="00BF2BB1"/>
    <w:rsid w:val="00BF415A"/>
    <w:rsid w:val="00C170C2"/>
    <w:rsid w:val="00C370D7"/>
    <w:rsid w:val="00C45D9D"/>
    <w:rsid w:val="00C70E96"/>
    <w:rsid w:val="00C84EF0"/>
    <w:rsid w:val="00C87443"/>
    <w:rsid w:val="00CA1BB9"/>
    <w:rsid w:val="00CA73A2"/>
    <w:rsid w:val="00CB4A37"/>
    <w:rsid w:val="00CB553B"/>
    <w:rsid w:val="00CB5AC2"/>
    <w:rsid w:val="00CE78FE"/>
    <w:rsid w:val="00CF6EDC"/>
    <w:rsid w:val="00D20CF2"/>
    <w:rsid w:val="00D2247D"/>
    <w:rsid w:val="00D46921"/>
    <w:rsid w:val="00D53298"/>
    <w:rsid w:val="00D6502B"/>
    <w:rsid w:val="00D745AE"/>
    <w:rsid w:val="00D851F2"/>
    <w:rsid w:val="00DC7811"/>
    <w:rsid w:val="00DD0746"/>
    <w:rsid w:val="00DD52F5"/>
    <w:rsid w:val="00DE1ABE"/>
    <w:rsid w:val="00DE5062"/>
    <w:rsid w:val="00DE7E9B"/>
    <w:rsid w:val="00E04757"/>
    <w:rsid w:val="00E062B1"/>
    <w:rsid w:val="00E32F39"/>
    <w:rsid w:val="00E41D31"/>
    <w:rsid w:val="00E4317F"/>
    <w:rsid w:val="00E51257"/>
    <w:rsid w:val="00E513EA"/>
    <w:rsid w:val="00E52393"/>
    <w:rsid w:val="00E617B9"/>
    <w:rsid w:val="00E734FD"/>
    <w:rsid w:val="00E76E74"/>
    <w:rsid w:val="00E805B7"/>
    <w:rsid w:val="00EA3B56"/>
    <w:rsid w:val="00EB0E26"/>
    <w:rsid w:val="00EB5FE4"/>
    <w:rsid w:val="00EB707A"/>
    <w:rsid w:val="00EC1826"/>
    <w:rsid w:val="00EC5467"/>
    <w:rsid w:val="00ED1681"/>
    <w:rsid w:val="00EE151B"/>
    <w:rsid w:val="00EE5607"/>
    <w:rsid w:val="00F04DA6"/>
    <w:rsid w:val="00F27CDF"/>
    <w:rsid w:val="00F55597"/>
    <w:rsid w:val="00F660C7"/>
    <w:rsid w:val="00F66FAC"/>
    <w:rsid w:val="00F7289B"/>
    <w:rsid w:val="00F84F88"/>
    <w:rsid w:val="00F90298"/>
    <w:rsid w:val="00FA4ACB"/>
    <w:rsid w:val="00FB1841"/>
    <w:rsid w:val="00FC4362"/>
    <w:rsid w:val="00FC7754"/>
    <w:rsid w:val="00FD08F1"/>
    <w:rsid w:val="00FD37AE"/>
    <w:rsid w:val="00FE1429"/>
    <w:rsid w:val="00FF5A2E"/>
    <w:rsid w:val="04DC068B"/>
    <w:rsid w:val="07BD8F94"/>
    <w:rsid w:val="144567AF"/>
    <w:rsid w:val="1940994C"/>
    <w:rsid w:val="2111B0A2"/>
    <w:rsid w:val="23949432"/>
    <w:rsid w:val="25306493"/>
    <w:rsid w:val="2BD7672B"/>
    <w:rsid w:val="316A5514"/>
    <w:rsid w:val="32774064"/>
    <w:rsid w:val="3A5C416D"/>
    <w:rsid w:val="3E6C79EF"/>
    <w:rsid w:val="3FC80539"/>
    <w:rsid w:val="45EA7A8E"/>
    <w:rsid w:val="4767D6DF"/>
    <w:rsid w:val="4A97704F"/>
    <w:rsid w:val="4BF671E5"/>
    <w:rsid w:val="6E60AD93"/>
    <w:rsid w:val="70CC5FBD"/>
    <w:rsid w:val="76626DED"/>
    <w:rsid w:val="79EF4872"/>
    <w:rsid w:val="7E33D48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F0F2F"/>
  <w15:chartTrackingRefBased/>
  <w15:docId w15:val="{5F7C29EC-91ED-4788-9522-959FBAA66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83F"/>
    <w:pPr>
      <w:spacing w:after="0" w:line="480" w:lineRule="auto"/>
    </w:pPr>
    <w:rPr>
      <w:rFonts w:ascii="Arial" w:eastAsia="Arial" w:hAnsi="Arial" w:cs="Arial"/>
      <w:sz w:val="28"/>
      <w:szCs w:val="28"/>
      <w:lang w:val="en-GB"/>
    </w:rPr>
  </w:style>
  <w:style w:type="paragraph" w:styleId="Heading1">
    <w:name w:val="heading 1"/>
    <w:basedOn w:val="Normal"/>
    <w:next w:val="Normal"/>
    <w:link w:val="Heading1Char"/>
    <w:uiPriority w:val="9"/>
    <w:qFormat/>
    <w:rsid w:val="00685458"/>
    <w:pPr>
      <w:spacing w:line="360" w:lineRule="auto"/>
      <w:outlineLvl w:val="0"/>
    </w:pPr>
    <w:rPr>
      <w:b/>
      <w:bCs/>
      <w:color w:val="000000" w:themeColor="text1"/>
      <w:sz w:val="44"/>
    </w:rPr>
  </w:style>
  <w:style w:type="paragraph" w:styleId="Heading2">
    <w:name w:val="heading 2"/>
    <w:basedOn w:val="BulletPoints"/>
    <w:next w:val="Normal"/>
    <w:link w:val="Heading2Char"/>
    <w:uiPriority w:val="9"/>
    <w:unhideWhenUsed/>
    <w:qFormat/>
    <w:rsid w:val="00622A64"/>
    <w:pPr>
      <w:numPr>
        <w:numId w:val="0"/>
      </w:numPr>
      <w:spacing w:line="360" w:lineRule="auto"/>
      <w:outlineLvl w:val="1"/>
    </w:pPr>
    <w:rPr>
      <w:b/>
      <w:iCs/>
      <w:color w:val="000000" w:themeColor="text1"/>
      <w:sz w:val="32"/>
    </w:rPr>
  </w:style>
  <w:style w:type="paragraph" w:styleId="Heading3">
    <w:name w:val="heading 3"/>
    <w:basedOn w:val="Normal"/>
    <w:next w:val="Normal"/>
    <w:link w:val="Heading3Char"/>
    <w:uiPriority w:val="9"/>
    <w:unhideWhenUsed/>
    <w:qFormat/>
    <w:rsid w:val="00622A64"/>
    <w:pPr>
      <w:keepNext/>
      <w:keepLines/>
      <w:spacing w:before="40" w:line="360" w:lineRule="auto"/>
      <w:outlineLvl w:val="2"/>
    </w:pPr>
    <w:rPr>
      <w:rFonts w:asciiTheme="minorBidi" w:eastAsiaTheme="majorEastAsia" w:hAnsiTheme="minorBidi" w:cstheme="majorBidi"/>
      <w:b/>
      <w:color w:val="002060"/>
      <w:sz w:val="3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458"/>
    <w:rPr>
      <w:rFonts w:ascii="Arial" w:eastAsia="Arial" w:hAnsi="Arial" w:cs="Arial"/>
      <w:b/>
      <w:bCs/>
      <w:color w:val="000000" w:themeColor="text1"/>
      <w:sz w:val="44"/>
      <w:lang w:val="en-GB"/>
    </w:rPr>
  </w:style>
  <w:style w:type="character" w:customStyle="1" w:styleId="Heading2Char">
    <w:name w:val="Heading 2 Char"/>
    <w:basedOn w:val="DefaultParagraphFont"/>
    <w:link w:val="Heading2"/>
    <w:uiPriority w:val="9"/>
    <w:rsid w:val="00622A64"/>
    <w:rPr>
      <w:rFonts w:ascii="Arial" w:hAnsi="Arial" w:cs="Arial"/>
      <w:b/>
      <w:iCs/>
      <w:color w:val="000000" w:themeColor="text1"/>
      <w:sz w:val="32"/>
    </w:rPr>
  </w:style>
  <w:style w:type="paragraph" w:styleId="ListParagraph">
    <w:name w:val="List Paragraph"/>
    <w:basedOn w:val="Normal"/>
    <w:uiPriority w:val="34"/>
    <w:qFormat/>
    <w:rsid w:val="00CA73A2"/>
    <w:pPr>
      <w:ind w:left="720"/>
      <w:contextualSpacing/>
    </w:pPr>
  </w:style>
  <w:style w:type="paragraph" w:styleId="FootnoteText">
    <w:name w:val="footnote text"/>
    <w:basedOn w:val="Normal"/>
    <w:link w:val="FootnoteTextChar"/>
    <w:uiPriority w:val="99"/>
    <w:semiHidden/>
    <w:unhideWhenUsed/>
    <w:rsid w:val="00CA73A2"/>
    <w:rPr>
      <w:sz w:val="20"/>
      <w:szCs w:val="20"/>
    </w:rPr>
  </w:style>
  <w:style w:type="character" w:customStyle="1" w:styleId="FootnoteTextChar">
    <w:name w:val="Footnote Text Char"/>
    <w:basedOn w:val="DefaultParagraphFont"/>
    <w:link w:val="FootnoteText"/>
    <w:uiPriority w:val="99"/>
    <w:semiHidden/>
    <w:rsid w:val="00CA73A2"/>
    <w:rPr>
      <w:rFonts w:ascii="Arial" w:hAnsi="Arial"/>
      <w:sz w:val="20"/>
      <w:szCs w:val="20"/>
      <w:lang w:val="en-GB"/>
    </w:rPr>
  </w:style>
  <w:style w:type="character" w:styleId="FootnoteReference">
    <w:name w:val="footnote reference"/>
    <w:basedOn w:val="DefaultParagraphFont"/>
    <w:uiPriority w:val="99"/>
    <w:semiHidden/>
    <w:unhideWhenUsed/>
    <w:rsid w:val="00CA73A2"/>
    <w:rPr>
      <w:vertAlign w:val="superscript"/>
    </w:rPr>
  </w:style>
  <w:style w:type="paragraph" w:styleId="Header">
    <w:name w:val="header"/>
    <w:basedOn w:val="Normal"/>
    <w:link w:val="HeaderChar"/>
    <w:uiPriority w:val="99"/>
    <w:unhideWhenUsed/>
    <w:rsid w:val="00CA73A2"/>
    <w:pPr>
      <w:tabs>
        <w:tab w:val="center" w:pos="4513"/>
        <w:tab w:val="right" w:pos="9026"/>
      </w:tabs>
    </w:pPr>
  </w:style>
  <w:style w:type="character" w:customStyle="1" w:styleId="HeaderChar">
    <w:name w:val="Header Char"/>
    <w:basedOn w:val="DefaultParagraphFont"/>
    <w:link w:val="Header"/>
    <w:uiPriority w:val="99"/>
    <w:rsid w:val="00CA73A2"/>
    <w:rPr>
      <w:rFonts w:ascii="Arial" w:hAnsi="Arial"/>
      <w:lang w:val="en-GB"/>
    </w:rPr>
  </w:style>
  <w:style w:type="character" w:customStyle="1" w:styleId="cf01">
    <w:name w:val="cf01"/>
    <w:basedOn w:val="DefaultParagraphFont"/>
    <w:rsid w:val="00CA73A2"/>
    <w:rPr>
      <w:rFonts w:ascii="Segoe UI" w:hAnsi="Segoe UI" w:cs="Segoe UI" w:hint="default"/>
      <w:i/>
      <w:iCs/>
      <w:sz w:val="18"/>
      <w:szCs w:val="18"/>
    </w:rPr>
  </w:style>
  <w:style w:type="paragraph" w:customStyle="1" w:styleId="BulletPoints">
    <w:name w:val="Bullet Points"/>
    <w:basedOn w:val="ListBullet"/>
    <w:qFormat/>
    <w:rsid w:val="00CA73A2"/>
    <w:rPr>
      <w:lang w:val="en-AU"/>
    </w:rPr>
  </w:style>
  <w:style w:type="paragraph" w:styleId="ListBullet">
    <w:name w:val="List Bullet"/>
    <w:basedOn w:val="Normal"/>
    <w:uiPriority w:val="99"/>
    <w:unhideWhenUsed/>
    <w:rsid w:val="00CA73A2"/>
    <w:pPr>
      <w:numPr>
        <w:numId w:val="2"/>
      </w:numPr>
      <w:contextualSpacing/>
    </w:pPr>
  </w:style>
  <w:style w:type="character" w:customStyle="1" w:styleId="apple-converted-space">
    <w:name w:val="apple-converted-space"/>
    <w:basedOn w:val="DefaultParagraphFont"/>
    <w:rsid w:val="00CA73A2"/>
  </w:style>
  <w:style w:type="character" w:styleId="Emphasis">
    <w:name w:val="Emphasis"/>
    <w:basedOn w:val="DefaultParagraphFont"/>
    <w:uiPriority w:val="20"/>
    <w:qFormat/>
    <w:rsid w:val="00CA73A2"/>
    <w:rPr>
      <w:i/>
      <w:iCs/>
    </w:rPr>
  </w:style>
  <w:style w:type="paragraph" w:styleId="Title">
    <w:name w:val="Title"/>
    <w:basedOn w:val="Normal"/>
    <w:next w:val="Normal"/>
    <w:link w:val="TitleChar"/>
    <w:uiPriority w:val="10"/>
    <w:qFormat/>
    <w:rsid w:val="00CA73A2"/>
    <w:pPr>
      <w:contextualSpacing/>
    </w:pPr>
    <w:rPr>
      <w:rFonts w:eastAsiaTheme="majorEastAsia" w:cstheme="majorBidi"/>
      <w:b/>
      <w:spacing w:val="-10"/>
      <w:kern w:val="28"/>
      <w:szCs w:val="56"/>
    </w:rPr>
  </w:style>
  <w:style w:type="character" w:customStyle="1" w:styleId="TitleChar">
    <w:name w:val="Title Char"/>
    <w:basedOn w:val="DefaultParagraphFont"/>
    <w:link w:val="Title"/>
    <w:uiPriority w:val="10"/>
    <w:rsid w:val="00CA73A2"/>
    <w:rPr>
      <w:rFonts w:ascii="Arial" w:eastAsiaTheme="majorEastAsia" w:hAnsi="Arial" w:cstheme="majorBidi"/>
      <w:b/>
      <w:spacing w:val="-10"/>
      <w:kern w:val="28"/>
      <w:sz w:val="28"/>
      <w:szCs w:val="56"/>
      <w:lang w:val="en-GB"/>
    </w:rPr>
  </w:style>
  <w:style w:type="character" w:customStyle="1" w:styleId="normaltextrun">
    <w:name w:val="normaltextrun"/>
    <w:basedOn w:val="DefaultParagraphFont"/>
    <w:rsid w:val="00CA73A2"/>
  </w:style>
  <w:style w:type="paragraph" w:styleId="Footer">
    <w:name w:val="footer"/>
    <w:basedOn w:val="Normal"/>
    <w:link w:val="FooterChar"/>
    <w:uiPriority w:val="99"/>
    <w:unhideWhenUsed/>
    <w:rsid w:val="008C745B"/>
    <w:pPr>
      <w:tabs>
        <w:tab w:val="center" w:pos="4513"/>
        <w:tab w:val="right" w:pos="9026"/>
      </w:tabs>
    </w:pPr>
  </w:style>
  <w:style w:type="character" w:customStyle="1" w:styleId="FooterChar">
    <w:name w:val="Footer Char"/>
    <w:basedOn w:val="DefaultParagraphFont"/>
    <w:link w:val="Footer"/>
    <w:uiPriority w:val="99"/>
    <w:rsid w:val="008C745B"/>
    <w:rPr>
      <w:rFonts w:ascii="Arial" w:hAnsi="Arial"/>
      <w:lang w:val="en-GB"/>
    </w:rPr>
  </w:style>
  <w:style w:type="character" w:styleId="Hyperlink">
    <w:name w:val="Hyperlink"/>
    <w:basedOn w:val="DefaultParagraphFont"/>
    <w:uiPriority w:val="99"/>
    <w:unhideWhenUsed/>
    <w:rsid w:val="00B84673"/>
    <w:rPr>
      <w:color w:val="0563C1" w:themeColor="hyperlink"/>
      <w:u w:val="single"/>
    </w:rPr>
  </w:style>
  <w:style w:type="paragraph" w:styleId="CommentText">
    <w:name w:val="annotation text"/>
    <w:basedOn w:val="Normal"/>
    <w:link w:val="CommentTextChar"/>
    <w:uiPriority w:val="99"/>
    <w:unhideWhenUsed/>
    <w:rsid w:val="00B84673"/>
    <w:pPr>
      <w:spacing w:after="160"/>
    </w:pPr>
    <w:rPr>
      <w:rFonts w:asciiTheme="minorHAnsi" w:hAnsiTheme="minorHAnsi"/>
      <w:sz w:val="20"/>
      <w:szCs w:val="20"/>
    </w:rPr>
  </w:style>
  <w:style w:type="character" w:customStyle="1" w:styleId="CommentTextChar">
    <w:name w:val="Comment Text Char"/>
    <w:basedOn w:val="DefaultParagraphFont"/>
    <w:link w:val="CommentText"/>
    <w:uiPriority w:val="99"/>
    <w:rsid w:val="00B84673"/>
    <w:rPr>
      <w:sz w:val="20"/>
      <w:szCs w:val="20"/>
      <w:lang w:val="en-GB"/>
    </w:rPr>
  </w:style>
  <w:style w:type="character" w:styleId="CommentReference">
    <w:name w:val="annotation reference"/>
    <w:basedOn w:val="DefaultParagraphFont"/>
    <w:uiPriority w:val="99"/>
    <w:semiHidden/>
    <w:unhideWhenUsed/>
    <w:rsid w:val="00B84673"/>
    <w:rPr>
      <w:sz w:val="16"/>
      <w:szCs w:val="16"/>
    </w:rPr>
  </w:style>
  <w:style w:type="character" w:styleId="Mention">
    <w:name w:val="Mention"/>
    <w:basedOn w:val="DefaultParagraphFont"/>
    <w:uiPriority w:val="99"/>
    <w:unhideWhenUsed/>
    <w:rsid w:val="00B84673"/>
    <w:rPr>
      <w:color w:val="2B579A"/>
      <w:shd w:val="clear" w:color="auto" w:fill="E1DFDD"/>
    </w:rPr>
  </w:style>
  <w:style w:type="paragraph" w:customStyle="1" w:styleId="paragraph">
    <w:name w:val="paragraph"/>
    <w:basedOn w:val="Normal"/>
    <w:rsid w:val="00BC36B0"/>
    <w:pPr>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eop">
    <w:name w:val="eop"/>
    <w:basedOn w:val="DefaultParagraphFont"/>
    <w:rsid w:val="00BC36B0"/>
  </w:style>
  <w:style w:type="paragraph" w:styleId="Revision">
    <w:name w:val="Revision"/>
    <w:hidden/>
    <w:uiPriority w:val="99"/>
    <w:semiHidden/>
    <w:rsid w:val="00BC36B0"/>
    <w:pPr>
      <w:spacing w:after="0" w:line="240" w:lineRule="auto"/>
    </w:pPr>
    <w:rPr>
      <w:rFonts w:ascii="Arial" w:hAnsi="Arial"/>
      <w:lang w:val="en-GB"/>
    </w:rPr>
  </w:style>
  <w:style w:type="paragraph" w:styleId="CommentSubject">
    <w:name w:val="annotation subject"/>
    <w:basedOn w:val="CommentText"/>
    <w:next w:val="CommentText"/>
    <w:link w:val="CommentSubjectChar"/>
    <w:uiPriority w:val="99"/>
    <w:semiHidden/>
    <w:unhideWhenUsed/>
    <w:rsid w:val="002F5A38"/>
    <w:pPr>
      <w:spacing w:after="0"/>
    </w:pPr>
    <w:rPr>
      <w:rFonts w:ascii="Arial" w:hAnsi="Arial"/>
      <w:b/>
      <w:bCs/>
    </w:rPr>
  </w:style>
  <w:style w:type="character" w:customStyle="1" w:styleId="CommentSubjectChar">
    <w:name w:val="Comment Subject Char"/>
    <w:basedOn w:val="CommentTextChar"/>
    <w:link w:val="CommentSubject"/>
    <w:uiPriority w:val="99"/>
    <w:semiHidden/>
    <w:rsid w:val="002F5A38"/>
    <w:rPr>
      <w:rFonts w:ascii="Arial" w:hAnsi="Arial"/>
      <w:b/>
      <w:bCs/>
      <w:sz w:val="20"/>
      <w:szCs w:val="20"/>
      <w:lang w:val="en-GB"/>
    </w:rPr>
  </w:style>
  <w:style w:type="character" w:styleId="UnresolvedMention">
    <w:name w:val="Unresolved Mention"/>
    <w:basedOn w:val="DefaultParagraphFont"/>
    <w:uiPriority w:val="99"/>
    <w:semiHidden/>
    <w:unhideWhenUsed/>
    <w:rsid w:val="00EB0E26"/>
    <w:rPr>
      <w:color w:val="605E5C"/>
      <w:shd w:val="clear" w:color="auto" w:fill="E1DFDD"/>
    </w:rPr>
  </w:style>
  <w:style w:type="character" w:styleId="FollowedHyperlink">
    <w:name w:val="FollowedHyperlink"/>
    <w:basedOn w:val="DefaultParagraphFont"/>
    <w:uiPriority w:val="99"/>
    <w:semiHidden/>
    <w:unhideWhenUsed/>
    <w:rsid w:val="002C5188"/>
    <w:rPr>
      <w:color w:val="954F72" w:themeColor="followedHyperlink"/>
      <w:u w:val="single"/>
    </w:rPr>
  </w:style>
  <w:style w:type="paragraph" w:styleId="Subtitle">
    <w:name w:val="Subtitle"/>
    <w:basedOn w:val="Normal"/>
    <w:next w:val="Normal"/>
    <w:link w:val="SubtitleChar"/>
    <w:uiPriority w:val="11"/>
    <w:qFormat/>
    <w:rsid w:val="00945BA0"/>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945BA0"/>
    <w:rPr>
      <w:rFonts w:eastAsiaTheme="minorEastAsia"/>
      <w:color w:val="5A5A5A" w:themeColor="text1" w:themeTint="A5"/>
      <w:spacing w:val="15"/>
      <w:lang w:val="en-GB"/>
    </w:rPr>
  </w:style>
  <w:style w:type="character" w:customStyle="1" w:styleId="Heading3Char">
    <w:name w:val="Heading 3 Char"/>
    <w:basedOn w:val="DefaultParagraphFont"/>
    <w:link w:val="Heading3"/>
    <w:uiPriority w:val="9"/>
    <w:rsid w:val="00622A64"/>
    <w:rPr>
      <w:rFonts w:asciiTheme="minorBidi" w:eastAsiaTheme="majorEastAsia" w:hAnsiTheme="minorBidi" w:cstheme="majorBidi"/>
      <w:b/>
      <w:color w:val="002060"/>
      <w:sz w:val="3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114658">
      <w:bodyDiv w:val="1"/>
      <w:marLeft w:val="0"/>
      <w:marRight w:val="0"/>
      <w:marTop w:val="0"/>
      <w:marBottom w:val="0"/>
      <w:divBdr>
        <w:top w:val="none" w:sz="0" w:space="0" w:color="auto"/>
        <w:left w:val="none" w:sz="0" w:space="0" w:color="auto"/>
        <w:bottom w:val="none" w:sz="0" w:space="0" w:color="auto"/>
        <w:right w:val="none" w:sz="0" w:space="0" w:color="auto"/>
      </w:divBdr>
      <w:divsChild>
        <w:div w:id="683433027">
          <w:marLeft w:val="0"/>
          <w:marRight w:val="0"/>
          <w:marTop w:val="0"/>
          <w:marBottom w:val="0"/>
          <w:divBdr>
            <w:top w:val="none" w:sz="0" w:space="0" w:color="auto"/>
            <w:left w:val="none" w:sz="0" w:space="0" w:color="auto"/>
            <w:bottom w:val="none" w:sz="0" w:space="0" w:color="auto"/>
            <w:right w:val="none" w:sz="0" w:space="0" w:color="auto"/>
          </w:divBdr>
        </w:div>
        <w:div w:id="357118765">
          <w:marLeft w:val="0"/>
          <w:marRight w:val="0"/>
          <w:marTop w:val="0"/>
          <w:marBottom w:val="0"/>
          <w:divBdr>
            <w:top w:val="none" w:sz="0" w:space="0" w:color="auto"/>
            <w:left w:val="none" w:sz="0" w:space="0" w:color="auto"/>
            <w:bottom w:val="none" w:sz="0" w:space="0" w:color="auto"/>
            <w:right w:val="none" w:sz="0" w:space="0" w:color="auto"/>
          </w:divBdr>
        </w:div>
        <w:div w:id="1294410668">
          <w:marLeft w:val="0"/>
          <w:marRight w:val="0"/>
          <w:marTop w:val="0"/>
          <w:marBottom w:val="0"/>
          <w:divBdr>
            <w:top w:val="none" w:sz="0" w:space="0" w:color="auto"/>
            <w:left w:val="none" w:sz="0" w:space="0" w:color="auto"/>
            <w:bottom w:val="none" w:sz="0" w:space="0" w:color="auto"/>
            <w:right w:val="none" w:sz="0" w:space="0" w:color="auto"/>
          </w:divBdr>
        </w:div>
        <w:div w:id="313073580">
          <w:marLeft w:val="0"/>
          <w:marRight w:val="0"/>
          <w:marTop w:val="0"/>
          <w:marBottom w:val="0"/>
          <w:divBdr>
            <w:top w:val="none" w:sz="0" w:space="0" w:color="auto"/>
            <w:left w:val="none" w:sz="0" w:space="0" w:color="auto"/>
            <w:bottom w:val="none" w:sz="0" w:space="0" w:color="auto"/>
            <w:right w:val="none" w:sz="0" w:space="0" w:color="auto"/>
          </w:divBdr>
        </w:div>
        <w:div w:id="770588644">
          <w:marLeft w:val="0"/>
          <w:marRight w:val="0"/>
          <w:marTop w:val="0"/>
          <w:marBottom w:val="0"/>
          <w:divBdr>
            <w:top w:val="none" w:sz="0" w:space="0" w:color="auto"/>
            <w:left w:val="none" w:sz="0" w:space="0" w:color="auto"/>
            <w:bottom w:val="none" w:sz="0" w:space="0" w:color="auto"/>
            <w:right w:val="none" w:sz="0" w:space="0" w:color="auto"/>
          </w:divBdr>
        </w:div>
      </w:divsChild>
    </w:div>
    <w:div w:id="1076710406">
      <w:bodyDiv w:val="1"/>
      <w:marLeft w:val="0"/>
      <w:marRight w:val="0"/>
      <w:marTop w:val="0"/>
      <w:marBottom w:val="0"/>
      <w:divBdr>
        <w:top w:val="none" w:sz="0" w:space="0" w:color="auto"/>
        <w:left w:val="none" w:sz="0" w:space="0" w:color="auto"/>
        <w:bottom w:val="none" w:sz="0" w:space="0" w:color="auto"/>
        <w:right w:val="none" w:sz="0" w:space="0" w:color="auto"/>
      </w:divBdr>
      <w:divsChild>
        <w:div w:id="873544236">
          <w:marLeft w:val="0"/>
          <w:marRight w:val="0"/>
          <w:marTop w:val="0"/>
          <w:marBottom w:val="0"/>
          <w:divBdr>
            <w:top w:val="none" w:sz="0" w:space="0" w:color="auto"/>
            <w:left w:val="none" w:sz="0" w:space="0" w:color="auto"/>
            <w:bottom w:val="none" w:sz="0" w:space="0" w:color="auto"/>
            <w:right w:val="none" w:sz="0" w:space="0" w:color="auto"/>
          </w:divBdr>
          <w:divsChild>
            <w:div w:id="378432291">
              <w:marLeft w:val="0"/>
              <w:marRight w:val="0"/>
              <w:marTop w:val="0"/>
              <w:marBottom w:val="0"/>
              <w:divBdr>
                <w:top w:val="none" w:sz="0" w:space="0" w:color="auto"/>
                <w:left w:val="none" w:sz="0" w:space="0" w:color="auto"/>
                <w:bottom w:val="none" w:sz="0" w:space="0" w:color="auto"/>
                <w:right w:val="none" w:sz="0" w:space="0" w:color="auto"/>
              </w:divBdr>
            </w:div>
            <w:div w:id="1211845280">
              <w:marLeft w:val="0"/>
              <w:marRight w:val="0"/>
              <w:marTop w:val="0"/>
              <w:marBottom w:val="0"/>
              <w:divBdr>
                <w:top w:val="none" w:sz="0" w:space="0" w:color="auto"/>
                <w:left w:val="none" w:sz="0" w:space="0" w:color="auto"/>
                <w:bottom w:val="none" w:sz="0" w:space="0" w:color="auto"/>
                <w:right w:val="none" w:sz="0" w:space="0" w:color="auto"/>
              </w:divBdr>
            </w:div>
            <w:div w:id="1867450833">
              <w:marLeft w:val="0"/>
              <w:marRight w:val="0"/>
              <w:marTop w:val="0"/>
              <w:marBottom w:val="0"/>
              <w:divBdr>
                <w:top w:val="none" w:sz="0" w:space="0" w:color="auto"/>
                <w:left w:val="none" w:sz="0" w:space="0" w:color="auto"/>
                <w:bottom w:val="none" w:sz="0" w:space="0" w:color="auto"/>
                <w:right w:val="none" w:sz="0" w:space="0" w:color="auto"/>
              </w:divBdr>
            </w:div>
          </w:divsChild>
        </w:div>
        <w:div w:id="1116293345">
          <w:marLeft w:val="0"/>
          <w:marRight w:val="0"/>
          <w:marTop w:val="0"/>
          <w:marBottom w:val="0"/>
          <w:divBdr>
            <w:top w:val="none" w:sz="0" w:space="0" w:color="auto"/>
            <w:left w:val="none" w:sz="0" w:space="0" w:color="auto"/>
            <w:bottom w:val="none" w:sz="0" w:space="0" w:color="auto"/>
            <w:right w:val="none" w:sz="0" w:space="0" w:color="auto"/>
          </w:divBdr>
          <w:divsChild>
            <w:div w:id="359354298">
              <w:marLeft w:val="0"/>
              <w:marRight w:val="0"/>
              <w:marTop w:val="0"/>
              <w:marBottom w:val="0"/>
              <w:divBdr>
                <w:top w:val="none" w:sz="0" w:space="0" w:color="auto"/>
                <w:left w:val="none" w:sz="0" w:space="0" w:color="auto"/>
                <w:bottom w:val="none" w:sz="0" w:space="0" w:color="auto"/>
                <w:right w:val="none" w:sz="0" w:space="0" w:color="auto"/>
              </w:divBdr>
            </w:div>
            <w:div w:id="561527852">
              <w:marLeft w:val="0"/>
              <w:marRight w:val="0"/>
              <w:marTop w:val="0"/>
              <w:marBottom w:val="0"/>
              <w:divBdr>
                <w:top w:val="none" w:sz="0" w:space="0" w:color="auto"/>
                <w:left w:val="none" w:sz="0" w:space="0" w:color="auto"/>
                <w:bottom w:val="none" w:sz="0" w:space="0" w:color="auto"/>
                <w:right w:val="none" w:sz="0" w:space="0" w:color="auto"/>
              </w:divBdr>
            </w:div>
            <w:div w:id="913507916">
              <w:marLeft w:val="0"/>
              <w:marRight w:val="0"/>
              <w:marTop w:val="0"/>
              <w:marBottom w:val="0"/>
              <w:divBdr>
                <w:top w:val="none" w:sz="0" w:space="0" w:color="auto"/>
                <w:left w:val="none" w:sz="0" w:space="0" w:color="auto"/>
                <w:bottom w:val="none" w:sz="0" w:space="0" w:color="auto"/>
                <w:right w:val="none" w:sz="0" w:space="0" w:color="auto"/>
              </w:divBdr>
            </w:div>
            <w:div w:id="1678076328">
              <w:marLeft w:val="0"/>
              <w:marRight w:val="0"/>
              <w:marTop w:val="0"/>
              <w:marBottom w:val="0"/>
              <w:divBdr>
                <w:top w:val="none" w:sz="0" w:space="0" w:color="auto"/>
                <w:left w:val="none" w:sz="0" w:space="0" w:color="auto"/>
                <w:bottom w:val="none" w:sz="0" w:space="0" w:color="auto"/>
                <w:right w:val="none" w:sz="0" w:space="0" w:color="auto"/>
              </w:divBdr>
            </w:div>
            <w:div w:id="2122215503">
              <w:marLeft w:val="0"/>
              <w:marRight w:val="0"/>
              <w:marTop w:val="0"/>
              <w:marBottom w:val="0"/>
              <w:divBdr>
                <w:top w:val="none" w:sz="0" w:space="0" w:color="auto"/>
                <w:left w:val="none" w:sz="0" w:space="0" w:color="auto"/>
                <w:bottom w:val="none" w:sz="0" w:space="0" w:color="auto"/>
                <w:right w:val="none" w:sz="0" w:space="0" w:color="auto"/>
              </w:divBdr>
            </w:div>
          </w:divsChild>
        </w:div>
        <w:div w:id="1557620769">
          <w:marLeft w:val="0"/>
          <w:marRight w:val="0"/>
          <w:marTop w:val="0"/>
          <w:marBottom w:val="0"/>
          <w:divBdr>
            <w:top w:val="none" w:sz="0" w:space="0" w:color="auto"/>
            <w:left w:val="none" w:sz="0" w:space="0" w:color="auto"/>
            <w:bottom w:val="none" w:sz="0" w:space="0" w:color="auto"/>
            <w:right w:val="none" w:sz="0" w:space="0" w:color="auto"/>
          </w:divBdr>
          <w:divsChild>
            <w:div w:id="139201836">
              <w:marLeft w:val="0"/>
              <w:marRight w:val="0"/>
              <w:marTop w:val="0"/>
              <w:marBottom w:val="0"/>
              <w:divBdr>
                <w:top w:val="none" w:sz="0" w:space="0" w:color="auto"/>
                <w:left w:val="none" w:sz="0" w:space="0" w:color="auto"/>
                <w:bottom w:val="none" w:sz="0" w:space="0" w:color="auto"/>
                <w:right w:val="none" w:sz="0" w:space="0" w:color="auto"/>
              </w:divBdr>
            </w:div>
            <w:div w:id="309403072">
              <w:marLeft w:val="0"/>
              <w:marRight w:val="0"/>
              <w:marTop w:val="0"/>
              <w:marBottom w:val="0"/>
              <w:divBdr>
                <w:top w:val="none" w:sz="0" w:space="0" w:color="auto"/>
                <w:left w:val="none" w:sz="0" w:space="0" w:color="auto"/>
                <w:bottom w:val="none" w:sz="0" w:space="0" w:color="auto"/>
                <w:right w:val="none" w:sz="0" w:space="0" w:color="auto"/>
              </w:divBdr>
            </w:div>
            <w:div w:id="893810155">
              <w:marLeft w:val="0"/>
              <w:marRight w:val="0"/>
              <w:marTop w:val="0"/>
              <w:marBottom w:val="0"/>
              <w:divBdr>
                <w:top w:val="none" w:sz="0" w:space="0" w:color="auto"/>
                <w:left w:val="none" w:sz="0" w:space="0" w:color="auto"/>
                <w:bottom w:val="none" w:sz="0" w:space="0" w:color="auto"/>
                <w:right w:val="none" w:sz="0" w:space="0" w:color="auto"/>
              </w:divBdr>
            </w:div>
            <w:div w:id="1499345143">
              <w:marLeft w:val="0"/>
              <w:marRight w:val="0"/>
              <w:marTop w:val="0"/>
              <w:marBottom w:val="0"/>
              <w:divBdr>
                <w:top w:val="none" w:sz="0" w:space="0" w:color="auto"/>
                <w:left w:val="none" w:sz="0" w:space="0" w:color="auto"/>
                <w:bottom w:val="none" w:sz="0" w:space="0" w:color="auto"/>
                <w:right w:val="none" w:sz="0" w:space="0" w:color="auto"/>
              </w:divBdr>
            </w:div>
          </w:divsChild>
        </w:div>
        <w:div w:id="2078478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sabilitygateway.gov.au/ads" TargetMode="External"/><Relationship Id="rId18" Type="http://schemas.openxmlformats.org/officeDocument/2006/relationships/hyperlink" Target="https://qdn.org.au/wp-content/uploads/2021/09/QDN-Submission-Consultation-Regulatory-Impact-Statement-Proposal-to-include-minimum-accessibility-standards-for-housing-in-the-National-Construction-Code-2020.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hopkinscentre.edu.au/the-dignity-project" TargetMode="External"/><Relationship Id="rId2" Type="http://schemas.openxmlformats.org/officeDocument/2006/relationships/customXml" Target="../customXml/item2.xml"/><Relationship Id="rId16" Type="http://schemas.openxmlformats.org/officeDocument/2006/relationships/hyperlink" Target="https://qdn.org.au/wp-content/uploads/2021/11/QDN-Submission_Home-and-Living_2021_Final.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his%20is%20a%20QR%20code%20that%20is%20linked%20to%20the%20Voice%20of%20Queenslanderhttps:/www.hopkinscentre.edu.au/vqd" TargetMode="External"/><Relationship Id="rId5" Type="http://schemas.openxmlformats.org/officeDocument/2006/relationships/numbering" Target="numbering.xml"/><Relationship Id="rId15" Type="http://schemas.openxmlformats.org/officeDocument/2006/relationships/hyperlink" Target="https://www.abs.gov.au/statistics/health/disability/disability-ageing-and-carers-australia-summary-findings/latest-releas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sabilitygateway.gov.au/a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EC2327F5218D4478180120C06CCC559" ma:contentTypeVersion="6" ma:contentTypeDescription="Create a new document." ma:contentTypeScope="" ma:versionID="1d9f66898648b0f31515dd40a21eb70b">
  <xsd:schema xmlns:xsd="http://www.w3.org/2001/XMLSchema" xmlns:xs="http://www.w3.org/2001/XMLSchema" xmlns:p="http://schemas.microsoft.com/office/2006/metadata/properties" xmlns:ns2="05b9040d-fa22-4ebf-bb71-afe732dd8bef" xmlns:ns3="30826b75-6479-4f5b-a96a-560aefa86cab" targetNamespace="http://schemas.microsoft.com/office/2006/metadata/properties" ma:root="true" ma:fieldsID="9deb88cd2c3a50ae17dfdf236e49a230" ns2:_="" ns3:_="">
    <xsd:import namespace="05b9040d-fa22-4ebf-bb71-afe732dd8bef"/>
    <xsd:import namespace="30826b75-6479-4f5b-a96a-560aefa86c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9040d-fa22-4ebf-bb71-afe732dd8b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826b75-6479-4f5b-a96a-560aefa86c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0826b75-6479-4f5b-a96a-560aefa86cab">
      <UserInfo>
        <DisplayName>Elizabeth Kendall</DisplayName>
        <AccountId>12</AccountId>
        <AccountType/>
      </UserInfo>
      <UserInfo>
        <DisplayName>Kelsey Chapman</DisplayName>
        <AccountId>13</AccountId>
        <AccountType/>
      </UserInfo>
      <UserInfo>
        <DisplayName>Coral Gillett</DisplayName>
        <AccountId>33</AccountId>
        <AccountType/>
      </UserInfo>
      <UserInfo>
        <DisplayName>Connie Allen</DisplayName>
        <AccountId>10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45E979-7603-460C-A0B8-F7E9722EAA86}">
  <ds:schemaRefs>
    <ds:schemaRef ds:uri="http://schemas.openxmlformats.org/officeDocument/2006/bibliography"/>
  </ds:schemaRefs>
</ds:datastoreItem>
</file>

<file path=customXml/itemProps2.xml><?xml version="1.0" encoding="utf-8"?>
<ds:datastoreItem xmlns:ds="http://schemas.openxmlformats.org/officeDocument/2006/customXml" ds:itemID="{233ECBD5-E339-4481-AB47-AAE6C4815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9040d-fa22-4ebf-bb71-afe732dd8bef"/>
    <ds:schemaRef ds:uri="30826b75-6479-4f5b-a96a-560aefa86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E620B3-F985-4E9B-9D92-44F5B4DC4EE2}">
  <ds:schemaRefs>
    <ds:schemaRef ds:uri="http://schemas.microsoft.com/office/2006/metadata/properties"/>
    <ds:schemaRef ds:uri="http://schemas.microsoft.com/office/infopath/2007/PartnerControls"/>
    <ds:schemaRef ds:uri="30826b75-6479-4f5b-a96a-560aefa86cab"/>
  </ds:schemaRefs>
</ds:datastoreItem>
</file>

<file path=customXml/itemProps4.xml><?xml version="1.0" encoding="utf-8"?>
<ds:datastoreItem xmlns:ds="http://schemas.openxmlformats.org/officeDocument/2006/customXml" ds:itemID="{F41EF33D-ABA0-4004-B5C7-31776C54D1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7</Pages>
  <Words>1118</Words>
  <Characters>6373</Characters>
  <Application>Microsoft Office Word</Application>
  <DocSecurity>8</DocSecurity>
  <Lines>53</Lines>
  <Paragraphs>14</Paragraphs>
  <ScaleCrop>false</ScaleCrop>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Allen</dc:creator>
  <cp:keywords/>
  <dc:description/>
  <cp:lastModifiedBy>Kelsey Chapman</cp:lastModifiedBy>
  <cp:revision>214</cp:revision>
  <dcterms:created xsi:type="dcterms:W3CDTF">2022-11-14T14:23:00Z</dcterms:created>
  <dcterms:modified xsi:type="dcterms:W3CDTF">2022-12-01T10:35:00Z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0x0101005EC2327F5218D4478180120C06CCC559</vt:lpwstr>
  </property>
  <property fmtid="{D5CDD505-2E9C-101B-9397-08002B2CF9AE}" pid="3" name="MSIP_Label_adaa4be3-f650-4692-881a-64ae220cbceb_Enabled">
    <vt:lpwstr>true</vt:lpwstr>
  </property>
  <property fmtid="{D5CDD505-2E9C-101B-9397-08002B2CF9AE}" pid="4" name="MSIP_Label_adaa4be3-f650-4692-881a-64ae220cbceb_SetDate">
    <vt:lpwstr>2022-11-16T02:23:02Z</vt:lpwstr>
  </property>
  <property fmtid="{D5CDD505-2E9C-101B-9397-08002B2CF9AE}" pid="5" name="MSIP_Label_adaa4be3-f650-4692-881a-64ae220cbceb_Method">
    <vt:lpwstr>Standard</vt:lpwstr>
  </property>
  <property fmtid="{D5CDD505-2E9C-101B-9397-08002B2CF9AE}" pid="6" name="MSIP_Label_adaa4be3-f650-4692-881a-64ae220cbceb_Name">
    <vt:lpwstr>OFFICIAL  Internal (External sharing)</vt:lpwstr>
  </property>
  <property fmtid="{D5CDD505-2E9C-101B-9397-08002B2CF9AE}" pid="7" name="MSIP_Label_adaa4be3-f650-4692-881a-64ae220cbceb_SiteId">
    <vt:lpwstr>5a7cc8ab-a4dc-4f9b-bf60-66714049ad62</vt:lpwstr>
  </property>
  <property fmtid="{D5CDD505-2E9C-101B-9397-08002B2CF9AE}" pid="8" name="MSIP_Label_adaa4be3-f650-4692-881a-64ae220cbceb_ActionId">
    <vt:lpwstr>042060d1-6f6d-4be1-838a-7065d56c1848</vt:lpwstr>
  </property>
  <property fmtid="{D5CDD505-2E9C-101B-9397-08002B2CF9AE}" pid="9" name="MSIP_Label_adaa4be3-f650-4692-881a-64ae220cbceb_ContentBits">
    <vt:lpwstr>0</vt:lpwstr>
  </property>
</Properties>
</file>