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0A098E4" w:rsidP="6BB1271E" w:rsidRDefault="40A098E4" w14:paraId="7C2B0039" w14:textId="228698A4">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noProof w:val="0"/>
          <w:sz w:val="24"/>
          <w:szCs w:val="24"/>
          <w:lang w:val="en-GB"/>
        </w:rPr>
      </w:pPr>
      <w:r w:rsidRPr="0FF5836B" w:rsidR="4F12FB66">
        <w:rPr>
          <w:rFonts w:ascii="Aptos" w:hAnsi="Aptos" w:eastAsia="Aptos" w:cs="Aptos" w:asciiTheme="minorAscii" w:hAnsiTheme="minorAscii" w:eastAsiaTheme="minorAscii" w:cstheme="minorAscii"/>
          <w:noProof w:val="0"/>
          <w:sz w:val="24"/>
          <w:szCs w:val="24"/>
          <w:lang w:val="en-GB"/>
        </w:rPr>
        <w:t>Please</w:t>
      </w:r>
      <w:r w:rsidRPr="0FF5836B" w:rsidR="4F12FB66">
        <w:rPr>
          <w:rFonts w:ascii="Aptos" w:hAnsi="Aptos" w:eastAsia="Aptos" w:cs="Aptos" w:asciiTheme="minorAscii" w:hAnsiTheme="minorAscii" w:eastAsiaTheme="minorAscii" w:cstheme="minorAscii"/>
          <w:noProof w:val="0"/>
          <w:sz w:val="24"/>
          <w:szCs w:val="24"/>
          <w:lang w:val="en-GB"/>
        </w:rPr>
        <w:t xml:space="preserve"> note that each presenter/performer bio has been shortened to </w:t>
      </w:r>
      <w:r w:rsidRPr="0FF5836B" w:rsidR="4F12FB66">
        <w:rPr>
          <w:rFonts w:ascii="Aptos" w:hAnsi="Aptos" w:eastAsia="Aptos" w:cs="Aptos" w:asciiTheme="minorAscii" w:hAnsiTheme="minorAscii" w:eastAsiaTheme="minorAscii" w:cstheme="minorAscii"/>
          <w:noProof w:val="0"/>
          <w:color w:val="FF0000"/>
          <w:sz w:val="24"/>
          <w:szCs w:val="24"/>
          <w:lang w:val="en-GB"/>
        </w:rPr>
        <w:t>50 words</w:t>
      </w:r>
      <w:r w:rsidRPr="0FF5836B" w:rsidR="4F12FB66">
        <w:rPr>
          <w:rFonts w:ascii="Aptos" w:hAnsi="Aptos" w:eastAsia="Aptos" w:cs="Aptos" w:asciiTheme="minorAscii" w:hAnsiTheme="minorAscii" w:eastAsiaTheme="minorAscii" w:cstheme="minorAscii"/>
          <w:noProof w:val="0"/>
          <w:sz w:val="24"/>
          <w:szCs w:val="24"/>
          <w:lang w:val="en-GB"/>
        </w:rPr>
        <w:t xml:space="preserve"> due to</w:t>
      </w:r>
      <w:r w:rsidRPr="0FF5836B" w:rsidR="4F12FB66">
        <w:rPr>
          <w:rFonts w:ascii="Aptos" w:hAnsi="Aptos" w:eastAsia="Aptos" w:cs="Aptos" w:asciiTheme="minorAscii" w:hAnsiTheme="minorAscii" w:eastAsiaTheme="minorAscii" w:cstheme="minorAscii"/>
          <w:noProof w:val="0"/>
          <w:sz w:val="24"/>
          <w:szCs w:val="24"/>
          <w:lang w:val="en-GB"/>
        </w:rPr>
        <w:t xml:space="preserve"> the length limit for the online booklet. Please feel free to review and update it as preferred or </w:t>
      </w:r>
      <w:r w:rsidRPr="0FF5836B" w:rsidR="4F12FB66">
        <w:rPr>
          <w:rFonts w:ascii="Aptos" w:hAnsi="Aptos" w:eastAsia="Aptos" w:cs="Aptos" w:asciiTheme="minorAscii" w:hAnsiTheme="minorAscii" w:eastAsiaTheme="minorAscii" w:cstheme="minorAscii"/>
          <w:noProof w:val="0"/>
          <w:sz w:val="24"/>
          <w:szCs w:val="24"/>
          <w:lang w:val="en-GB"/>
        </w:rPr>
        <w:t>required</w:t>
      </w:r>
      <w:r w:rsidRPr="0FF5836B" w:rsidR="4F12FB66">
        <w:rPr>
          <w:rFonts w:ascii="Aptos" w:hAnsi="Aptos" w:eastAsia="Aptos" w:cs="Aptos" w:asciiTheme="minorAscii" w:hAnsiTheme="minorAscii" w:eastAsiaTheme="minorAscii" w:cstheme="minorAscii"/>
          <w:noProof w:val="0"/>
          <w:sz w:val="24"/>
          <w:szCs w:val="24"/>
          <w:lang w:val="en-GB"/>
        </w:rPr>
        <w:t>.</w:t>
      </w:r>
      <w:r w:rsidRPr="0FF5836B" w:rsidR="75C49036">
        <w:rPr>
          <w:rFonts w:ascii="Aptos" w:hAnsi="Aptos" w:eastAsia="Aptos" w:cs="Aptos" w:asciiTheme="minorAscii" w:hAnsiTheme="minorAscii" w:eastAsiaTheme="minorAscii" w:cstheme="minorAscii"/>
          <w:noProof w:val="0"/>
          <w:sz w:val="24"/>
          <w:szCs w:val="24"/>
          <w:lang w:val="en-GB"/>
        </w:rPr>
        <w:t xml:space="preserve"> </w:t>
      </w:r>
    </w:p>
    <w:p w:rsidR="309F9DA3" w:rsidP="6BB1271E" w:rsidRDefault="309F9DA3" w14:paraId="620D932E" w14:textId="65FA4427">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highlight w:val="yellow"/>
        </w:rPr>
      </w:pPr>
    </w:p>
    <w:p w:rsidR="542A8B13" w:rsidP="6BB1271E" w:rsidRDefault="542A8B13" w14:paraId="56DB5BBF" w14:textId="16D60A7E">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highlight w:val="yellow"/>
        </w:rPr>
      </w:pPr>
      <w:r w:rsidRPr="6BB1271E" w:rsidR="746C3305">
        <w:rPr>
          <w:rFonts w:ascii="Aptos" w:hAnsi="Aptos" w:eastAsia="Aptos" w:cs="Aptos" w:asciiTheme="minorAscii" w:hAnsiTheme="minorAscii" w:eastAsiaTheme="minorAscii" w:cstheme="minorAscii"/>
          <w:sz w:val="24"/>
          <w:szCs w:val="24"/>
          <w:highlight w:val="yellow"/>
        </w:rPr>
        <w:t>Logo Designer:</w:t>
      </w:r>
    </w:p>
    <w:p w:rsidR="48A64CC9" w:rsidP="6BB1271E" w:rsidRDefault="48A64CC9" w14:paraId="7090A49B" w14:textId="2AE403C6">
      <w:pPr>
        <w:rPr>
          <w:rFonts w:ascii="Aptos" w:hAnsi="Aptos" w:eastAsia="Aptos" w:cs="Aptos" w:asciiTheme="minorAscii" w:hAnsiTheme="minorAscii" w:eastAsiaTheme="minorAscii" w:cstheme="minorAscii"/>
          <w:sz w:val="24"/>
          <w:szCs w:val="24"/>
        </w:rPr>
      </w:pPr>
      <w:r w:rsidRPr="6BB1271E" w:rsidR="1F88897A">
        <w:rPr>
          <w:rFonts w:ascii="Aptos" w:hAnsi="Aptos" w:eastAsia="Aptos" w:cs="Aptos" w:asciiTheme="minorAscii" w:hAnsiTheme="minorAscii" w:eastAsiaTheme="minorAscii" w:cstheme="minorAscii"/>
          <w:b w:val="1"/>
          <w:bCs w:val="1"/>
          <w:sz w:val="24"/>
          <w:szCs w:val="24"/>
        </w:rPr>
        <w:t>Ailsa Walsh (Davidson)</w:t>
      </w:r>
      <w:r w:rsidRPr="6BB1271E" w:rsidR="1F88897A">
        <w:rPr>
          <w:rFonts w:ascii="Aptos" w:hAnsi="Aptos" w:eastAsia="Aptos" w:cs="Aptos" w:asciiTheme="minorAscii" w:hAnsiTheme="minorAscii" w:eastAsiaTheme="minorAscii" w:cstheme="minorAscii"/>
          <w:sz w:val="24"/>
          <w:szCs w:val="24"/>
        </w:rPr>
        <w:t xml:space="preserve"> is Irish and Aboriginal from Lardil (Mornington Island, Queensland), </w:t>
      </w:r>
      <w:r w:rsidRPr="6BB1271E" w:rsidR="1F88897A">
        <w:rPr>
          <w:rFonts w:ascii="Aptos" w:hAnsi="Aptos" w:eastAsia="Aptos" w:cs="Aptos" w:asciiTheme="minorAscii" w:hAnsiTheme="minorAscii" w:eastAsiaTheme="minorAscii" w:cstheme="minorAscii"/>
          <w:sz w:val="24"/>
          <w:szCs w:val="24"/>
        </w:rPr>
        <w:t>Kullilli</w:t>
      </w:r>
      <w:r w:rsidRPr="6BB1271E" w:rsidR="1F88897A">
        <w:rPr>
          <w:rFonts w:ascii="Aptos" w:hAnsi="Aptos" w:eastAsia="Aptos" w:cs="Aptos" w:asciiTheme="minorAscii" w:hAnsiTheme="minorAscii" w:eastAsiaTheme="minorAscii" w:cstheme="minorAscii"/>
          <w:sz w:val="24"/>
          <w:szCs w:val="24"/>
        </w:rPr>
        <w:t xml:space="preserve"> (</w:t>
      </w:r>
      <w:r w:rsidRPr="6BB1271E" w:rsidR="1F88897A">
        <w:rPr>
          <w:rFonts w:ascii="Aptos" w:hAnsi="Aptos" w:eastAsia="Aptos" w:cs="Aptos" w:asciiTheme="minorAscii" w:hAnsiTheme="minorAscii" w:eastAsiaTheme="minorAscii" w:cstheme="minorAscii"/>
          <w:sz w:val="24"/>
          <w:szCs w:val="24"/>
        </w:rPr>
        <w:t>Thargomindah</w:t>
      </w:r>
      <w:r w:rsidRPr="6BB1271E" w:rsidR="1F88897A">
        <w:rPr>
          <w:rFonts w:ascii="Aptos" w:hAnsi="Aptos" w:eastAsia="Aptos" w:cs="Aptos" w:asciiTheme="minorAscii" w:hAnsiTheme="minorAscii" w:eastAsiaTheme="minorAscii" w:cstheme="minorAscii"/>
          <w:sz w:val="24"/>
          <w:szCs w:val="24"/>
        </w:rPr>
        <w:t xml:space="preserve">, Queensland) and </w:t>
      </w:r>
      <w:r w:rsidRPr="6BB1271E" w:rsidR="1F88897A">
        <w:rPr>
          <w:rFonts w:ascii="Aptos" w:hAnsi="Aptos" w:eastAsia="Aptos" w:cs="Aptos" w:asciiTheme="minorAscii" w:hAnsiTheme="minorAscii" w:eastAsiaTheme="minorAscii" w:cstheme="minorAscii"/>
          <w:sz w:val="24"/>
          <w:szCs w:val="24"/>
        </w:rPr>
        <w:t>Yuggera</w:t>
      </w:r>
      <w:r w:rsidRPr="6BB1271E" w:rsidR="1F88897A">
        <w:rPr>
          <w:rFonts w:ascii="Aptos" w:hAnsi="Aptos" w:eastAsia="Aptos" w:cs="Aptos" w:asciiTheme="minorAscii" w:hAnsiTheme="minorAscii" w:eastAsiaTheme="minorAscii" w:cstheme="minorAscii"/>
          <w:sz w:val="24"/>
          <w:szCs w:val="24"/>
        </w:rPr>
        <w:t xml:space="preserve"> (Ipswich/Brisbane).</w:t>
      </w:r>
    </w:p>
    <w:p w:rsidR="34C4BC5C" w:rsidP="6BB1271E" w:rsidRDefault="34C4BC5C" w14:paraId="1F9D1766" w14:textId="69D638D6">
      <w:pPr>
        <w:rPr>
          <w:rFonts w:ascii="Aptos" w:hAnsi="Aptos" w:eastAsia="Aptos" w:cs="Aptos" w:asciiTheme="minorAscii" w:hAnsiTheme="minorAscii" w:eastAsiaTheme="minorAscii" w:cstheme="minorAscii"/>
          <w:sz w:val="24"/>
          <w:szCs w:val="24"/>
          <w:highlight w:val="yellow"/>
        </w:rPr>
      </w:pPr>
      <w:r>
        <w:br/>
      </w:r>
      <w:r w:rsidRPr="652AA714" w:rsidR="4527C97C">
        <w:rPr>
          <w:rFonts w:ascii="Aptos" w:hAnsi="Aptos" w:eastAsia="Aptos" w:cs="Aptos" w:asciiTheme="minorAscii" w:hAnsiTheme="minorAscii" w:eastAsiaTheme="minorAscii" w:cstheme="minorAscii"/>
          <w:sz w:val="24"/>
          <w:szCs w:val="24"/>
          <w:highlight w:val="yellow"/>
        </w:rPr>
        <w:t>Online:</w:t>
      </w:r>
    </w:p>
    <w:p w:rsidR="34C4BC5C" w:rsidP="6BB1271E" w:rsidRDefault="34C4BC5C" w14:paraId="76FE9D7E" w14:textId="443A553B">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‘Eco-digital innovation for the Australian live performing arts sector’</w:t>
      </w:r>
    </w:p>
    <w:p w:rsidR="34C4BC5C" w:rsidP="16C6616F" w:rsidRDefault="34C4BC5C" w14:paraId="001A6F98" w14:textId="5146B4CF">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r w:rsidRPr="16C6616F" w:rsidR="4527C97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Co-presenters: Associate Professor Tanja Beer, Dr Natalie Lazaroo, Associate </w:t>
      </w:r>
      <w:r w:rsidRPr="16C6616F" w:rsidR="4527C97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Professor Linda Hassall from Griffith University and Dr Kathryn Kelly from </w:t>
      </w:r>
      <w:r w:rsidRPr="16C6616F" w:rsidR="4527C97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Queensland University of Technology will be presenting live - on behalf of colleagues from QUT and WAAPA.</w:t>
      </w:r>
    </w:p>
    <w:p w:rsidR="309F9DA3" w:rsidP="6BB1271E" w:rsidRDefault="309F9DA3" w14:paraId="3A528A8D" w14:textId="368CEE33">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67CBB13A" w:rsidP="6BB1271E" w:rsidRDefault="67CBB13A" w14:paraId="13DC2E8D" w14:textId="299A2CDB">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r w:rsidRPr="6BB1271E" w:rsidR="6568F2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6568F254">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Tanja Beer</w:t>
      </w:r>
      <w:r w:rsidRPr="6BB1271E" w:rsidR="6568F2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Associate Professor in Design at Queensland College of Art and Design, Griffith University. Originally trained in set and costume design, she has over 20 years’ experience in theatre practice, ecological design, community </w:t>
      </w:r>
      <w:r w:rsidRPr="6BB1271E" w:rsidR="6568F2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art</w:t>
      </w:r>
      <w:r w:rsidRPr="6BB1271E" w:rsidR="6568F2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research. She is the author of </w:t>
      </w:r>
      <w:r w:rsidRPr="6BB1271E" w:rsidR="6568F2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Ecoscenography</w:t>
      </w:r>
      <w:r w:rsidRPr="6BB1271E" w:rsidR="6568F2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An Introduction to Ecological Design for Performance.</w:t>
      </w:r>
      <w:r>
        <w:br/>
      </w:r>
      <w:r>
        <w:br/>
      </w:r>
      <w:r w:rsidRPr="6BB1271E" w:rsidR="64F2C6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Dr</w:t>
      </w:r>
      <w:r w:rsidRPr="6BB1271E" w:rsidR="64F2C665">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Natalie Lazaroo</w:t>
      </w:r>
      <w:r w:rsidRPr="6BB1271E" w:rsidR="64F2C6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Lecturer in Education (Drama) at Griffith University. Her research focuses on cultural citizenship, socially engaged performance, arts-based research, and decentring/decolonising methodologies. She has received grants for her work with disadvantaged young people in Singapore through a long-term, ongoing arts and cultural citizenship collaboration.</w:t>
      </w:r>
      <w:r>
        <w:br/>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br/>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4E155C8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Linda Hassall </w:t>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is an Associate Professor in the School of Humanities at Griffith University, a founding member of P+ERL and a playwright of 30 years standing. Her research interests include eco-critical, gothic arts-based research including a monograph Theatres of Dust: Climate Change and Performance (2021).</w:t>
      </w:r>
      <w:r>
        <w:br/>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br/>
      </w:r>
      <w:r>
        <w:br/>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4E155C8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Kathryn Kelly</w:t>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Senior Lecturer in Drama at the Queensland University of Technology (QUT) and a dramaturg and theatre historian. She is Chair and company dramaturg of award-winning female led company, </w:t>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Belloo</w:t>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Creative and her research interests include ecological, feminist, transcultural and dramaturgical </w:t>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theatre</w:t>
      </w:r>
      <w:r w:rsidRPr="6BB1271E" w:rsidR="4E155C8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performance.</w:t>
      </w:r>
      <w:r>
        <w:br/>
      </w:r>
    </w:p>
    <w:p w:rsidR="34C4BC5C" w:rsidP="6BB1271E" w:rsidRDefault="34C4BC5C" w14:paraId="785D8B1C" w14:textId="5144CDDC">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‘Cultivating Regional Music Ecosystems Through Digital Instrument Making’</w:t>
      </w:r>
    </w:p>
    <w:p w:rsidR="34C4BC5C" w:rsidP="6BB1271E" w:rsidRDefault="34C4BC5C" w14:paraId="49863001" w14:textId="2229F080">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Co-presenters: </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Andrew R. Brown (Griffith University), John Ferguson (Griffith University),  Andy Bennett (Griffith University), Catherine Strong (RMIT University), Ben Green (RMIT University), Tara Pattenden (Griffith University), and Devpriya Chakravarty (Griffith University).</w:t>
      </w:r>
    </w:p>
    <w:p w:rsidR="309F9DA3" w:rsidP="6BB1271E" w:rsidRDefault="309F9DA3" w14:paraId="0BBF9450" w14:textId="335EE56C">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09F9DA3" w:rsidP="6BB1271E" w:rsidRDefault="309F9DA3" w14:paraId="4E1DA933" w14:textId="2FBB5C86">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1DBA956D" w:rsidP="6BB1271E" w:rsidRDefault="1DBA956D" w14:paraId="1E45E044" w14:textId="5C79BF3D">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Professor </w:t>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Andrew</w:t>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 R. Brown </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Andrew</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R. Brown is a researcher in creative technologies, computational music, and the philosophy of technology. An active practitioner in electronic music performance and generative audio-visual works, his recent work has focused on the design of hand-held electronic instruments. </w:t>
      </w:r>
      <w:r>
        <w:br/>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Associate Professor John Ferguson</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John Ferguson heads Creative Music Technology at Queensland Conservatorium, Griffith University. A post-digital musician and sound/multimedia artist, he previously held positions at Brown University and Kingston University London. His practice and research explore intersections of technology, performance, and experimental music-making. </w:t>
      </w:r>
      <w:r>
        <w:br/>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Professor Andy Bennett </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Andy Bennett is a cultural sociologist at Griffith University specialising in popular music studies. A Faculty Fellow at Yale's </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Center</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for Cultural Sociology, his influential works include Popular Music and Youth Culture and Music, </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Style</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and Aging. He co-edits the journal DIY: The Trans/formation of Music Space. </w:t>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 </w:t>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Associate Professor Catherine Strong </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Catherine Strong is a sociologist in RMIT University's Music Industry program, specialising in popular music studies. Her recent book Unsilenced: Women Musicians and Gender-Based Violence in the Popular Music Industries (2025) addresses critical industry issues. Her current research examines music industry adaptation to the climate crisis. </w:t>
      </w:r>
      <w:r>
        <w:br/>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Dr Ben Green </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Ben Green is a researcher at RMIT focusing on cultural infrastructure, live music development, and youth studies. He authored Peak Music Experiences (2021) and co-edited Popular Music Scenes (2023), contributing significant scholarship on how music venues and scenes support community cultural life. </w:t>
      </w:r>
      <w:r>
        <w:br/>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Dr Devpriya Chakravarty </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Devpriya Chakravarty </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researches</w:t>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Electronic Dance Music culture with focus on Indian urban youth. Her work examines youth attendance at EDM festivals and the experiential concept of "vibe," contributing cross-cultural perspectives to understanding how young people engage with electronic music communities and events. </w:t>
      </w:r>
      <w:r>
        <w:br/>
      </w:r>
      <w:r>
        <w:br/>
      </w:r>
      <w:r w:rsidRPr="6BB1271E" w:rsidR="09ACF66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Tara Pattenden </w:t>
      </w:r>
      <w:r>
        <w:br/>
      </w:r>
      <w:r w:rsidRPr="6BB1271E" w:rsidR="09ACF66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Tara Pattenden is an artist, educator, and creative technologist based in Meanjin (Brisbane). Currently a PhD candidate at Queensland Conservatorium, her research investigates audience experiences with costume-based tactile instruments and participatory performance, exploring embodied and interactive approaches to electronic music practice.</w:t>
      </w:r>
      <w:r>
        <w:br/>
      </w:r>
    </w:p>
    <w:p w:rsidR="309F9DA3" w:rsidP="6BB1271E" w:rsidRDefault="309F9DA3" w14:paraId="1A835E4E" w14:textId="52327607">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4C4BC5C" w:rsidP="6BB1271E" w:rsidRDefault="34C4BC5C" w14:paraId="6824ABEC" w14:textId="39BA9AD0">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RESEARCH PRESENTATION (80 min): ‘Eco-Minds, Creative Imaginings: </w:t>
      </w: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Ecoliteracy</w:t>
      </w: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and the Artist</w:t>
      </w:r>
      <w:r w:rsidRPr="6BB1271E" w:rsidR="6A30334F">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w:t>
      </w:r>
    </w:p>
    <w:p w:rsidR="34C4BC5C" w:rsidP="6BB1271E" w:rsidRDefault="34C4BC5C" w14:paraId="4E7BE1A3" w14:textId="1660C590">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Co-presenters: P+ERL team: Associate Professor Linda Hassall, Associate Professor Tanja Beer, Dr Natalie Lazaroo, Dr Grace Nye-Butler, and Professor Julian Meyrick from Griffith University</w:t>
      </w:r>
    </w:p>
    <w:p w:rsidR="309F9DA3" w:rsidP="6BB1271E" w:rsidRDefault="309F9DA3" w14:paraId="5BBAEE21" w14:textId="52A0B03D">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7DB9CE3A" w:rsidP="6BB1271E" w:rsidRDefault="7DB9CE3A" w14:paraId="207FDCCA" w14:textId="4339DF79">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5ABAF87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5ABAF87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Tanja Beer</w:t>
      </w:r>
      <w:r w:rsidRPr="6BB1271E" w:rsidR="5ABAF87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Associate Professor in Design at Queensland College of Art and Design, Griffith University. Originally trained in set and costume design, she has over 20 years’ experience in theatre practice, ecological design, community art and research. She is the author of Ecoscenography: An Introduction to Ecological Design for Performance.</w:t>
      </w:r>
    </w:p>
    <w:p w:rsidR="19DCDF51" w:rsidP="6BB1271E" w:rsidRDefault="19DCDF51" w14:paraId="163270AF" w14:textId="5495005C">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br/>
      </w:r>
      <w:r w:rsidRPr="6BB1271E" w:rsidR="39E89B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39E89BEC">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Natalie Lazaroo</w:t>
      </w:r>
      <w:r w:rsidRPr="6BB1271E" w:rsidR="39E89B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Lecturer in Education (Drama) at Griffith University. Her research focuses on cultural citizenship, socially engaged performance, arts-based research, and decentring/decolonising methodologies. She has received grants for her work with disadvantaged young people in Singapore through a long-term, ongoing arts and cultural citizenship collaboration.</w:t>
      </w:r>
    </w:p>
    <w:p w:rsidR="19DCDF51" w:rsidP="6BB1271E" w:rsidRDefault="19DCDF51" w14:paraId="778E1240" w14:textId="69FF2DA5">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br/>
      </w:r>
      <w:r w:rsidRPr="6BB1271E" w:rsidR="066988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br/>
      </w:r>
      <w:r w:rsidRPr="6BB1271E" w:rsidR="066988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0669885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Linda Hassall </w:t>
      </w:r>
      <w:r w:rsidRPr="6BB1271E" w:rsidR="066988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is an Associate Professor in the School of Humanities at Griffith University, a founding member of P+ERL and a playwright of 30 years standing. Her research interests include eco-critical, gothic arts-based research including a monograph Theatres of Dust: Climate Change and Performance (2021).</w:t>
      </w:r>
      <w:r>
        <w:br/>
      </w:r>
      <w:r w:rsidRPr="6BB1271E" w:rsidR="066988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p>
    <w:p w:rsidR="365836D5" w:rsidP="6BB1271E" w:rsidRDefault="365836D5" w14:paraId="680E2F64" w14:textId="5559BB0C">
      <w:pPr>
        <w:pStyle w:val="ListParagraph"/>
        <w:ind w:left="720"/>
        <w:rPr>
          <w:rFonts w:ascii="Aptos" w:hAnsi="Aptos" w:eastAsia="Aptos" w:cs="Aptos" w:asciiTheme="minorAscii" w:hAnsiTheme="minorAscii" w:eastAsiaTheme="minorAscii" w:cstheme="minorAscii"/>
          <w:noProof w:val="0"/>
          <w:sz w:val="24"/>
          <w:szCs w:val="24"/>
          <w:lang w:val="en-GB"/>
        </w:rPr>
      </w:pPr>
      <w:r w:rsidRPr="6BB1271E" w:rsidR="4FF63F8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Dr</w:t>
      </w:r>
      <w:r w:rsidRPr="6BB1271E" w:rsidR="4FF63F8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Grace Nye-Butler</w:t>
      </w:r>
      <w:r w:rsidRPr="6BB1271E" w:rsidR="4FF63F8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Research Fellow in the Performance and Ecology Research Lab, with experience in stage management and environmental science. Her interdisciplinary research combines qualitative methods, fieldwork and collaboration with artists, organisations, communities and ecological systems, including applied industry projects such as Theatre Green Book Australia.</w:t>
      </w:r>
    </w:p>
    <w:p w:rsidR="309F9DA3" w:rsidP="6BB1271E" w:rsidRDefault="309F9DA3" w14:paraId="5997A46A" w14:textId="4EB4552D">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24D7303B" w:rsidP="6BB1271E" w:rsidRDefault="24D7303B" w14:paraId="330638F9" w14:textId="42CDA4C7">
      <w:pPr>
        <w:pStyle w:val="ListParagraph"/>
        <w:ind w:left="720"/>
        <w:rPr>
          <w:rFonts w:ascii="Aptos" w:hAnsi="Aptos" w:eastAsia="Aptos" w:cs="Aptos" w:asciiTheme="minorAscii" w:hAnsiTheme="minorAscii" w:eastAsiaTheme="minorAscii" w:cstheme="minorAscii"/>
          <w:noProof w:val="0"/>
          <w:sz w:val="24"/>
          <w:szCs w:val="24"/>
          <w:lang w:val="en-GB"/>
        </w:rPr>
      </w:pPr>
      <w:r w:rsidRPr="6BB1271E" w:rsidR="50373B91">
        <w:rPr>
          <w:rFonts w:ascii="Aptos" w:hAnsi="Aptos" w:eastAsia="Aptos" w:cs="Aptos" w:asciiTheme="minorAscii" w:hAnsiTheme="minorAscii" w:eastAsiaTheme="minorAscii" w:cstheme="minorAscii"/>
          <w:noProof w:val="0"/>
          <w:sz w:val="24"/>
          <w:szCs w:val="24"/>
          <w:lang w:val="en-GB"/>
        </w:rPr>
        <w:t xml:space="preserve">Dr </w:t>
      </w:r>
      <w:r w:rsidRPr="6BB1271E" w:rsidR="50373B91">
        <w:rPr>
          <w:rFonts w:ascii="Aptos" w:hAnsi="Aptos" w:eastAsia="Aptos" w:cs="Aptos" w:asciiTheme="minorAscii" w:hAnsiTheme="minorAscii" w:eastAsiaTheme="minorAscii" w:cstheme="minorAscii"/>
          <w:b w:val="1"/>
          <w:bCs w:val="1"/>
          <w:noProof w:val="0"/>
          <w:sz w:val="24"/>
          <w:szCs w:val="24"/>
          <w:lang w:val="en-GB"/>
        </w:rPr>
        <w:t>Julian Meyrick</w:t>
      </w:r>
      <w:r w:rsidRPr="6BB1271E" w:rsidR="50373B91">
        <w:rPr>
          <w:rFonts w:ascii="Aptos" w:hAnsi="Aptos" w:eastAsia="Aptos" w:cs="Aptos" w:asciiTheme="minorAscii" w:hAnsiTheme="minorAscii" w:eastAsiaTheme="minorAscii" w:cstheme="minorAscii"/>
          <w:noProof w:val="0"/>
          <w:sz w:val="24"/>
          <w:szCs w:val="24"/>
          <w:lang w:val="en-GB"/>
        </w:rPr>
        <w:t xml:space="preserve"> is Professor of Creative Arts at Griffith University. He is a theatre director, dramaturge and cultural historian specialising in Australian theatre history. He is Literary Adviser for Queensland Theatre, General Editor of Currency House’s </w:t>
      </w:r>
      <w:r w:rsidRPr="6BB1271E" w:rsidR="50373B91">
        <w:rPr>
          <w:rFonts w:ascii="Aptos" w:hAnsi="Aptos" w:eastAsia="Aptos" w:cs="Aptos" w:asciiTheme="minorAscii" w:hAnsiTheme="minorAscii" w:eastAsiaTheme="minorAscii" w:cstheme="minorAscii"/>
          <w:i w:val="1"/>
          <w:iCs w:val="1"/>
          <w:noProof w:val="0"/>
          <w:sz w:val="24"/>
          <w:szCs w:val="24"/>
          <w:lang w:val="en-GB"/>
        </w:rPr>
        <w:t>New Platform Paper</w:t>
      </w:r>
      <w:r w:rsidRPr="6BB1271E" w:rsidR="50373B91">
        <w:rPr>
          <w:rFonts w:ascii="Aptos" w:hAnsi="Aptos" w:eastAsia="Aptos" w:cs="Aptos" w:asciiTheme="minorAscii" w:hAnsiTheme="minorAscii" w:eastAsiaTheme="minorAscii" w:cstheme="minorAscii"/>
          <w:noProof w:val="0"/>
          <w:sz w:val="24"/>
          <w:szCs w:val="24"/>
          <w:lang w:val="en-GB"/>
        </w:rPr>
        <w:t xml:space="preserve"> series, and a board member of Northern Rivers Performing Arts.</w:t>
      </w:r>
    </w:p>
    <w:p w:rsidR="309F9DA3" w:rsidP="6BB1271E" w:rsidRDefault="309F9DA3" w14:paraId="36E805E7" w14:textId="723082F3">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34C4BC5C" w:rsidP="6BB1271E" w:rsidRDefault="34C4BC5C" w14:paraId="2719DBA5" w14:textId="44FF4157">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“To Make Our Lives More Colourful”: Imagining new futures through music and creativity workshops for women with experiences of DFV transitioning out of homelessness in South-East Queensland.’</w:t>
      </w:r>
    </w:p>
    <w:p w:rsidR="5D58B12F" w:rsidP="62804CD0" w:rsidRDefault="5D58B12F" w14:paraId="490EA4D0" w14:textId="4C103C9E">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2804CD0" w:rsidR="5D58B12F">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Co-presenters: </w:t>
      </w:r>
      <w:r w:rsidRPr="62804CD0" w:rsidR="168245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Prof Brydie-Leigh </w:t>
      </w:r>
      <w:r w:rsidRPr="62804CD0" w:rsidR="168245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Bartleet</w:t>
      </w:r>
      <w:r w:rsidRPr="62804CD0" w:rsidR="168245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(Griffith University);</w:t>
      </w:r>
      <w:r w:rsidRPr="62804CD0" w:rsidR="7B5D2425">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w:t>
      </w:r>
      <w:r w:rsidRPr="62804CD0" w:rsidR="5D58B12F">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Sarah Dunston (Melodica Music Therapy and Education); </w:t>
      </w:r>
      <w:r w:rsidRPr="62804CD0" w:rsidR="51218A2F">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Dr Libby Myers (Griffith University)</w:t>
      </w:r>
      <w:r w:rsidRPr="62804CD0" w:rsidR="5D58B12F">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Co-authors: Ali Crane (singer-songwriter); Dr Emma Heard (Queensland Health); Anikka Way (Queensland Health)</w:t>
      </w:r>
      <w:r>
        <w:br/>
      </w:r>
      <w:r w:rsidRPr="62804CD0" w:rsidR="24BD9A0E">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w:t>
      </w:r>
    </w:p>
    <w:p w:rsidR="49430427" w:rsidP="62804CD0" w:rsidRDefault="49430427" w14:paraId="5125D251" w14:textId="11E285E7">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2804CD0" w:rsidR="49430427">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Professor Brydie-Leigh Bartleet FAHA</w:t>
      </w:r>
      <w:r w:rsidRPr="62804CD0" w:rsidR="4943042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Deputy Director (Research) at Queensland Conservatorium Griffith University. A leading community music scholar, research leader, educator and arts advocate, her work explores how music participation can support social justice, equity, inclusion and wellbeing, particularly in communities experiencing disadvantage, displacement and division.</w:t>
      </w:r>
      <w:r>
        <w:br/>
      </w:r>
      <w:r w:rsidRPr="62804CD0" w:rsidR="24BD9A0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w:t>
      </w:r>
      <w:r>
        <w:br/>
      </w:r>
      <w:r w:rsidRPr="62804CD0" w:rsidR="653B66B7">
        <w:rPr>
          <w:rFonts w:ascii="Aptos" w:hAnsi="Aptos" w:eastAsia="Aptos" w:cs="Aptos" w:asciiTheme="minorAscii" w:hAnsiTheme="minorAscii" w:eastAsiaTheme="minorAscii" w:cstheme="minorAscii"/>
          <w:b w:val="1"/>
          <w:bCs w:val="1"/>
          <w:sz w:val="24"/>
          <w:szCs w:val="24"/>
        </w:rPr>
        <w:t>Sarah Dunston</w:t>
      </w:r>
      <w:r w:rsidRPr="62804CD0" w:rsidR="653B66B7">
        <w:rPr>
          <w:rFonts w:ascii="Aptos" w:hAnsi="Aptos" w:eastAsia="Aptos" w:cs="Aptos" w:asciiTheme="minorAscii" w:hAnsiTheme="minorAscii" w:eastAsiaTheme="minorAscii" w:cstheme="minorAscii"/>
          <w:sz w:val="24"/>
          <w:szCs w:val="24"/>
        </w:rPr>
        <w:t xml:space="preserve"> is a Brisbane-based Registered Music Therapist and Teacher with over a decade of experience in trauma-informed practice. She specialises in using music to support healing, </w:t>
      </w:r>
      <w:r w:rsidRPr="62804CD0" w:rsidR="653B66B7">
        <w:rPr>
          <w:rFonts w:ascii="Aptos" w:hAnsi="Aptos" w:eastAsia="Aptos" w:cs="Aptos" w:asciiTheme="minorAscii" w:hAnsiTheme="minorAscii" w:eastAsiaTheme="minorAscii" w:cstheme="minorAscii"/>
          <w:sz w:val="24"/>
          <w:szCs w:val="24"/>
        </w:rPr>
        <w:t>regulation</w:t>
      </w:r>
      <w:r w:rsidRPr="62804CD0" w:rsidR="653B66B7">
        <w:rPr>
          <w:rFonts w:ascii="Aptos" w:hAnsi="Aptos" w:eastAsia="Aptos" w:cs="Aptos" w:asciiTheme="minorAscii" w:hAnsiTheme="minorAscii" w:eastAsiaTheme="minorAscii" w:cstheme="minorAscii"/>
          <w:sz w:val="24"/>
          <w:szCs w:val="24"/>
        </w:rPr>
        <w:t xml:space="preserve"> and connection. Sarah is completing a Master of Philosophy at Griffith University and leads music facilitation for the Creative Transitions music project.</w:t>
      </w:r>
      <w:r>
        <w:br/>
      </w:r>
      <w:r w:rsidRPr="62804CD0" w:rsidR="24BD9A0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w:t>
      </w:r>
      <w:r>
        <w:br/>
      </w:r>
      <w:r>
        <w:br/>
      </w:r>
      <w:r w:rsidRPr="62804CD0" w:rsidR="5AC1D795">
        <w:rPr>
          <w:rFonts w:ascii="Aptos" w:hAnsi="Aptos" w:eastAsia="Aptos" w:cs="Aptos" w:asciiTheme="minorAscii" w:hAnsiTheme="minorAscii" w:eastAsiaTheme="minorAscii" w:cstheme="minorAscii"/>
          <w:sz w:val="24"/>
          <w:szCs w:val="24"/>
        </w:rPr>
        <w:t xml:space="preserve">Dr </w:t>
      </w:r>
      <w:r w:rsidRPr="62804CD0" w:rsidR="5AC1D795">
        <w:rPr>
          <w:rFonts w:ascii="Aptos" w:hAnsi="Aptos" w:eastAsia="Aptos" w:cs="Aptos" w:asciiTheme="minorAscii" w:hAnsiTheme="minorAscii" w:eastAsiaTheme="minorAscii" w:cstheme="minorAscii"/>
          <w:b w:val="1"/>
          <w:bCs w:val="1"/>
          <w:sz w:val="24"/>
          <w:szCs w:val="24"/>
        </w:rPr>
        <w:t>Libby Myers</w:t>
      </w:r>
      <w:r w:rsidRPr="62804CD0" w:rsidR="5AC1D795">
        <w:rPr>
          <w:rFonts w:ascii="Aptos" w:hAnsi="Aptos" w:eastAsia="Aptos" w:cs="Aptos" w:asciiTheme="minorAscii" w:hAnsiTheme="minorAscii" w:eastAsiaTheme="minorAscii" w:cstheme="minorAscii"/>
          <w:sz w:val="24"/>
          <w:szCs w:val="24"/>
        </w:rPr>
        <w:t xml:space="preserve"> is a guitarist, composer, </w:t>
      </w:r>
      <w:r w:rsidRPr="62804CD0" w:rsidR="5AC1D795">
        <w:rPr>
          <w:rFonts w:ascii="Aptos" w:hAnsi="Aptos" w:eastAsia="Aptos" w:cs="Aptos" w:asciiTheme="minorAscii" w:hAnsiTheme="minorAscii" w:eastAsiaTheme="minorAscii" w:cstheme="minorAscii"/>
          <w:sz w:val="24"/>
          <w:szCs w:val="24"/>
        </w:rPr>
        <w:t>educator</w:t>
      </w:r>
      <w:r w:rsidRPr="62804CD0" w:rsidR="5AC1D795">
        <w:rPr>
          <w:rFonts w:ascii="Aptos" w:hAnsi="Aptos" w:eastAsia="Aptos" w:cs="Aptos" w:asciiTheme="minorAscii" w:hAnsiTheme="minorAscii" w:eastAsiaTheme="minorAscii" w:cstheme="minorAscii"/>
          <w:sz w:val="24"/>
          <w:szCs w:val="24"/>
        </w:rPr>
        <w:t xml:space="preserve"> and music researcher. A versatile collaborator across contemporary classical, jazz, experimental theatre, opera and pop, her research explores musical identities, </w:t>
      </w:r>
      <w:r w:rsidRPr="62804CD0" w:rsidR="5AC1D795">
        <w:rPr>
          <w:rFonts w:ascii="Aptos" w:hAnsi="Aptos" w:eastAsia="Aptos" w:cs="Aptos" w:asciiTheme="minorAscii" w:hAnsiTheme="minorAscii" w:eastAsiaTheme="minorAscii" w:cstheme="minorAscii"/>
          <w:sz w:val="24"/>
          <w:szCs w:val="24"/>
        </w:rPr>
        <w:t>subjectivity</w:t>
      </w:r>
      <w:r w:rsidRPr="62804CD0" w:rsidR="5AC1D795">
        <w:rPr>
          <w:rFonts w:ascii="Aptos" w:hAnsi="Aptos" w:eastAsia="Aptos" w:cs="Aptos" w:asciiTheme="minorAscii" w:hAnsiTheme="minorAscii" w:eastAsiaTheme="minorAscii" w:cstheme="minorAscii"/>
          <w:sz w:val="24"/>
          <w:szCs w:val="24"/>
        </w:rPr>
        <w:t xml:space="preserve"> and spirituality through artistic and narrative methods. She is a senior research assistant at Griffith University and lectures at The University of Queensland.</w:t>
      </w:r>
      <w:r>
        <w:br/>
      </w:r>
    </w:p>
    <w:p w:rsidR="62804CD0" w:rsidP="62804CD0" w:rsidRDefault="62804CD0" w14:paraId="5DFEB3D9" w14:textId="61AF3B4F">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0CE4E594" w:rsidP="62804CD0" w:rsidRDefault="0CE4E594" w14:paraId="5AADF35A" w14:textId="1D819957">
      <w:pPr>
        <w:pStyle w:val="ListParagraph"/>
        <w:spacing w:line="240" w:lineRule="auto"/>
        <w:ind w:left="720"/>
        <w:rPr>
          <w:rFonts w:ascii="Aptos" w:hAnsi="Aptos" w:eastAsia="Aptos" w:cs="Aptos"/>
          <w:noProof w:val="0"/>
          <w:color w:val="000000" w:themeColor="text1" w:themeTint="FF" w:themeShade="FF"/>
          <w:sz w:val="24"/>
          <w:szCs w:val="24"/>
          <w:lang w:val="en-AU"/>
        </w:rPr>
      </w:pPr>
      <w:r w:rsidRPr="62804CD0" w:rsidR="0CE4E594">
        <w:rPr>
          <w:rFonts w:ascii="Aptos" w:hAnsi="Aptos" w:eastAsia="Aptos" w:cs="Aptos"/>
          <w:b w:val="1"/>
          <w:bCs w:val="1"/>
          <w:noProof w:val="0"/>
          <w:color w:val="000000" w:themeColor="text1" w:themeTint="FF" w:themeShade="FF"/>
          <w:sz w:val="24"/>
          <w:szCs w:val="24"/>
          <w:lang w:val="en-AU"/>
        </w:rPr>
        <w:t>Ali Crane</w:t>
      </w:r>
      <w:r w:rsidRPr="62804CD0" w:rsidR="0CE4E594">
        <w:rPr>
          <w:rFonts w:ascii="Aptos" w:hAnsi="Aptos" w:eastAsia="Aptos" w:cs="Aptos"/>
          <w:noProof w:val="0"/>
          <w:color w:val="000000" w:themeColor="text1" w:themeTint="FF" w:themeShade="FF"/>
          <w:sz w:val="24"/>
          <w:szCs w:val="24"/>
          <w:lang w:val="en-AU"/>
        </w:rPr>
        <w:t xml:space="preserve"> is an in-demand acoustic musician and songwriter based in Brisbane. She graduated from the Queensland University of Technology with a Bachelor of Music degree, majoring in voice. Ali is currently studying the science of healing sound and completing her diploma of Sound Healing through the Academy of Sound Healing.</w:t>
      </w:r>
    </w:p>
    <w:p w:rsidR="62804CD0" w:rsidP="62804CD0" w:rsidRDefault="62804CD0" w14:paraId="134A6D94" w14:textId="1FF62F89">
      <w:pPr>
        <w:pStyle w:val="ListParagraph"/>
        <w:spacing w:line="240" w:lineRule="auto"/>
        <w:ind w:left="720"/>
        <w:rPr>
          <w:rFonts w:ascii="Aptos" w:hAnsi="Aptos" w:eastAsia="Aptos" w:cs="Aptos"/>
          <w:noProof w:val="0"/>
          <w:color w:val="000000" w:themeColor="text1" w:themeTint="FF" w:themeShade="FF"/>
          <w:sz w:val="24"/>
          <w:szCs w:val="24"/>
          <w:lang w:val="en-AU"/>
        </w:rPr>
      </w:pPr>
    </w:p>
    <w:p w:rsidR="0CE4E594" w:rsidP="62804CD0" w:rsidRDefault="0CE4E594" w14:paraId="0357E6EE" w14:textId="3BDEEE53">
      <w:pPr>
        <w:pStyle w:val="ListParagraph"/>
        <w:spacing w:line="240" w:lineRule="auto"/>
        <w:ind w:left="720"/>
        <w:rPr>
          <w:rFonts w:ascii="Aptos" w:hAnsi="Aptos" w:eastAsia="Aptos" w:cs="Aptos"/>
          <w:noProof w:val="0"/>
          <w:color w:val="000000" w:themeColor="text1" w:themeTint="FF" w:themeShade="FF"/>
          <w:sz w:val="24"/>
          <w:szCs w:val="24"/>
          <w:lang w:val="en-AU"/>
        </w:rPr>
      </w:pPr>
      <w:r w:rsidRPr="62804CD0" w:rsidR="0CE4E594">
        <w:rPr>
          <w:rFonts w:ascii="Aptos" w:hAnsi="Aptos" w:eastAsia="Aptos" w:cs="Aptos"/>
          <w:b w:val="0"/>
          <w:bCs w:val="0"/>
          <w:noProof w:val="0"/>
          <w:color w:val="000000" w:themeColor="text1" w:themeTint="FF" w:themeShade="FF"/>
          <w:sz w:val="24"/>
          <w:szCs w:val="24"/>
          <w:lang w:val="en-AU"/>
        </w:rPr>
        <w:t xml:space="preserve">Dr </w:t>
      </w:r>
      <w:r w:rsidRPr="62804CD0" w:rsidR="0CE4E594">
        <w:rPr>
          <w:rFonts w:ascii="Aptos" w:hAnsi="Aptos" w:eastAsia="Aptos" w:cs="Aptos"/>
          <w:b w:val="1"/>
          <w:bCs w:val="1"/>
          <w:noProof w:val="0"/>
          <w:color w:val="000000" w:themeColor="text1" w:themeTint="FF" w:themeShade="FF"/>
          <w:sz w:val="24"/>
          <w:szCs w:val="24"/>
          <w:lang w:val="en-AU"/>
        </w:rPr>
        <w:t xml:space="preserve">Emma Heard </w:t>
      </w:r>
      <w:r w:rsidRPr="62804CD0" w:rsidR="0CE4E594">
        <w:rPr>
          <w:rFonts w:ascii="Aptos" w:hAnsi="Aptos" w:eastAsia="Aptos" w:cs="Aptos"/>
          <w:noProof w:val="0"/>
          <w:color w:val="000000" w:themeColor="text1" w:themeTint="FF" w:themeShade="FF"/>
          <w:sz w:val="24"/>
          <w:szCs w:val="24"/>
          <w:lang w:val="en-AU"/>
        </w:rPr>
        <w:t>is a health and arts-based researcher with a passion for social equity. Emma’s research focuses on sexual violence prevention, and as a health promotion practitioner, she has worked with a range of communities implementing strengths-based approaches to health and well-being.</w:t>
      </w:r>
    </w:p>
    <w:p w:rsidR="62804CD0" w:rsidP="62804CD0" w:rsidRDefault="62804CD0" w14:paraId="6959D79B" w14:textId="1A1F6F65">
      <w:pPr>
        <w:pStyle w:val="ListParagraph"/>
        <w:spacing w:line="240" w:lineRule="auto"/>
        <w:ind w:left="720"/>
        <w:rPr>
          <w:rFonts w:ascii="Aptos" w:hAnsi="Aptos" w:eastAsia="Aptos" w:cs="Aptos"/>
          <w:noProof w:val="0"/>
          <w:color w:val="000000" w:themeColor="text1" w:themeTint="FF" w:themeShade="FF"/>
          <w:sz w:val="24"/>
          <w:szCs w:val="24"/>
          <w:lang w:val="en-AU"/>
        </w:rPr>
      </w:pPr>
    </w:p>
    <w:p w:rsidR="0CE4E594" w:rsidP="62804CD0" w:rsidRDefault="0CE4E594" w14:paraId="57E02FF2" w14:textId="00608D65">
      <w:pPr>
        <w:pStyle w:val="ListParagraph"/>
        <w:spacing w:line="240" w:lineRule="auto"/>
        <w:ind w:left="720"/>
        <w:rPr>
          <w:rFonts w:ascii="Aptos" w:hAnsi="Aptos" w:eastAsia="Aptos" w:cs="Aptos"/>
          <w:noProof w:val="0"/>
          <w:color w:val="000000" w:themeColor="text1" w:themeTint="FF" w:themeShade="FF"/>
          <w:sz w:val="24"/>
          <w:szCs w:val="24"/>
          <w:lang w:val="en-AU"/>
        </w:rPr>
      </w:pPr>
      <w:r w:rsidRPr="62804CD0" w:rsidR="0CE4E594">
        <w:rPr>
          <w:rFonts w:ascii="Aptos" w:hAnsi="Aptos" w:eastAsia="Aptos" w:cs="Aptos"/>
          <w:b w:val="1"/>
          <w:bCs w:val="1"/>
          <w:noProof w:val="0"/>
          <w:color w:val="000000" w:themeColor="text1" w:themeTint="FF" w:themeShade="FF"/>
          <w:sz w:val="24"/>
          <w:szCs w:val="24"/>
          <w:lang w:val="en-AU"/>
        </w:rPr>
        <w:t>Anikka Way</w:t>
      </w:r>
      <w:r w:rsidRPr="62804CD0" w:rsidR="0CE4E594">
        <w:rPr>
          <w:rFonts w:ascii="Aptos" w:hAnsi="Aptos" w:eastAsia="Aptos" w:cs="Aptos"/>
          <w:noProof w:val="0"/>
          <w:color w:val="000000" w:themeColor="text1" w:themeTint="FF" w:themeShade="FF"/>
          <w:sz w:val="24"/>
          <w:szCs w:val="24"/>
          <w:lang w:val="en-AU"/>
        </w:rPr>
        <w:t xml:space="preserve"> is a health promotion officer at Queensland Health an emerging First Nations qualitative researcher with Kamilaroi descent, who is currently undertaking her Honours evaluating a health promotion initiative in the youth detention setting. Anikka’s work focuses on gender and health equity.</w:t>
      </w:r>
    </w:p>
    <w:p w:rsidR="62804CD0" w:rsidP="62804CD0" w:rsidRDefault="62804CD0" w14:paraId="0C1CD5F6" w14:textId="3758109C">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309F9DA3" w:rsidP="6BB1271E" w:rsidRDefault="309F9DA3" w14:paraId="5915B46B" w14:textId="66E0E392">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309F9DA3" w:rsidP="6BB1271E" w:rsidRDefault="309F9DA3" w14:paraId="5C359D57" w14:textId="71B3411D">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4C4BC5C" w:rsidP="6BB1271E" w:rsidRDefault="34C4BC5C" w14:paraId="7B1AB068" w14:textId="7F728D01">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RESEARCH PRESENTATION (20 min): ‘Creating 'Body Code' (2025): Co-design and accessibility in community performance art’ </w:t>
      </w:r>
    </w:p>
    <w:p w:rsidR="34C4BC5C" w:rsidP="6BB1271E" w:rsidRDefault="34C4BC5C" w14:paraId="64191DAD" w14:textId="72D86026">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Presenter: Dr Frankie Dyson Reilly (Creative Arts Research Institute, Griffith University)</w:t>
      </w:r>
      <w:r>
        <w:br/>
      </w:r>
    </w:p>
    <w:p w:rsidR="5B26C4F0" w:rsidP="6BB1271E" w:rsidRDefault="5B26C4F0" w14:paraId="08B8A475" w14:textId="5EA7AEAA">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C29AF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4C29AF9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Frankie Dyson Reilly</w:t>
      </w:r>
      <w:r w:rsidRPr="6BB1271E" w:rsidR="4C29AF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composer, </w:t>
      </w:r>
      <w:r w:rsidRPr="6BB1271E" w:rsidR="4C29AF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pianist</w:t>
      </w:r>
      <w:r w:rsidRPr="6BB1271E" w:rsidR="4C29AF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Adjunct Researcher at Griffith University’s Creative Arts Research Institute. Her work explores graphic notation, inclusive musicking, and neurodivergent and disabled experiences in musical spaces. Her recent project, Body Code, examines disabled perspectives on AI technology with Queensland University of Technology researchers.</w:t>
      </w:r>
    </w:p>
    <w:p w:rsidR="309F9DA3" w:rsidP="6BB1271E" w:rsidRDefault="309F9DA3" w14:paraId="469B9965" w14:textId="2BF4EBC3">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09F9DA3" w:rsidP="6BB1271E" w:rsidRDefault="309F9DA3" w14:paraId="7C93EDCC" w14:textId="6AA736E6">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4C4BC5C" w:rsidP="6BB1271E" w:rsidRDefault="34C4BC5C" w14:paraId="40072B00" w14:textId="5FA9D916">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RESEARCH PRESENTATION (20 min): ‘Creative heritage futures: Preservation and practice with contemporary diasporic artists’ </w:t>
      </w:r>
    </w:p>
    <w:p w:rsidR="34C4BC5C" w:rsidP="6BB1271E" w:rsidRDefault="34C4BC5C" w14:paraId="71E23EDB" w14:textId="5CC619DA">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Presenter: Lauren </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Istvandity</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 </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(Griffith University)</w:t>
      </w:r>
    </w:p>
    <w:p w:rsidR="309F9DA3" w:rsidP="6BB1271E" w:rsidRDefault="309F9DA3" w14:paraId="04B47D84" w14:textId="3FA5DD46">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78D85820" w:rsidP="6BB1271E" w:rsidRDefault="78D85820" w14:paraId="23DC39CB" w14:textId="202B8A16">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4E375F1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Dr </w:t>
      </w:r>
      <w:r w:rsidRPr="6BB1271E" w:rsidR="4E375F18">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Lauren Istvandity</w:t>
      </w:r>
      <w:r w:rsidRPr="6BB1271E" w:rsidR="4E375F1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an ARC DECRA Fellow at Griffith University’s Griffith Centre for Social Research and Creative Arts Research Institute. Her </w:t>
      </w:r>
      <w:r w:rsidRPr="6BB1271E" w:rsidR="4E375F1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expertise</w:t>
      </w:r>
      <w:r w:rsidRPr="6BB1271E" w:rsidR="4E375F1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spans music heritage and creative, collaborative methods with communities and the heritage sector. She is co-author of Curating Pop and Regurgitator’s Unit, and co-editor of a Routledge companion.</w:t>
      </w:r>
    </w:p>
    <w:p w:rsidR="309F9DA3" w:rsidP="6BB1271E" w:rsidRDefault="309F9DA3" w14:paraId="5A318E3C" w14:textId="6D22C95D">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4C4BC5C" w:rsidP="6BB1271E" w:rsidRDefault="34C4BC5C" w14:paraId="6FA534E2" w14:textId="0C07F6F3">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PERFORMANCE (30 min): ‘Listening to People, Listening to the Past’</w:t>
      </w:r>
    </w:p>
    <w:p w:rsidR="34C4BC5C" w:rsidP="6BB1271E" w:rsidRDefault="34C4BC5C" w14:paraId="7C60C7B2" w14:textId="42CA4892">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Presenter: Perrin Ellis, QCAD, Griffith University</w:t>
      </w:r>
    </w:p>
    <w:p w:rsidR="309F9DA3" w:rsidP="6BB1271E" w:rsidRDefault="309F9DA3" w14:paraId="13A8F7B1" w14:textId="435E05AC">
      <w:pPr>
        <w:pStyle w:val="ListParagraph"/>
        <w:ind w:left="720"/>
        <w:rPr>
          <w:rFonts w:ascii="Aptos" w:hAnsi="Aptos" w:eastAsia="Aptos" w:cs="Aptos" w:asciiTheme="minorAscii" w:hAnsiTheme="minorAscii" w:eastAsiaTheme="minorAscii" w:cstheme="minorAscii"/>
          <w:noProof w:val="0"/>
          <w:sz w:val="24"/>
          <w:szCs w:val="24"/>
          <w:lang w:val="en-GB"/>
        </w:rPr>
      </w:pPr>
    </w:p>
    <w:p w:rsidR="3A944D75" w:rsidP="6BB1271E" w:rsidRDefault="3A944D75" w14:paraId="0E1F0B60" w14:textId="5467AC1F">
      <w:pPr>
        <w:pStyle w:val="ListParagraph"/>
        <w:ind w:left="720"/>
        <w:rPr>
          <w:rFonts w:ascii="Aptos" w:hAnsi="Aptos" w:eastAsia="Aptos" w:cs="Aptos" w:asciiTheme="minorAscii" w:hAnsiTheme="minorAscii" w:eastAsiaTheme="minorAscii" w:cstheme="minorAscii"/>
          <w:noProof w:val="0"/>
          <w:sz w:val="24"/>
          <w:szCs w:val="24"/>
          <w:lang w:val="en-GB"/>
        </w:rPr>
      </w:pPr>
      <w:r w:rsidRPr="6BB1271E" w:rsidR="446CDE7A">
        <w:rPr>
          <w:rFonts w:ascii="Aptos" w:hAnsi="Aptos" w:eastAsia="Aptos" w:cs="Aptos" w:asciiTheme="minorAscii" w:hAnsiTheme="minorAscii" w:eastAsiaTheme="minorAscii" w:cstheme="minorAscii"/>
          <w:b w:val="1"/>
          <w:bCs w:val="1"/>
          <w:noProof w:val="0"/>
          <w:sz w:val="24"/>
          <w:szCs w:val="24"/>
          <w:lang w:val="en-GB"/>
        </w:rPr>
        <w:t>Perrin Ellis</w:t>
      </w:r>
      <w:r w:rsidRPr="6BB1271E" w:rsidR="446CDE7A">
        <w:rPr>
          <w:rFonts w:ascii="Aptos" w:hAnsi="Aptos" w:eastAsia="Aptos" w:cs="Aptos" w:asciiTheme="minorAscii" w:hAnsiTheme="minorAscii" w:eastAsiaTheme="minorAscii" w:cstheme="minorAscii"/>
          <w:noProof w:val="0"/>
          <w:sz w:val="24"/>
          <w:szCs w:val="24"/>
          <w:lang w:val="en-GB"/>
        </w:rPr>
        <w:t xml:space="preserve"> is an award-winning non-binary narrative artist and interaction designer. Their 25-year practice spans interactive installations for public artworks and cultural institutions across Australia, </w:t>
      </w:r>
      <w:r w:rsidRPr="6BB1271E" w:rsidR="446CDE7A">
        <w:rPr>
          <w:rFonts w:ascii="Aptos" w:hAnsi="Aptos" w:eastAsia="Aptos" w:cs="Aptos" w:asciiTheme="minorAscii" w:hAnsiTheme="minorAscii" w:eastAsiaTheme="minorAscii" w:cstheme="minorAscii"/>
          <w:noProof w:val="0"/>
          <w:sz w:val="24"/>
          <w:szCs w:val="24"/>
          <w:lang w:val="en-GB"/>
        </w:rPr>
        <w:t>Europe</w:t>
      </w:r>
      <w:r w:rsidRPr="6BB1271E" w:rsidR="446CDE7A">
        <w:rPr>
          <w:rFonts w:ascii="Aptos" w:hAnsi="Aptos" w:eastAsia="Aptos" w:cs="Aptos" w:asciiTheme="minorAscii" w:hAnsiTheme="minorAscii" w:eastAsiaTheme="minorAscii" w:cstheme="minorAscii"/>
          <w:noProof w:val="0"/>
          <w:sz w:val="24"/>
          <w:szCs w:val="24"/>
          <w:lang w:val="en-GB"/>
        </w:rPr>
        <w:t xml:space="preserve"> and the United States. Their work explores story, placemaking, communities and material culture. They are Senior Lecturer in Interactive Media at Griffith University.</w:t>
      </w:r>
    </w:p>
    <w:p w:rsidR="309F9DA3" w:rsidP="6BB1271E" w:rsidRDefault="309F9DA3" w14:paraId="2BC57961" w14:textId="357BF9F1">
      <w:pPr>
        <w:pStyle w:val="ListParagraph"/>
        <w:ind w:left="720"/>
        <w:rPr>
          <w:rFonts w:ascii="Aptos" w:hAnsi="Aptos" w:eastAsia="Aptos" w:cs="Aptos" w:asciiTheme="minorAscii" w:hAnsiTheme="minorAscii" w:eastAsiaTheme="minorAscii" w:cstheme="minorAscii"/>
          <w:noProof w:val="0"/>
          <w:sz w:val="24"/>
          <w:szCs w:val="24"/>
          <w:lang w:val="en-GB"/>
        </w:rPr>
      </w:pPr>
    </w:p>
    <w:p w:rsidR="34C4BC5C" w:rsidP="6BB1271E" w:rsidRDefault="34C4BC5C" w14:paraId="0EC6D06C" w14:textId="4024A072">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RESEARCH PRESENTATION (20 min): ‘The Role of Community Songwriting in First Nations’ Truth-Telling:  A Case Study From “Songs For Freedom” in Australia’ </w:t>
      </w:r>
    </w:p>
    <w:p w:rsidR="34C4BC5C" w:rsidP="6BB1271E" w:rsidRDefault="34C4BC5C" w14:paraId="2933683D" w14:textId="484C958B">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Presenter: Dr Joel Spence. Authors of article: Dr Joel A Spence &amp; Professor Brydie-Leigh </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Bartleet</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(Griffith University)</w:t>
      </w:r>
    </w:p>
    <w:p w:rsidR="309F9DA3" w:rsidP="6BB1271E" w:rsidRDefault="309F9DA3" w14:paraId="1D29C417" w14:textId="4C39A34D">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5827E130" w:rsidP="6BB1271E" w:rsidRDefault="5827E130" w14:paraId="4385AB82" w14:textId="4C1D7C01">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1C3E07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Dr </w:t>
      </w:r>
      <w:r w:rsidRPr="6BB1271E" w:rsidR="1C3E077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Joel Spence</w:t>
      </w:r>
      <w:r w:rsidRPr="6BB1271E" w:rsidR="1C3E07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an AASW-accredited social worker, interdisciplinary researcher, community musician and educator. His research explores community-led songwriting, healing, cultural justice and empowerment for First Nations Peoples in remote communities. With experience across education, social work and community music, he advocates for accessible, creative approaches to social change and wellbeing.</w:t>
      </w:r>
    </w:p>
    <w:p w:rsidR="5827E130" w:rsidP="6BB1271E" w:rsidRDefault="5827E130" w14:paraId="6810A496" w14:textId="0F769035">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br/>
      </w:r>
      <w:r w:rsidRPr="6BB1271E" w:rsidR="1C3E077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Professor Brydie-Leigh Bartleet FAHA</w:t>
      </w:r>
      <w:r w:rsidRPr="6BB1271E" w:rsidR="1C3E07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Deputy Director (Research) at Queensland Conservatorium Griffith University. A leading community music scholar, research leader, educator and arts advocate, her work explores how music participation can support social justice, equity, inclusion and wellbeing, particularly in communities experiencing disadvantage, displacement and division.</w:t>
      </w:r>
    </w:p>
    <w:p w:rsidR="309F9DA3" w:rsidP="6BB1271E" w:rsidRDefault="309F9DA3" w14:paraId="7CB8417A" w14:textId="0B7B80B1">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4C4BC5C" w:rsidP="6BB1271E" w:rsidRDefault="34C4BC5C" w14:paraId="39322DA9" w14:textId="7BE43A9C">
      <w:pPr>
        <w:pStyle w:val="ListParagraph"/>
        <w:numPr>
          <w:ilvl w:val="0"/>
          <w:numId w:val="1"/>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‘The Forest as Scenographer: Rethinking Material Procurement Through Tent Theatre Creation’</w:t>
      </w:r>
    </w:p>
    <w:p w:rsidR="34C4BC5C" w:rsidP="6BB1271E" w:rsidRDefault="34C4BC5C" w14:paraId="303E11D9" w14:textId="79D45A82">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Presenter: Hiroko Oshima (Lancaster University),Visiting Scholar at Griffith University</w:t>
      </w:r>
    </w:p>
    <w:p w:rsidR="309F9DA3" w:rsidP="6BB1271E" w:rsidRDefault="309F9DA3" w14:paraId="1B20CE95" w14:textId="1B6153D1">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64DB8B12" w:rsidP="6BB1271E" w:rsidRDefault="64DB8B12" w14:paraId="0EA99B56" w14:textId="358B84F8">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18FD7594">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Hiroko Oshima</w:t>
      </w:r>
      <w:r w:rsidRPr="6BB1271E" w:rsidR="18FD75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scenographer with over 130 stage productions since graduating from Central Saint Martins, University of the Arts London. Responding to stage and costume waste, she translated the Theatre Green Book into Japanese in 2022. In 2024, she co-founded Image Nation Green and is pursuing a PhD at Lancaster University.</w:t>
      </w:r>
    </w:p>
    <w:p w:rsidR="309F9DA3" w:rsidP="6BB1271E" w:rsidRDefault="309F9DA3" w14:paraId="25C43F2C" w14:textId="6807E8CF">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34C4BC5C" w:rsidP="6BB1271E" w:rsidRDefault="34C4BC5C" w14:paraId="0CEE3D13" w14:textId="2AF4F0FE">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‘Using the capabilities approach to unpack how community music fosters greater social equity: Insights from the Creative Change Project’</w:t>
      </w:r>
    </w:p>
    <w:p w:rsidR="34C4BC5C" w:rsidP="6BB1271E" w:rsidRDefault="34C4BC5C" w14:paraId="07C0BBCB" w14:textId="37EF27FC">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Co-presenters: </w:t>
      </w: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Brydie-Leigh Bartleet (CARI), Mathew Klotz (CARI), Emma Heard (CARI), Joel Spence (QCGU), Pearly Black (QCGU), and Flora Wong (QCGU) at Griffith University</w:t>
      </w:r>
    </w:p>
    <w:p w:rsidR="309F9DA3" w:rsidP="6BB1271E" w:rsidRDefault="309F9DA3" w14:paraId="60F6B2D5" w14:textId="47791433">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2179B0E8" w:rsidP="6BB1271E" w:rsidRDefault="2179B0E8" w14:paraId="5FD2E32D" w14:textId="129F55E4">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41073F2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Professor Brydie-Leigh Bartleet FAHA</w:t>
      </w:r>
      <w:r w:rsidRPr="6BB1271E" w:rsidR="41073F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Deputy Director (Research) at Queensland Conservatorium Griffith University. A leading community music scholar, research leader, educator and arts advocate, her work explores how music participation can support social justice, equity, inclusion and wellbeing, particularly in communities experiencing disadvantage, displacement and division.</w:t>
      </w:r>
    </w:p>
    <w:p w:rsidR="309F9DA3" w:rsidP="6BB1271E" w:rsidRDefault="309F9DA3" w14:paraId="3EFF0853" w14:textId="7989FB66">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2179B0E8" w:rsidP="6BB1271E" w:rsidRDefault="2179B0E8" w14:paraId="20D65F30" w14:textId="374298E8">
      <w:pPr>
        <w:pStyle w:val="ListParagraph"/>
        <w:ind w:left="720"/>
      </w:pPr>
      <w:r w:rsidRPr="0FF5836B" w:rsidR="6CFB94D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Dr</w:t>
      </w:r>
      <w:r w:rsidRPr="0FF5836B" w:rsidR="6CFB94D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 Mathew Klotz</w:t>
      </w:r>
      <w:r w:rsidRPr="0FF5836B" w:rsidR="6CFB94D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 saxophonist, improvisor, composer </w:t>
      </w:r>
    </w:p>
    <w:p w:rsidR="1E12B125" w:rsidP="0FF5836B" w:rsidRDefault="1E12B125" w14:paraId="2C252411" w14:textId="448AAF59">
      <w:pPr>
        <w:pStyle w:val="ListParagraph"/>
        <w:suppressLineNumbers w:val="0"/>
        <w:bidi w:val="0"/>
        <w:spacing w:before="0" w:beforeAutospacing="off" w:after="160" w:afterAutospacing="off" w:line="279" w:lineRule="auto"/>
        <w:ind w:left="720" w:right="0"/>
        <w:jc w:val="left"/>
      </w:pPr>
      <w:r w:rsidRPr="0FF5836B" w:rsidR="1E12B12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c</w:t>
      </w:r>
    </w:p>
    <w:p w:rsidR="309F9DA3" w:rsidP="6BB1271E" w:rsidRDefault="309F9DA3" w14:paraId="1E32B220" w14:textId="336DA2C6">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2179B0E8" w:rsidP="6BB1271E" w:rsidRDefault="2179B0E8" w14:paraId="04F9B910" w14:textId="578F5877">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41073F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Dr </w:t>
      </w:r>
      <w:r w:rsidRPr="6BB1271E" w:rsidR="41073F2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Emma Marie Heard</w:t>
      </w:r>
      <w:r w:rsidRPr="6BB1271E" w:rsidR="41073F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 health and arts-based researcher focused on social equity. Her work spans sexual violence prevention, health promotion, community music and place-based research. As Adjunct Research Fellow on this project, she explores case study outcomes, maps community music in Australia, and leads the West End case study.</w:t>
      </w:r>
    </w:p>
    <w:p w:rsidR="309F9DA3" w:rsidP="6BB1271E" w:rsidRDefault="309F9DA3" w14:paraId="7AB1FD6C" w14:textId="5F13FD6E">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2179B0E8" w:rsidP="6BB1271E" w:rsidRDefault="2179B0E8" w14:paraId="0FF0AAB2" w14:textId="74439BBA">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41073F2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Chi Lui Flora Wong</w:t>
      </w:r>
      <w:r w:rsidRPr="6BB1271E" w:rsidR="41073F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 musician, researcher, violinist/fiddle player, creative producer and educator. Her work explores storytelling, culture and identity through music. She performs with Nonsemble, Matt Hsu’s Obscure Orchestra and Tango Enigmático, co-directs Dots+Loops, and partners with QMF to research community music and social equity in South West Queensland.</w:t>
      </w:r>
    </w:p>
    <w:p w:rsidR="309F9DA3" w:rsidP="6BB1271E" w:rsidRDefault="309F9DA3" w14:paraId="7C0FFCC3" w14:textId="2BADB7A8">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2179B0E8" w:rsidP="6BB1271E" w:rsidRDefault="2179B0E8" w14:paraId="3911131B" w14:textId="4B0A0B23">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41073F2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Pearly Black</w:t>
      </w:r>
      <w:r w:rsidRPr="6BB1271E" w:rsidR="41073F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 singer, performance creative, vocal pedagogy specialist and researcher with a three-decade career across indie rock, community music, cabaret, world music and contemporary art music. Her research explores singing, connection, healing and equity through work with Play It Forward choirs and The West End Singing Circle.</w:t>
      </w:r>
    </w:p>
    <w:p w:rsidR="309F9DA3" w:rsidP="6BB1271E" w:rsidRDefault="309F9DA3" w14:paraId="3CB44D2A" w14:textId="41B16F81">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5DDD2AFD" w:rsidP="6BB1271E" w:rsidRDefault="5DDD2AFD" w14:paraId="438D4F25" w14:textId="4C1D7C01">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5DA503D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Dr </w:t>
      </w:r>
      <w:r w:rsidRPr="6BB1271E" w:rsidR="5DA503D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Joel Spence</w:t>
      </w:r>
      <w:r w:rsidRPr="6BB1271E" w:rsidR="5DA503D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an AASW-accredited social worker, interdisciplinary researcher, community musician and educator. His research explores community-led songwriting, healing, cultural justice and empowerment for First Nations Peoples in remote communities. With experience across education, social work and community music, he advocates for accessible, creative approaches to social change and wellbeing.</w:t>
      </w:r>
    </w:p>
    <w:p w:rsidR="309F9DA3" w:rsidP="6BB1271E" w:rsidRDefault="309F9DA3" w14:paraId="34DB9D16" w14:textId="7567A59C">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p>
    <w:p w:rsidR="309F9DA3" w:rsidP="6BB1271E" w:rsidRDefault="309F9DA3" w14:paraId="75C1FF67" w14:textId="1100456D">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4C4BC5C" w:rsidP="6BB1271E" w:rsidRDefault="34C4BC5C" w14:paraId="46E3D9F9" w14:textId="7ADB2020">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‘Ex-Institutional Studios— research-informed models for accessible creative education’</w:t>
      </w:r>
    </w:p>
    <w:p w:rsidR="34C4BC5C" w:rsidP="6BB1271E" w:rsidRDefault="34C4BC5C" w14:paraId="5E178D2D" w14:textId="6D08829F">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7CCF5A5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Presenter: Bill Platz, QCAD/CARI, Griffith University</w:t>
      </w:r>
    </w:p>
    <w:p w:rsidR="309F9DA3" w:rsidP="6BB1271E" w:rsidRDefault="309F9DA3" w14:paraId="7DE0527F" w14:textId="417FBEA3">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7DEC6CD3" w:rsidP="6BB1271E" w:rsidRDefault="7DEC6CD3" w14:paraId="5A16E6AB" w14:textId="6271254D">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3FB9C6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6BB1271E" w:rsidR="3FB9C65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Bill Platz</w:t>
      </w:r>
      <w:r w:rsidRPr="6BB1271E" w:rsidR="3FB9C6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an American-Australian artist, teacher and researcher at Queensland College of Art and Design, Griffith University. Head of Drawing, he exhibits and publishes internationally. His work focuses on drawing, life drawing, portraiture and drawing pedagogies, with recent research exploring drawing, the body and puppets.</w:t>
      </w:r>
    </w:p>
    <w:p w:rsidR="309F9DA3" w:rsidP="6BB1271E" w:rsidRDefault="309F9DA3" w14:paraId="517D9EA7" w14:textId="40D2104A">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309F9DA3" w:rsidP="6BB1271E" w:rsidRDefault="309F9DA3" w14:paraId="1BCCEE16" w14:textId="0E459F77">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39029C75" w:rsidP="6BB1271E" w:rsidRDefault="39029C75" w14:paraId="71DF5B6A" w14:textId="39FCEB93">
      <w:pPr>
        <w:pStyle w:val="ListParagraph"/>
        <w:numPr>
          <w:ilvl w:val="0"/>
          <w:numId w:val="1"/>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349F432C">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RESEARCH PRESENTATION (20 min): ‘Desperately seeking equilibrium: how aesthetic values perpetuate the balance of nature paradigm in ecological science’</w:t>
      </w:r>
    </w:p>
    <w:p w:rsidR="39029C75" w:rsidP="6BB1271E" w:rsidRDefault="39029C75" w14:paraId="44DE7419" w14:textId="54387FC1">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349F432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Presenter: </w:t>
      </w:r>
      <w:r w:rsidRPr="6BB1271E" w:rsidR="349F432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Professor Samantha Capon (Griffith University)</w:t>
      </w:r>
    </w:p>
    <w:p w:rsidR="309F9DA3" w:rsidP="6BB1271E" w:rsidRDefault="309F9DA3" w14:paraId="23D7F1A9" w14:textId="0F8D24D8">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7C1DBD0D" w:rsidP="6BB1271E" w:rsidRDefault="7C1DBD0D" w14:paraId="27298CFA" w14:textId="5B68EB95">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6BB1271E" w:rsidR="44C2C7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Professor </w:t>
      </w:r>
      <w:r w:rsidRPr="6BB1271E" w:rsidR="44C2C71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Samantha Capon</w:t>
      </w:r>
      <w:r w:rsidRPr="6BB1271E" w:rsidR="44C2C7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is an ecologist focused on relevant, defensible and equitable science addressing environmental challenges, including water resources management and climate change adaptation. Her work has a particular focus on ecological monitoring and evaluation to support environmental decision-making.</w:t>
      </w:r>
    </w:p>
    <w:p w:rsidR="309F9DA3" w:rsidP="6BB1271E" w:rsidRDefault="309F9DA3" w14:paraId="100A22B3" w14:textId="50ECF2CC">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09F9DA3" w:rsidP="6BB1271E" w:rsidRDefault="309F9DA3" w14:paraId="3A42BEDC" w14:textId="11347E40">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4C4BC5C" w:rsidP="6BB1271E" w:rsidRDefault="34C4BC5C" w14:paraId="38F74258" w14:textId="26EBE81B">
      <w:pPr>
        <w:rPr>
          <w:rFonts w:ascii="Aptos" w:hAnsi="Aptos" w:eastAsia="Aptos" w:cs="Aptos" w:asciiTheme="minorAscii" w:hAnsiTheme="minorAscii" w:eastAsiaTheme="minorAscii" w:cstheme="minorAscii"/>
          <w:sz w:val="24"/>
          <w:szCs w:val="24"/>
          <w:highlight w:val="yellow"/>
        </w:rPr>
      </w:pPr>
      <w:r w:rsidRPr="70309002" w:rsidR="637EA6B8">
        <w:rPr>
          <w:rFonts w:ascii="Aptos" w:hAnsi="Aptos" w:eastAsia="Aptos" w:cs="Aptos" w:asciiTheme="minorAscii" w:hAnsiTheme="minorAscii" w:eastAsiaTheme="minorAscii" w:cstheme="minorAscii"/>
          <w:sz w:val="24"/>
          <w:szCs w:val="24"/>
          <w:highlight w:val="yellow"/>
        </w:rPr>
        <w:t>Planetarium screening:</w:t>
      </w:r>
    </w:p>
    <w:p w:rsidR="309F9DA3" w:rsidP="70309002" w:rsidRDefault="309F9DA3" w14:paraId="27A1E448" w14:textId="165D78E0">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Marianne Wobcke, Sarah Ripper, and Dr Patrice Repar</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bring a deeply intersecting, transdisciplinary approach to Perinatal Dreaming. Grounded in Indigenous knowledge, trauma-informed care, and immersive creative practice, Marianne’s work engages perinatal and intergenerational healing for Aboriginal and Torres Strait Islander women. Sarah contributes expertise in creative facilitation, relational practice, and impact-led collaboration, enabling collective expansion and meaningful engagement. Patrice extends this through arts-in-medicine, sound, and “living installation” methodologies that integrate healing, research, and performance. Together, their combined practices create an embodied, relational, and immersive experience that holds space for storytelling, healing, and connection across clinical, creative, and community contexts.  </w:t>
      </w:r>
    </w:p>
    <w:p w:rsidR="309F9DA3" w:rsidP="70309002" w:rsidRDefault="309F9DA3" w14:paraId="5952A2AB" w14:textId="1D79B30F">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The Music Non-Stop collective </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collaborative team of creative and technical specialists: </w:t>
      </w: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Professor Andrew R. Brown </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(Creative Coder): Expertise in innovative algorithmic composition, creative coding, and interactive system design. </w:t>
      </w: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Ben Silver </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(Technical Artist): Specializes in interactive systems, real-time visual synchronization, and intuitive user interfaces. –</w:t>
      </w: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Nick Coleman</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(Music Programmer): Extensive experience in the music industry, music performance and production.</w:t>
      </w:r>
      <w:r>
        <w:br/>
      </w:r>
    </w:p>
    <w:p w:rsidR="309F9DA3" w:rsidP="70309002" w:rsidRDefault="309F9DA3" w14:paraId="205540B9" w14:textId="49F0C770">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Steven Mohr</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lecturer, researcher and digital production specialist with a PhD in motion capture animation. His work advances virtual production, digital human performance, photogrammetry and real-time character workflows. Through industry-focused teaching and multidisciplinary collaboration, he supports innovation across animation, games, film and performance-driven digital production.</w:t>
      </w:r>
    </w:p>
    <w:p w:rsidR="309F9DA3" w:rsidP="70309002" w:rsidRDefault="309F9DA3" w14:paraId="0301FFC5" w14:textId="7AC7E2A1">
      <w:pPr>
        <w:pStyle w:val="Normal"/>
      </w:pPr>
      <w:r w:rsidRPr="0718C72C" w:rsidR="34F809A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Rose Staff </w:t>
      </w:r>
      <w:r w:rsidRPr="0718C72C" w:rsidR="34F809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is a Melbourne-based media visual artist and motion graphic designer specializing in large-scale projection mapping, 3D animation, and immersive installations. With over 15 years of professional practice, she explores the intersection of technology and sensory perception through light as a transient material.</w:t>
      </w:r>
      <w:r w:rsidRPr="0718C72C" w:rsidR="34F809A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w:t>
      </w:r>
    </w:p>
    <w:p w:rsidR="309F9DA3" w:rsidP="70309002" w:rsidRDefault="309F9DA3" w14:paraId="69B625EA" w14:textId="62E3B652">
      <w:pPr>
        <w:pStyle w:val="Normal"/>
      </w:pPr>
      <w:r w:rsidRPr="0718C72C" w:rsidR="34F809A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Dominic Wood</w:t>
      </w:r>
      <w:r w:rsidRPr="0718C72C" w:rsidR="34F809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(artist alias Sol Flare) composer, </w:t>
      </w:r>
      <w:r w:rsidRPr="0718C72C" w:rsidR="34F809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producer</w:t>
      </w:r>
      <w:r w:rsidRPr="0718C72C" w:rsidR="34F809A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live artist. Wood specialises in dark progressive, deep techno, and electronica. He is known for performing "live hardware sets," which involve using synthesizers and drum machines rather than traditional DJ software.</w:t>
      </w:r>
    </w:p>
    <w:p w:rsidR="760DC3B6" w:rsidP="70309002" w:rsidRDefault="760DC3B6" w14:paraId="18A20C03" w14:textId="4CCD09BD">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Louise Harvey</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3D artist and animator whose work combines animation production, research and teaching. Her research focuses on motion capture, AI-generated animation and abstract 3D animation. She convenes Griffith Film School’s Post Production major and manages its optical motion capture facilities.</w:t>
      </w:r>
    </w:p>
    <w:p w:rsidR="760DC3B6" w:rsidP="70309002" w:rsidRDefault="760DC3B6" w14:paraId="5116843F" w14:textId="6E70E9CC">
      <w:pPr>
        <w:spacing w:after="0"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Dr Peter Moyes </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is a Creative Producer of animation projects whose research applies animation history, theory and cross-disciplinary practice to education, community engagement, tertiary education, live music-animation relations and VR. He supervises doctoral research across environmental animation, stop-motion, comics, VR cinematic grammar and AR storytelling.</w:t>
      </w:r>
    </w:p>
    <w:p w:rsidR="70309002" w:rsidP="70309002" w:rsidRDefault="70309002" w14:paraId="57E918A5" w14:textId="6F331DD3">
      <w:pPr>
        <w:pStyle w:val="Normal"/>
        <w:spacing w:after="0" w:line="276" w:lineRule="auto"/>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pPr>
    </w:p>
    <w:p w:rsidR="760DC3B6" w:rsidP="70309002" w:rsidRDefault="760DC3B6" w14:paraId="09DE8DED" w14:textId="5EBD46F4">
      <w:pPr>
        <w:spacing w:after="0" w:line="276" w:lineRule="auto"/>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Ross McLennan</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sound designer, composer, filmmaker and researcher at Griffith University. His work spans soundtracks, experimental production and AI filmmaking, with clients including Sony Pictures, ABC, SBS, QAGOMA and Queensland Ballet. He has received awards for music, sound design, short films, video poetry and research.</w:t>
      </w:r>
    </w:p>
    <w:p w:rsidR="70309002" w:rsidP="70309002" w:rsidRDefault="70309002" w14:paraId="625F5856" w14:textId="3A830CAA">
      <w:pPr>
        <w:spacing w:after="0"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760DC3B6" w:rsidP="70309002" w:rsidRDefault="760DC3B6" w14:paraId="10CDD6C8" w14:textId="55B9CFBE">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Steeve Body</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an Australian-based composer, sound designer, astrophotographer and PhD candidate researching immersive astronomy and awe-driven science communication. His work translates scientific photographic data into multi-sensory experiences for planetariums, projection spaces and virtual reality. He also teaches audio production and immersive media at tertiary level.</w:t>
      </w:r>
    </w:p>
    <w:p w:rsidR="760DC3B6" w:rsidP="70309002" w:rsidRDefault="760DC3B6" w14:paraId="3DEE40D0" w14:textId="0E31A41A">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Daniel Della-Bosca</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lecturer in design at Queensland College of Art and Design, Griffith University. His research applies fractal mathematics to aesthetics, bridging art, design, CAD software and algorithmic image generation. His practice spans public sculpture, exhibition design, jewellery and animation, engaging visual and haptic discourse.</w:t>
      </w:r>
    </w:p>
    <w:p w:rsidR="760DC3B6" w:rsidP="70309002" w:rsidRDefault="760DC3B6" w14:paraId="530F5D7C" w14:textId="2550374A">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Dr </w:t>
      </w:r>
      <w:r w:rsidRPr="70309002" w:rsidR="760DC3B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Zeynep Akcay</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an award-winning animation filmmaker and scholar with experience as a character animator and animation director in Canada and </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Turkey</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Her research explores experimental aesthetics, innovative animation practices, gender, ecology, </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displacement</w:t>
      </w:r>
      <w:r w:rsidRPr="70309002" w:rsidR="760DC3B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audience interaction, expanding traditional animation narratives and environments.</w:t>
      </w:r>
    </w:p>
    <w:p w:rsidR="70309002" w:rsidP="70309002" w:rsidRDefault="70309002" w14:paraId="2C531B69" w14:textId="276D442A">
      <w:pPr>
        <w:pStyle w:val="Normal"/>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2FD2EAE6" w:rsidP="6BB1271E" w:rsidRDefault="2FD2EAE6" w14:paraId="24CD0689" w14:textId="3101F677">
      <w:pPr>
        <w:spacing w:line="276" w:lineRule="auto"/>
      </w:pPr>
      <w:r w:rsidRPr="70309002" w:rsidR="2143ED77">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Peter Thiedeke</w:t>
      </w:r>
      <w:r w:rsidRPr="70309002" w:rsidR="2143ED7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70309002" w:rsidR="2535F25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is an interdisciplinary image-maker working across art and design. He is a Senior Lecturer at Griffith University, leads The Future Projections research initiative, and co-convenes CARI’s Experimental Technologies. His speculative, place-based installations, soundscapes and projections explore playful civic interventions within urban systems.</w:t>
      </w:r>
    </w:p>
    <w:p w:rsidR="717E0F33" w:rsidP="70309002" w:rsidRDefault="717E0F33" w14:paraId="1B0D79F7" w14:textId="69DB449B">
      <w:pPr>
        <w:spacing w:line="276" w:lineRule="auto"/>
      </w:pPr>
      <w:r w:rsidRPr="70309002" w:rsidR="717E0F3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Shugorei </w:t>
      </w:r>
      <w:r w:rsidRPr="70309002" w:rsidR="717E0F3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is an adventurous Australian–Japanese duo formed in 2019 by percussionist </w:t>
      </w:r>
      <w:r w:rsidRPr="70309002" w:rsidR="717E0F3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Nozomi Omote</w:t>
      </w:r>
      <w:r w:rsidRPr="70309002" w:rsidR="717E0F3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electronic artist </w:t>
      </w:r>
      <w:r w:rsidRPr="70309002" w:rsidR="717E0F3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Thomas Green</w:t>
      </w:r>
      <w:r w:rsidRPr="70309002" w:rsidR="717E0F3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Blending live percussion, electronics, improvisation, and contemporary composition, they create immersive performances spanning IDM, art music, and experimental sound. Their work explores cultural exchange through Japanese and Western influences, combining vibraphone, synthesizers, samples, and found sound. Releasing through Brisbane's 4000 Records, Shugorei has presented acclaimed projects including The Sounds of Chow Gar, Memories of Magic, and The Sounds of Uncertain Walls, collaborating with artists, ensembles, galleries, and multidisciplinary performers.  </w:t>
      </w:r>
    </w:p>
    <w:p w:rsidR="2E1B8BCA" w:rsidP="36913BD4" w:rsidRDefault="2E1B8BCA" w14:paraId="2B223E2B" w14:textId="32AA25F5">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36913BD4" w:rsidR="2E1B8BC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Thomas Green</w:t>
      </w:r>
      <w:r w:rsidRPr="36913BD4" w:rsidR="2E1B8BC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Brisbane-based composer known for blending classical and contemporary styles. A PhD graduate and Queensland Conservatorium lecturer, his music has been performed nationally and internationally. He has received major commissions, grants and awards, working with leading ensembles, artists and organisations across classical, theatre, electronic and experimental music.</w:t>
      </w:r>
    </w:p>
    <w:p w:rsidR="2E1B8BCA" w:rsidP="36913BD4" w:rsidRDefault="2E1B8BCA" w14:paraId="71603890" w14:textId="531E9700">
      <w:pPr/>
      <w:r w:rsidRPr="0718C72C" w:rsidR="707B8BC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Nozomi </w:t>
      </w:r>
      <w:r w:rsidRPr="0718C72C" w:rsidR="707B8BC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Omote</w:t>
      </w:r>
      <w:r w:rsidRPr="0718C72C" w:rsidR="707B8BC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classically trained percussionist and vocalist from Japan. She plays vibraphone and </w:t>
      </w:r>
      <w:r w:rsidRPr="0718C72C" w:rsidR="707B8BC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found</w:t>
      </w:r>
      <w:r w:rsidRPr="0718C72C" w:rsidR="707B8BC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sounds, bringing rich musicality and bilingual vocal performance to the duo. She is also an educator and orchestral musician, having worked with ensembles including Queensland Symphony Orchestra and Melbourne Symphony Orchestra.</w:t>
      </w:r>
    </w:p>
    <w:p w:rsidR="3482DEBB" w:rsidP="70309002" w:rsidRDefault="3482DEBB" w14:paraId="6E4F5E75" w14:textId="472030FA">
      <w:pPr>
        <w:rPr>
          <w:rFonts w:ascii="Aptos" w:hAnsi="Aptos" w:eastAsia="Aptos" w:cs="Aptos"/>
          <w:b w:val="0"/>
          <w:bCs w:val="0"/>
          <w:i w:val="0"/>
          <w:iCs w:val="0"/>
          <w:caps w:val="0"/>
          <w:smallCaps w:val="0"/>
          <w:noProof w:val="0"/>
          <w:color w:val="000000" w:themeColor="text1" w:themeTint="FF" w:themeShade="FF"/>
          <w:sz w:val="24"/>
          <w:szCs w:val="24"/>
          <w:lang w:val="en-GB"/>
        </w:rPr>
      </w:pPr>
      <w:r w:rsidRPr="70309002" w:rsidR="3482DEBB">
        <w:rPr>
          <w:rFonts w:ascii="Aptos" w:hAnsi="Aptos" w:eastAsia="Aptos" w:cs="Aptos"/>
          <w:b w:val="1"/>
          <w:bCs w:val="1"/>
          <w:i w:val="0"/>
          <w:iCs w:val="0"/>
          <w:caps w:val="0"/>
          <w:smallCaps w:val="0"/>
          <w:noProof w:val="0"/>
          <w:color w:val="000000" w:themeColor="text1" w:themeTint="FF" w:themeShade="FF"/>
          <w:sz w:val="24"/>
          <w:szCs w:val="24"/>
          <w:lang w:val="en-AU"/>
        </w:rPr>
        <w:t xml:space="preserve">Yuki Takahata </w:t>
      </w:r>
      <w:r w:rsidRPr="70309002" w:rsidR="3482DEBB">
        <w:rPr>
          <w:rFonts w:ascii="Aptos" w:hAnsi="Aptos" w:eastAsia="Aptos" w:cs="Aptos"/>
          <w:b w:val="0"/>
          <w:bCs w:val="0"/>
          <w:i w:val="0"/>
          <w:iCs w:val="0"/>
          <w:caps w:val="0"/>
          <w:smallCaps w:val="0"/>
          <w:noProof w:val="0"/>
          <w:color w:val="000000" w:themeColor="text1" w:themeTint="FF" w:themeShade="FF"/>
          <w:sz w:val="24"/>
          <w:szCs w:val="24"/>
          <w:lang w:val="en-AU"/>
        </w:rPr>
        <w:t xml:space="preserve">is a PhD candidate in Design at Griffith University, Queensland College of </w:t>
      </w:r>
      <w:r w:rsidRPr="70309002" w:rsidR="3482DEBB">
        <w:rPr>
          <w:rFonts w:ascii="Aptos" w:hAnsi="Aptos" w:eastAsia="Aptos" w:cs="Aptos"/>
          <w:b w:val="0"/>
          <w:bCs w:val="0"/>
          <w:i w:val="0"/>
          <w:iCs w:val="0"/>
          <w:caps w:val="0"/>
          <w:smallCaps w:val="0"/>
          <w:noProof w:val="0"/>
          <w:color w:val="000000" w:themeColor="text1" w:themeTint="FF" w:themeShade="FF"/>
          <w:sz w:val="24"/>
          <w:szCs w:val="24"/>
          <w:lang w:val="en-AU"/>
        </w:rPr>
        <w:t>Art</w:t>
      </w:r>
      <w:r w:rsidRPr="70309002" w:rsidR="3482DEBB">
        <w:rPr>
          <w:rFonts w:ascii="Aptos" w:hAnsi="Aptos" w:eastAsia="Aptos" w:cs="Aptos"/>
          <w:b w:val="0"/>
          <w:bCs w:val="0"/>
          <w:i w:val="0"/>
          <w:iCs w:val="0"/>
          <w:caps w:val="0"/>
          <w:smallCaps w:val="0"/>
          <w:noProof w:val="0"/>
          <w:color w:val="000000" w:themeColor="text1" w:themeTint="FF" w:themeShade="FF"/>
          <w:sz w:val="24"/>
          <w:szCs w:val="24"/>
          <w:lang w:val="en-AU"/>
        </w:rPr>
        <w:t xml:space="preserve"> and Design. Her research examines more-than-human design methodologies for interactive visual experiences, focusing on perception through the lens of Japanese Techno Animism. Drawing on her background in filmmaking and communication design, she investigates how emerging technologies and visual media can extend epistemological frameworks within a pluriverse.</w:t>
      </w:r>
    </w:p>
    <w:p w:rsidR="309F9DA3" w:rsidP="6BB1271E" w:rsidRDefault="309F9DA3" w14:paraId="122CAEEE" w14:textId="3F555A39">
      <w:pPr>
        <w:pStyle w:val="Normal"/>
        <w:spacing w:after="0"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225997B1" w:rsidP="6BB1271E" w:rsidRDefault="225997B1" w14:paraId="03937D2C" w14:textId="0A2E0FFE">
      <w:pPr>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0309002" w:rsidR="3F9FD01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Dr Leila Honari</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leads the Art Direction major in Griffith Film School’s Animation program. An animator of Persian heritage and former carpet designer, her work explores cultural, </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historical</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cross-cultural themes through hand-drawn, </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painterly</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patterned techniques. Her research spans women’s studies, migrant arts, storytelling, </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motif</w:t>
      </w:r>
      <w:r w:rsidRPr="70309002" w:rsidR="3F9FD01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symbolic representation.</w:t>
      </w:r>
    </w:p>
    <w:p w:rsidR="309F9DA3" w:rsidP="70309002" w:rsidRDefault="309F9DA3" w14:paraId="1396809E" w14:textId="22CE52DF">
      <w:pPr>
        <w:pStyle w:val="Normal"/>
        <w:spacing w:line="276" w:lineRule="auto"/>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4C4BC5C" w:rsidP="6BB1271E" w:rsidRDefault="34C4BC5C" w14:paraId="7BDB2EC8" w14:textId="6B143059">
      <w:pPr>
        <w:rPr>
          <w:rFonts w:ascii="Aptos" w:hAnsi="Aptos" w:eastAsia="Aptos" w:cs="Aptos" w:asciiTheme="minorAscii" w:hAnsiTheme="minorAscii" w:eastAsiaTheme="minorAscii" w:cstheme="minorAscii"/>
          <w:sz w:val="24"/>
          <w:szCs w:val="24"/>
          <w:highlight w:val="yellow"/>
        </w:rPr>
      </w:pPr>
      <w:r w:rsidRPr="4A843BDA" w:rsidR="3E60294C">
        <w:rPr>
          <w:rFonts w:ascii="Aptos" w:hAnsi="Aptos" w:eastAsia="Aptos" w:cs="Aptos" w:asciiTheme="minorAscii" w:hAnsiTheme="minorAscii" w:eastAsiaTheme="minorAscii" w:cstheme="minorAscii"/>
          <w:sz w:val="24"/>
          <w:szCs w:val="24"/>
          <w:highlight w:val="yellow"/>
        </w:rPr>
        <w:t>Logan:</w:t>
      </w:r>
    </w:p>
    <w:p w:rsidR="158F4EB7" w:rsidP="4A843BDA" w:rsidRDefault="158F4EB7" w14:paraId="6009B0CC" w14:textId="104FC2F0">
      <w:pPr>
        <w:pStyle w:val="ListParagraph"/>
        <w:numPr>
          <w:ilvl w:val="0"/>
          <w:numId w:val="2"/>
        </w:num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pPr>
      <w:r w:rsidRPr="4A843BDA" w:rsidR="158F4EB7">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INSTALLATION (ALL DAY): ‘Games in the Lounge with Owen’</w:t>
      </w:r>
    </w:p>
    <w:p w:rsidR="158F4EB7" w:rsidP="4A843BDA" w:rsidRDefault="158F4EB7" w14:paraId="39A0295D" w14:textId="080864CF">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r w:rsidRPr="4A843BDA" w:rsidR="158F4EB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Presenter: Owen Loakes (Griffith Film School &amp; CARI)</w:t>
      </w:r>
    </w:p>
    <w:p w:rsidR="4A843BDA" w:rsidP="4A843BDA" w:rsidRDefault="4A843BDA" w14:paraId="10AEDDB9" w14:textId="48576388">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158F4EB7" w:rsidP="4A843BDA" w:rsidRDefault="158F4EB7" w14:paraId="18062B04" w14:textId="11EE2E94">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Owen Loakes is a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Darumbal</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man, Studio Head and Founder of Cosmic Black Studios, a Meanjin/Brisbane based indie game studio creating original Australian-owned IP. He holds a Bachelor of Games Design and a Bachelor of Cinematic Arts (Honours) from Griffith Film School, where his practice-led research explored indie game studio formation and sustainable creative production. His experience spans virtual production, 3D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art</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game development across collaborative and independent projects.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Cosmic Black Studios’ current project is 'Super Pain Toad Carnage'.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Super Pain Toad Carnage is a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survivors</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-like, bullet-heaven about eradicating the 'Pain Toads' that have taken over the outback! Upgrade your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ute</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Unlock</w:t>
      </w:r>
      <w:r w:rsidRPr="4A843BDA" w:rsidR="158F4E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new weapons, and slaughter this new scourge on the outback!"</w:t>
      </w:r>
    </w:p>
    <w:p w:rsidR="4A843BDA" w:rsidP="4A843BDA" w:rsidRDefault="4A843BDA" w14:paraId="19312D4F" w14:textId="6EF416E8">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4A843BDA" w:rsidP="4A843BDA" w:rsidRDefault="4A843BDA" w14:paraId="786C3051" w14:textId="6702ABEE">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4D6ED4D0" w:rsidP="6BB1271E" w:rsidRDefault="4D6ED4D0" w14:paraId="65C1A9A6" w14:textId="1B3D9594">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WORKSHOP (90 mins): ‘Exploring intersubjective knowledge translation through creative responses to artwork about lived experience of incarceration’ </w:t>
      </w:r>
    </w:p>
    <w:p w:rsidR="4D6ED4D0" w:rsidP="6BB1271E" w:rsidRDefault="4D6ED4D0" w14:paraId="72110469" w14:textId="42FD3977">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Presenter: Patricia Fay Morgan (University of New South Wales)</w:t>
      </w:r>
    </w:p>
    <w:p w:rsidR="309F9DA3" w:rsidP="6BB1271E" w:rsidRDefault="309F9DA3" w14:paraId="3AAD4399" w14:textId="490000AD">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2C7F5736" w:rsidP="6BB1271E" w:rsidRDefault="2C7F5736" w14:paraId="07E6A90A" w14:textId="6436DF3F">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4095FD35">
        <w:rPr>
          <w:rFonts w:ascii="Aptos" w:hAnsi="Aptos" w:eastAsia="Aptos" w:cs="Aptos" w:asciiTheme="minorAscii" w:hAnsiTheme="minorAscii" w:eastAsiaTheme="minorAscii" w:cstheme="minorAscii"/>
          <w:noProof w:val="0"/>
          <w:sz w:val="24"/>
          <w:szCs w:val="24"/>
          <w:lang w:val="en-GB"/>
        </w:rPr>
        <w:t xml:space="preserve">Dr </w:t>
      </w:r>
      <w:r w:rsidRPr="6BB1271E" w:rsidR="4095FD35">
        <w:rPr>
          <w:rFonts w:ascii="Aptos" w:hAnsi="Aptos" w:eastAsia="Aptos" w:cs="Aptos" w:asciiTheme="minorAscii" w:hAnsiTheme="minorAscii" w:eastAsiaTheme="minorAscii" w:cstheme="minorAscii"/>
          <w:b w:val="1"/>
          <w:bCs w:val="1"/>
          <w:noProof w:val="0"/>
          <w:sz w:val="24"/>
          <w:szCs w:val="24"/>
          <w:lang w:val="en-GB"/>
        </w:rPr>
        <w:t>Patricia Morgan</w:t>
      </w:r>
      <w:r w:rsidRPr="6BB1271E" w:rsidR="4095FD35">
        <w:rPr>
          <w:rFonts w:ascii="Aptos" w:hAnsi="Aptos" w:eastAsia="Aptos" w:cs="Aptos" w:asciiTheme="minorAscii" w:hAnsiTheme="minorAscii" w:eastAsiaTheme="minorAscii" w:cstheme="minorAscii"/>
          <w:noProof w:val="0"/>
          <w:sz w:val="24"/>
          <w:szCs w:val="24"/>
          <w:lang w:val="en-GB"/>
        </w:rPr>
        <w:t xml:space="preserve"> is a senior research associate in UNSW’s Justice Health Program. An interdisciplinary scholar, she specialises in applied phenomenological and arts-based research, combining arts/community development with social justice research to improve education and health outcomes for marginalised communities.</w:t>
      </w:r>
    </w:p>
    <w:p w:rsidR="309F9DA3" w:rsidP="6BB1271E" w:rsidRDefault="309F9DA3" w14:paraId="79936BEF" w14:textId="4EF9B925">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D6ED4D0" w:rsidP="6BB1271E" w:rsidRDefault="4D6ED4D0" w14:paraId="4C4BEC97" w14:textId="37D70E83">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Workshop (90 mins): ‘Creative Climates - Exploring the Role of Art in Climate Health and Resilience’</w:t>
      </w:r>
    </w:p>
    <w:p w:rsidR="4D6ED4D0" w:rsidP="00F10818" w:rsidRDefault="4D6ED4D0" w14:paraId="26B88995" w14:textId="0632DA29">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Co-presenters: </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Shannon Rutherfo</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GB"/>
        </w:rPr>
        <w:t>rd</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 xml:space="preserve">, Tanja Beer, Cara Beal, Kerrie Foxwell-Norton, Despina Linarki, and Sara Hicks from Griffith University. </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Others to be confirmed.</w:t>
      </w:r>
    </w:p>
    <w:p w:rsidR="119785A7" w:rsidP="6BB1271E" w:rsidRDefault="119785A7" w14:paraId="193B9754" w14:textId="320DBFFD">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699BCD14" w:rsidP="714807F7" w:rsidRDefault="699BCD14" w14:paraId="4E5DAA9D" w14:textId="4833073D">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pPr>
      <w:r w:rsidRPr="714807F7" w:rsidR="1A7933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Assoc Prof </w:t>
      </w:r>
      <w:r w:rsidRPr="714807F7" w:rsidR="1A793397">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 xml:space="preserve">Shannon Rutherford </w:t>
      </w:r>
      <w:r w:rsidRPr="714807F7" w:rsidR="1A7933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has a background in environmental science and </w:t>
      </w:r>
      <w:r w:rsidRPr="714807F7" w:rsidR="1A7933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researches</w:t>
      </w:r>
      <w:r w:rsidRPr="714807F7" w:rsidR="1A7933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links between environmental change and human health. Her work builds capacity to respond to public health challenges locally and globally, </w:t>
      </w:r>
      <w:r w:rsidRPr="714807F7" w:rsidR="5C3D19A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with</w:t>
      </w:r>
      <w:r w:rsidRPr="714807F7" w:rsidR="1A7933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 </w:t>
      </w:r>
      <w:r w:rsidRPr="714807F7" w:rsidR="5C3D19A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her most recent work focussing on </w:t>
      </w:r>
      <w:r w:rsidRPr="714807F7" w:rsidR="5FE0E53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climate change, </w:t>
      </w:r>
      <w:r w:rsidRPr="714807F7" w:rsidR="3E1003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disasters and </w:t>
      </w:r>
      <w:r w:rsidRPr="714807F7" w:rsidR="5FE0E53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extreme </w:t>
      </w:r>
      <w:r w:rsidRPr="714807F7" w:rsidR="5FE0E53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 xml:space="preserve">heat and </w:t>
      </w:r>
      <w:r w:rsidRPr="714807F7" w:rsidR="071CFE2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AU"/>
        </w:rPr>
        <w:t>older adults.</w:t>
      </w:r>
    </w:p>
    <w:p w:rsidR="119785A7" w:rsidP="6BB1271E" w:rsidRDefault="119785A7" w14:paraId="14A625B7" w14:textId="49A5220D">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2A1AEEE9" w:rsidP="6BB1271E" w:rsidRDefault="2A1AEEE9" w14:paraId="2F090F5C" w14:textId="3E4C264A">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623C8D8F">
        <w:rPr>
          <w:rFonts w:ascii="Aptos" w:hAnsi="Aptos" w:eastAsia="Aptos" w:cs="Aptos" w:asciiTheme="minorAscii" w:hAnsiTheme="minorAscii" w:eastAsiaTheme="minorAscii" w:cstheme="minorAscii"/>
          <w:noProof w:val="0"/>
          <w:sz w:val="24"/>
          <w:szCs w:val="24"/>
          <w:lang w:val="en-GB"/>
        </w:rPr>
        <w:t xml:space="preserve">Dr </w:t>
      </w:r>
      <w:r w:rsidRPr="6BB1271E" w:rsidR="623C8D8F">
        <w:rPr>
          <w:rFonts w:ascii="Aptos" w:hAnsi="Aptos" w:eastAsia="Aptos" w:cs="Aptos" w:asciiTheme="minorAscii" w:hAnsiTheme="minorAscii" w:eastAsiaTheme="minorAscii" w:cstheme="minorAscii"/>
          <w:b w:val="1"/>
          <w:bCs w:val="1"/>
          <w:noProof w:val="0"/>
          <w:sz w:val="24"/>
          <w:szCs w:val="24"/>
          <w:lang w:val="en-GB"/>
        </w:rPr>
        <w:t>Tanja Beer</w:t>
      </w:r>
      <w:r w:rsidRPr="6BB1271E" w:rsidR="623C8D8F">
        <w:rPr>
          <w:rFonts w:ascii="Aptos" w:hAnsi="Aptos" w:eastAsia="Aptos" w:cs="Aptos" w:asciiTheme="minorAscii" w:hAnsiTheme="minorAscii" w:eastAsiaTheme="minorAscii" w:cstheme="minorAscii"/>
          <w:noProof w:val="0"/>
          <w:sz w:val="24"/>
          <w:szCs w:val="24"/>
          <w:lang w:val="en-GB"/>
        </w:rPr>
        <w:t xml:space="preserve"> is Associate Professor in Design at Queensland College of Art and Design, Griffith University. Originally trained in set and costume design, she has over 20 years’ experience in theatre practice, ecological design, community art and research. She is the author of Ecoscenography: An Introduction to Ecological Design for Performance.</w:t>
      </w:r>
    </w:p>
    <w:p w:rsidR="2A1AEEE9" w:rsidP="6BB1271E" w:rsidRDefault="2A1AEEE9" w14:paraId="31082BD8" w14:textId="66B6AFD9">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623C8D8F">
        <w:rPr>
          <w:rFonts w:ascii="Aptos" w:hAnsi="Aptos" w:eastAsia="Aptos" w:cs="Aptos" w:asciiTheme="minorAscii" w:hAnsiTheme="minorAscii" w:eastAsiaTheme="minorAscii" w:cstheme="minorAscii"/>
          <w:b w:val="1"/>
          <w:bCs w:val="1"/>
          <w:noProof w:val="0"/>
          <w:sz w:val="24"/>
          <w:szCs w:val="24"/>
          <w:lang w:val="en-GB"/>
        </w:rPr>
        <w:t>Cara Beal</w:t>
      </w:r>
      <w:r w:rsidRPr="6BB1271E" w:rsidR="623C8D8F">
        <w:rPr>
          <w:rFonts w:ascii="Aptos" w:hAnsi="Aptos" w:eastAsia="Aptos" w:cs="Aptos" w:asciiTheme="minorAscii" w:hAnsiTheme="minorAscii" w:eastAsiaTheme="minorAscii" w:cstheme="minorAscii"/>
          <w:noProof w:val="0"/>
          <w:sz w:val="24"/>
          <w:szCs w:val="24"/>
          <w:lang w:val="en-GB"/>
        </w:rPr>
        <w:t xml:space="preserve"> is Director of the Griffith Institute for Human and Environmental Resilience. An environmental scientist with 30+ years’ experience, she applies systems thinking and transdisciplinary approaches across water, sustainability, First Peoples’ environmental health, WASH, circular economy, behaviour change and community engagement.</w:t>
      </w:r>
    </w:p>
    <w:p w:rsidR="2A1AEEE9" w:rsidP="6BB1271E" w:rsidRDefault="2A1AEEE9" w14:paraId="59502FB9" w14:textId="7BAF13FE">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623C8D8F">
        <w:rPr>
          <w:rFonts w:ascii="Aptos" w:hAnsi="Aptos" w:eastAsia="Aptos" w:cs="Aptos" w:asciiTheme="minorAscii" w:hAnsiTheme="minorAscii" w:eastAsiaTheme="minorAscii" w:cstheme="minorAscii"/>
          <w:b w:val="1"/>
          <w:bCs w:val="1"/>
          <w:noProof w:val="0"/>
          <w:sz w:val="24"/>
          <w:szCs w:val="24"/>
          <w:lang w:val="en-GB"/>
        </w:rPr>
        <w:t xml:space="preserve">Kerrie Foxwell-Norton </w:t>
      </w:r>
      <w:r w:rsidRPr="6BB1271E" w:rsidR="623C8D8F">
        <w:rPr>
          <w:rFonts w:ascii="Aptos" w:hAnsi="Aptos" w:eastAsia="Aptos" w:cs="Aptos" w:asciiTheme="minorAscii" w:hAnsiTheme="minorAscii" w:eastAsiaTheme="minorAscii" w:cstheme="minorAscii"/>
          <w:noProof w:val="0"/>
          <w:sz w:val="24"/>
          <w:szCs w:val="24"/>
          <w:lang w:val="en-GB"/>
        </w:rPr>
        <w:t>researches environmental communication, focusing on Australian communities and environmental change. Her climate action and community engagement projects support partnerships responding to climate impacts and opportunities, including Griffith’s collaboration with SWELL Sculpture Festival.</w:t>
      </w:r>
    </w:p>
    <w:p w:rsidR="2A1AEEE9" w:rsidP="6BB1271E" w:rsidRDefault="2A1AEEE9" w14:paraId="1A2C7977" w14:textId="3510CFB3">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623C8D8F">
        <w:rPr>
          <w:rFonts w:ascii="Aptos" w:hAnsi="Aptos" w:eastAsia="Aptos" w:cs="Aptos" w:asciiTheme="minorAscii" w:hAnsiTheme="minorAscii" w:eastAsiaTheme="minorAscii" w:cstheme="minorAscii"/>
          <w:b w:val="1"/>
          <w:bCs w:val="1"/>
          <w:noProof w:val="0"/>
          <w:sz w:val="24"/>
          <w:szCs w:val="24"/>
          <w:lang w:val="en-GB"/>
        </w:rPr>
        <w:t>Despina Linarki</w:t>
      </w:r>
      <w:r w:rsidRPr="6BB1271E" w:rsidR="623C8D8F">
        <w:rPr>
          <w:rFonts w:ascii="Aptos" w:hAnsi="Aptos" w:eastAsia="Aptos" w:cs="Aptos" w:asciiTheme="minorAscii" w:hAnsiTheme="minorAscii" w:eastAsiaTheme="minorAscii" w:cstheme="minorAscii"/>
          <w:noProof w:val="0"/>
          <w:sz w:val="24"/>
          <w:szCs w:val="24"/>
          <w:lang w:val="en-GB"/>
        </w:rPr>
        <w:t xml:space="preserve"> is a Lecturer in Architecture, Design and Technology whose research connects architecture and ecology. Her design-research explores climate adaptation, coastal resilience, nature-based solutions, bio-enhancing artificial reefs and living islands through interdisciplinary collaboration.</w:t>
      </w:r>
    </w:p>
    <w:p w:rsidR="2A1AEEE9" w:rsidP="6BB1271E" w:rsidRDefault="2A1AEEE9" w14:paraId="150444F3" w14:textId="14524856">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623C8D8F">
        <w:rPr>
          <w:rFonts w:ascii="Aptos" w:hAnsi="Aptos" w:eastAsia="Aptos" w:cs="Aptos" w:asciiTheme="minorAscii" w:hAnsiTheme="minorAscii" w:eastAsiaTheme="minorAscii" w:cstheme="minorAscii"/>
          <w:b w:val="1"/>
          <w:bCs w:val="1"/>
          <w:noProof w:val="0"/>
          <w:sz w:val="24"/>
          <w:szCs w:val="24"/>
          <w:lang w:val="en-GB"/>
        </w:rPr>
        <w:t>Sara Hicks</w:t>
      </w:r>
      <w:r w:rsidRPr="6BB1271E" w:rsidR="623C8D8F">
        <w:rPr>
          <w:rFonts w:ascii="Aptos" w:hAnsi="Aptos" w:eastAsia="Aptos" w:cs="Aptos" w:asciiTheme="minorAscii" w:hAnsiTheme="minorAscii" w:eastAsiaTheme="minorAscii" w:cstheme="minorAscii"/>
          <w:noProof w:val="0"/>
          <w:sz w:val="24"/>
          <w:szCs w:val="24"/>
          <w:lang w:val="en-GB"/>
        </w:rPr>
        <w:t xml:space="preserve"> is a Griffith HDR candidate and environmental NGO practitioner. Her work spans solutions-focused community engagement, environmental and climate policy advocacy, youth empowerment, resilience, wellbeing, climate leadership, regenerative action and applied ecopsychology.</w:t>
      </w:r>
    </w:p>
    <w:p w:rsidR="119785A7" w:rsidP="6BB1271E" w:rsidRDefault="119785A7" w14:paraId="4130CDCD" w14:textId="02148F09">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09F9DA3" w:rsidP="6BB1271E" w:rsidRDefault="309F9DA3" w14:paraId="5AB95342" w14:textId="58F4971F">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4D6ED4D0" w:rsidP="6BB1271E" w:rsidRDefault="4D6ED4D0" w14:paraId="4A9EDE68" w14:textId="76FB2232">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CONVERSATION (60 mins): ‘Unbinding from Discipline: Navigating Research Between Criminology and Art’</w:t>
      </w:r>
    </w:p>
    <w:p w:rsidR="4D6ED4D0" w:rsidP="6BB1271E" w:rsidRDefault="4D6ED4D0" w14:paraId="7075A0F2" w14:textId="168D00DF">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Presenter: </w:t>
      </w: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Associate Professor Rachel Dioso-Villa, Griffith University, School of Criminology and Criminal Justice, Griffith Criminology Institute, Creative Arts Research Institute</w:t>
      </w:r>
    </w:p>
    <w:p w:rsidR="309F9DA3" w:rsidP="6BB1271E" w:rsidRDefault="309F9DA3" w14:paraId="30C52D03" w14:textId="1CEF2165">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4A273C66" w:rsidP="16C6616F" w:rsidRDefault="4A273C66" w14:paraId="59AD4887" w14:textId="6D78B948">
      <w:pPr>
        <w:pStyle w:val="Normal"/>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16C6616F" w:rsidR="4A273C66">
        <w:rPr>
          <w:rFonts w:ascii="Aptos" w:hAnsi="Aptos" w:eastAsia="Aptos" w:cs="Aptos" w:asciiTheme="minorAscii" w:hAnsiTheme="minorAscii" w:eastAsiaTheme="minorAscii" w:cstheme="minorAscii"/>
          <w:b w:val="1"/>
          <w:bCs w:val="1"/>
          <w:noProof w:val="0"/>
          <w:color w:val="000000" w:themeColor="text1" w:themeTint="FF" w:themeShade="FF"/>
          <w:sz w:val="24"/>
          <w:szCs w:val="24"/>
          <w:lang w:val="en-GB"/>
        </w:rPr>
        <w:t>Rachel Dioso-Villa</w:t>
      </w:r>
      <w:r w:rsidRPr="16C6616F" w:rsidR="4A273C66">
        <w:rPr>
          <w:rFonts w:ascii="Aptos" w:hAnsi="Aptos" w:eastAsia="Aptos" w:cs="Aptos" w:asciiTheme="minorAscii" w:hAnsiTheme="minorAscii" w:eastAsiaTheme="minorAscii" w:cstheme="minorAscii"/>
          <w:noProof w:val="0"/>
          <w:color w:val="000000" w:themeColor="text1" w:themeTint="FF" w:themeShade="FF"/>
          <w:sz w:val="24"/>
          <w:szCs w:val="24"/>
          <w:lang w:val="en-GB"/>
        </w:rPr>
        <w:t xml:space="preserve">, Associate Professor at Griffith University, is a criminologist and artist whose research-informed practice examines wrongful convictions and systemic injustice. Working across drawing, painting and installation, she translates legal processes into visual form, highlighting institutional failure and the unseen labour required to correct errors and repair harm. </w:t>
      </w:r>
      <w:r w:rsidRPr="16C6616F" w:rsidR="4A273C66">
        <w:rPr>
          <w:rFonts w:ascii="Aptos" w:hAnsi="Aptos" w:eastAsia="Aptos" w:cs="Aptos" w:asciiTheme="minorAscii" w:hAnsiTheme="minorAscii" w:eastAsiaTheme="minorAscii" w:cstheme="minorAscii"/>
          <w:noProof w:val="0"/>
          <w:sz w:val="24"/>
          <w:szCs w:val="24"/>
          <w:lang w:val="en-GB"/>
        </w:rPr>
        <w:t xml:space="preserve"> </w:t>
      </w:r>
    </w:p>
    <w:p w:rsidR="119785A7" w:rsidP="6BB1271E" w:rsidRDefault="119785A7" w14:paraId="634E6245" w14:textId="6CF203CA">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4D6ED4D0" w:rsidP="6BB1271E" w:rsidRDefault="4D6ED4D0" w14:paraId="6F414B13" w14:textId="71CFFA1A">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WORKSHOP (90 mins): ‘Perinatal Dreaming: Understanding Country VR Experience’</w:t>
      </w:r>
    </w:p>
    <w:p w:rsidR="4D6ED4D0" w:rsidP="6BB1271E" w:rsidRDefault="4D6ED4D0" w14:paraId="2291FC59" w14:textId="492BC318">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Co-presenters: Marianne Wobcke (Griffith University), Sarah Ripper, and Patricia Repar (University of New Mexico)</w:t>
      </w:r>
    </w:p>
    <w:p w:rsidR="119785A7" w:rsidP="6BB1271E" w:rsidRDefault="119785A7" w14:paraId="4DF27903" w14:textId="4B0E3EE0">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672B4000" w:rsidP="6BB1271E" w:rsidRDefault="672B4000" w14:paraId="62075854" w14:textId="138F61DA">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006625F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Marianne Wobcke</w:t>
      </w:r>
      <w:r w:rsidRPr="6BB1271E" w:rsidR="006625F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an Indigenous midwife, registered nurse, artist and trauma-informed leader with Girramay heritage, and a PhD candidate at Griffith University. Her work integrates culturally aware, trauma-responsive creative practice supporting Aboriginal and Torres Strait Islander birthing women through Perinatal Dreaming, an award-winning immersive work addressing intergenerational and perinatal trauma. </w:t>
      </w:r>
    </w:p>
    <w:p w:rsidR="672B4000" w:rsidP="6BB1271E" w:rsidRDefault="672B4000" w14:paraId="124BA553" w14:textId="5612FC5D">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006625F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p>
    <w:p w:rsidR="672B4000" w:rsidP="6BB1271E" w:rsidRDefault="672B4000" w14:paraId="22A6B21E" w14:textId="5C2580BE">
      <w:pPr>
        <w:pStyle w:val="ListParagraph"/>
        <w:ind w:left="72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006625F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Patrice Repar </w:t>
      </w:r>
      <w:r w:rsidRPr="6BB1271E" w:rsidR="006625F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is a composer-performer whose work spans contemporary chamber music, intermedia pieces, jazz/electronic soundscapes and the exploration of healing through the arts. A professor of music and a licensed massage therapist, Repar founded and directs Arts-in-Medicine: Healing and the Humanities based at the University of New Mexico Hospitals. </w:t>
      </w:r>
    </w:p>
    <w:p w:rsidR="309F9DA3" w:rsidP="6BB1271E" w:rsidRDefault="309F9DA3" w14:paraId="3B3BE673" w14:textId="79E4E584">
      <w:pPr>
        <w:pStyle w:val="ListParagraph"/>
        <w:ind w:left="72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pPr>
    </w:p>
    <w:p w:rsidR="672B4000" w:rsidP="6BB1271E" w:rsidRDefault="672B4000" w14:paraId="39A7E81A" w14:textId="79E08ABA">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006625F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Sarah Ripper</w:t>
      </w:r>
      <w:r w:rsidRPr="6BB1271E" w:rsidR="006625F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a multidisciplinary practitioner working across new-era business, arts, education, and wellbeing. She’s the Co-Founder of Myoni, host of The Frequency Files Podcast &amp; a qualified teacher with experience in international and grassroots community contexts. Her portfolio of work bridges themes of wellbeing, immersive education, consciousness, creativity &amp; transformation.</w:t>
      </w:r>
    </w:p>
    <w:p w:rsidR="309F9DA3" w:rsidP="6BB1271E" w:rsidRDefault="309F9DA3" w14:paraId="48282AB3" w14:textId="3502800A">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D6ED4D0" w:rsidP="714807F7" w:rsidRDefault="4D6ED4D0" w14:paraId="0E47872C" w14:textId="3A8A032E">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14807F7" w:rsidR="5A82488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WORKSHOP (60 mins): ‘Node 11</w:t>
      </w:r>
      <w:r w:rsidRPr="714807F7" w:rsidR="26AC25C8">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Imagining Future Australian Cities</w:t>
      </w:r>
      <w:r w:rsidRPr="714807F7" w:rsidR="5A82488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w:t>
      </w:r>
      <w:r w:rsidRPr="714807F7" w:rsidR="06A4667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w:t>
      </w:r>
    </w:p>
    <w:p w:rsidR="4D6ED4D0" w:rsidP="6BB1271E" w:rsidRDefault="4D6ED4D0" w14:paraId="5841DFEE" w14:textId="4593CE5C">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Co-presenters: Associate Professor Keiran Hardy (Griffith University), Dr Joanne Dolley, and Dr David Sargent (Griffith University)</w:t>
      </w:r>
    </w:p>
    <w:p w:rsidR="309F9DA3" w:rsidP="6BB1271E" w:rsidRDefault="309F9DA3" w14:paraId="4906ABBC" w14:textId="1EADB5D4">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5A7F0AFB" w:rsidP="6BB1271E" w:rsidRDefault="5A7F0AFB" w14:paraId="5E574D94" w14:textId="777B2B41">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15988212">
        <w:rPr>
          <w:rFonts w:ascii="Aptos" w:hAnsi="Aptos" w:eastAsia="Aptos" w:cs="Aptos" w:asciiTheme="minorAscii" w:hAnsiTheme="minorAscii" w:eastAsiaTheme="minorAscii" w:cstheme="minorAscii"/>
          <w:noProof w:val="0"/>
          <w:sz w:val="24"/>
          <w:szCs w:val="24"/>
          <w:lang w:val="en-GB"/>
        </w:rPr>
        <w:t xml:space="preserve">Dr </w:t>
      </w:r>
      <w:r w:rsidRPr="6BB1271E" w:rsidR="15988212">
        <w:rPr>
          <w:rFonts w:ascii="Aptos" w:hAnsi="Aptos" w:eastAsia="Aptos" w:cs="Aptos" w:asciiTheme="minorAscii" w:hAnsiTheme="minorAscii" w:eastAsiaTheme="minorAscii" w:cstheme="minorAscii"/>
          <w:b w:val="1"/>
          <w:bCs w:val="1"/>
          <w:noProof w:val="0"/>
          <w:sz w:val="24"/>
          <w:szCs w:val="24"/>
          <w:lang w:val="en-GB"/>
        </w:rPr>
        <w:t>Keiran Hardy</w:t>
      </w:r>
      <w:r w:rsidRPr="6BB1271E" w:rsidR="15988212">
        <w:rPr>
          <w:rFonts w:ascii="Aptos" w:hAnsi="Aptos" w:eastAsia="Aptos" w:cs="Aptos" w:asciiTheme="minorAscii" w:hAnsiTheme="minorAscii" w:eastAsiaTheme="minorAscii" w:cstheme="minorAscii"/>
          <w:noProof w:val="0"/>
          <w:sz w:val="24"/>
          <w:szCs w:val="24"/>
          <w:lang w:val="en-GB"/>
        </w:rPr>
        <w:t xml:space="preserve"> is an Associate Professor in Griffith’s School of Criminology and Criminal Justice. His research focuses on counter-terrorism law, countering violent extremism, radicalisation, intelligence whistleblowing and cyber-terrorism.</w:t>
      </w:r>
    </w:p>
    <w:p w:rsidR="5A7F0AFB" w:rsidP="6BB1271E" w:rsidRDefault="5A7F0AFB" w14:paraId="695CEA15" w14:textId="0777ED03">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714807F7" w:rsidR="63308531">
        <w:rPr>
          <w:rFonts w:ascii="Aptos" w:hAnsi="Aptos" w:eastAsia="Aptos" w:cs="Aptos" w:asciiTheme="minorAscii" w:hAnsiTheme="minorAscii" w:eastAsiaTheme="minorAscii" w:cstheme="minorAscii"/>
          <w:b w:val="1"/>
          <w:bCs w:val="1"/>
          <w:noProof w:val="0"/>
          <w:sz w:val="24"/>
          <w:szCs w:val="24"/>
          <w:lang w:val="en-GB"/>
        </w:rPr>
        <w:t>Joanne Dolley</w:t>
      </w:r>
      <w:r w:rsidRPr="714807F7" w:rsidR="63308531">
        <w:rPr>
          <w:rFonts w:ascii="Aptos" w:hAnsi="Aptos" w:eastAsia="Aptos" w:cs="Aptos" w:asciiTheme="minorAscii" w:hAnsiTheme="minorAscii" w:eastAsiaTheme="minorAscii" w:cstheme="minorAscii"/>
          <w:noProof w:val="0"/>
          <w:sz w:val="24"/>
          <w:szCs w:val="24"/>
          <w:lang w:val="en-GB"/>
        </w:rPr>
        <w:t xml:space="preserve"> is an urban geographer researching neighbourhood public space, especially third places. She has co-edited award-winning books on informal public spaces, sustainable development, community building and planning, and </w:t>
      </w:r>
      <w:r w:rsidRPr="714807F7" w:rsidR="128B4FAE">
        <w:rPr>
          <w:rFonts w:ascii="Aptos" w:hAnsi="Aptos" w:eastAsia="Aptos" w:cs="Aptos" w:asciiTheme="minorAscii" w:hAnsiTheme="minorAscii" w:eastAsiaTheme="minorAscii" w:cstheme="minorAscii"/>
          <w:noProof w:val="0"/>
          <w:sz w:val="24"/>
          <w:szCs w:val="24"/>
          <w:lang w:val="en-GB"/>
        </w:rPr>
        <w:t>has recently completed</w:t>
      </w:r>
      <w:r w:rsidRPr="714807F7" w:rsidR="63308531">
        <w:rPr>
          <w:rFonts w:ascii="Aptos" w:hAnsi="Aptos" w:eastAsia="Aptos" w:cs="Aptos" w:asciiTheme="minorAscii" w:hAnsiTheme="minorAscii" w:eastAsiaTheme="minorAscii" w:cstheme="minorAscii"/>
          <w:noProof w:val="0"/>
          <w:sz w:val="24"/>
          <w:szCs w:val="24"/>
          <w:lang w:val="en-GB"/>
        </w:rPr>
        <w:t xml:space="preserve"> a State Library of Queensland Memory Awards Fellowship.</w:t>
      </w:r>
    </w:p>
    <w:p w:rsidR="5A7F0AFB" w:rsidP="6BB1271E" w:rsidRDefault="5A7F0AFB" w14:paraId="2EC32C8B" w14:textId="4AB5BAAC">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15988212">
        <w:rPr>
          <w:rFonts w:ascii="Aptos" w:hAnsi="Aptos" w:eastAsia="Aptos" w:cs="Aptos" w:asciiTheme="minorAscii" w:hAnsiTheme="minorAscii" w:eastAsiaTheme="minorAscii" w:cstheme="minorAscii"/>
          <w:noProof w:val="0"/>
          <w:sz w:val="24"/>
          <w:szCs w:val="24"/>
          <w:lang w:val="en-GB"/>
        </w:rPr>
        <w:t xml:space="preserve">Dr </w:t>
      </w:r>
      <w:r w:rsidRPr="6BB1271E" w:rsidR="15988212">
        <w:rPr>
          <w:rFonts w:ascii="Aptos" w:hAnsi="Aptos" w:eastAsia="Aptos" w:cs="Aptos" w:asciiTheme="minorAscii" w:hAnsiTheme="minorAscii" w:eastAsiaTheme="minorAscii" w:cstheme="minorAscii"/>
          <w:b w:val="1"/>
          <w:bCs w:val="1"/>
          <w:noProof w:val="0"/>
          <w:sz w:val="24"/>
          <w:szCs w:val="24"/>
          <w:lang w:val="en-GB"/>
        </w:rPr>
        <w:t xml:space="preserve">David Sargent </w:t>
      </w:r>
      <w:r w:rsidRPr="6BB1271E" w:rsidR="15988212">
        <w:rPr>
          <w:rFonts w:ascii="Aptos" w:hAnsi="Aptos" w:eastAsia="Aptos" w:cs="Aptos" w:asciiTheme="minorAscii" w:hAnsiTheme="minorAscii" w:eastAsiaTheme="minorAscii" w:cstheme="minorAscii"/>
          <w:noProof w:val="0"/>
          <w:sz w:val="24"/>
          <w:szCs w:val="24"/>
          <w:lang w:val="en-GB"/>
        </w:rPr>
        <w:t>is Creative Director of Liveworm at Queensland College of Art and Design, Griffith University. His design research explores how creative practice can communicate and spark social change, with studio work spanning type design, expressive lettering and augmented reality.</w:t>
      </w:r>
    </w:p>
    <w:p w:rsidR="119785A7" w:rsidP="6BB1271E" w:rsidRDefault="119785A7" w14:paraId="74C32B0E" w14:textId="10CD4FF4">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4D6ED4D0" w:rsidP="6BB1271E" w:rsidRDefault="4D6ED4D0" w14:paraId="2EB432D7" w14:textId="725A5D56">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SCREENING (all day): ‘</w:t>
      </w: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AU"/>
        </w:rPr>
        <w:t>WE WERE CHILDREN ONCE’</w:t>
      </w:r>
    </w:p>
    <w:p w:rsidR="4D6ED4D0" w:rsidP="3316C957" w:rsidRDefault="4D6ED4D0" w14:paraId="6AE3F48E" w14:textId="403D584B">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3316C957" w:rsidR="4371BDF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Co-authors: Professor Peter Hegedus (Griffith University), </w:t>
      </w:r>
      <w:r w:rsidRPr="3316C957" w:rsidR="4371BDF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Bobbi</w:t>
      </w:r>
      <w:r w:rsidRPr="3316C957" w:rsidR="4371BDF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-Lea Dionysius, and Dharma Macdonald (GFS HDR Candidate)</w:t>
      </w:r>
    </w:p>
    <w:p w:rsidR="309F9DA3" w:rsidP="6BB1271E" w:rsidRDefault="309F9DA3" w14:paraId="1D08637D" w14:textId="473B86CA">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1F05EB7" w:rsidP="6BB1271E" w:rsidRDefault="41F05EB7" w14:paraId="0F092F87" w14:textId="55598B02">
      <w:pPr>
        <w:pStyle w:val="ListParagraph"/>
        <w:ind w:left="720"/>
        <w:rPr>
          <w:rFonts w:ascii="Aptos" w:hAnsi="Aptos" w:eastAsia="Aptos" w:cs="Aptos" w:asciiTheme="minorAscii" w:hAnsiTheme="minorAscii" w:eastAsiaTheme="minorAscii" w:cstheme="minorAscii"/>
          <w:noProof w:val="0"/>
          <w:sz w:val="24"/>
          <w:szCs w:val="24"/>
          <w:lang w:val="en-GB"/>
        </w:rPr>
      </w:pPr>
      <w:r w:rsidRPr="6BB1271E" w:rsidR="0F7E03EB">
        <w:rPr>
          <w:rFonts w:ascii="Aptos" w:hAnsi="Aptos" w:eastAsia="Aptos" w:cs="Aptos" w:asciiTheme="minorAscii" w:hAnsiTheme="minorAscii" w:eastAsiaTheme="minorAscii" w:cstheme="minorAscii"/>
          <w:noProof w:val="0"/>
          <w:sz w:val="24"/>
          <w:szCs w:val="24"/>
          <w:lang w:val="en-GB"/>
        </w:rPr>
        <w:t xml:space="preserve">Professor </w:t>
      </w:r>
      <w:r w:rsidRPr="6BB1271E" w:rsidR="0F7E03EB">
        <w:rPr>
          <w:rFonts w:ascii="Aptos" w:hAnsi="Aptos" w:eastAsia="Aptos" w:cs="Aptos" w:asciiTheme="minorAscii" w:hAnsiTheme="minorAscii" w:eastAsiaTheme="minorAscii" w:cstheme="minorAscii"/>
          <w:b w:val="1"/>
          <w:bCs w:val="1"/>
          <w:noProof w:val="0"/>
          <w:sz w:val="24"/>
          <w:szCs w:val="24"/>
          <w:lang w:val="en-GB"/>
        </w:rPr>
        <w:t>Peter Hegedus</w:t>
      </w:r>
      <w:r w:rsidRPr="6BB1271E" w:rsidR="0F7E03EB">
        <w:rPr>
          <w:rFonts w:ascii="Aptos" w:hAnsi="Aptos" w:eastAsia="Aptos" w:cs="Aptos" w:asciiTheme="minorAscii" w:hAnsiTheme="minorAscii" w:eastAsiaTheme="minorAscii" w:cstheme="minorAscii"/>
          <w:noProof w:val="0"/>
          <w:sz w:val="24"/>
          <w:szCs w:val="24"/>
          <w:lang w:val="en-GB"/>
        </w:rPr>
        <w:t xml:space="preserve"> is an award-winning Griffith Film School filmmaker whose documentary, drama and immersive media practice explores identity, belonging, memory and social justice. His work has screened internationally and investigates storytelling as cultural, </w:t>
      </w:r>
      <w:r w:rsidRPr="6BB1271E" w:rsidR="0F7E03EB">
        <w:rPr>
          <w:rFonts w:ascii="Aptos" w:hAnsi="Aptos" w:eastAsia="Aptos" w:cs="Aptos" w:asciiTheme="minorAscii" w:hAnsiTheme="minorAscii" w:eastAsiaTheme="minorAscii" w:cstheme="minorAscii"/>
          <w:noProof w:val="0"/>
          <w:sz w:val="24"/>
          <w:szCs w:val="24"/>
          <w:lang w:val="en-GB"/>
        </w:rPr>
        <w:t>ethical</w:t>
      </w:r>
      <w:r w:rsidRPr="6BB1271E" w:rsidR="0F7E03EB">
        <w:rPr>
          <w:rFonts w:ascii="Aptos" w:hAnsi="Aptos" w:eastAsia="Aptos" w:cs="Aptos" w:asciiTheme="minorAscii" w:hAnsiTheme="minorAscii" w:eastAsiaTheme="minorAscii" w:cstheme="minorAscii"/>
          <w:noProof w:val="0"/>
          <w:sz w:val="24"/>
          <w:szCs w:val="24"/>
          <w:lang w:val="en-GB"/>
        </w:rPr>
        <w:t xml:space="preserve"> and impact-oriented practice. </w:t>
      </w:r>
    </w:p>
    <w:p w:rsidR="58393DE4" w:rsidP="0718C72C" w:rsidRDefault="58393DE4" w14:paraId="0B856227" w14:textId="641D948F">
      <w:pPr>
        <w:pStyle w:val="Normal"/>
        <w:ind w:left="720"/>
        <w:rPr>
          <w:b w:val="0"/>
          <w:bCs w:val="0"/>
          <w:i w:val="0"/>
          <w:iCs w:val="0"/>
          <w:caps w:val="0"/>
          <w:smallCaps w:val="0"/>
          <w:noProof w:val="0"/>
          <w:color w:val="000000" w:themeColor="text1" w:themeTint="FF" w:themeShade="FF"/>
          <w:sz w:val="24"/>
          <w:szCs w:val="24"/>
          <w:lang w:val="en-GB"/>
        </w:rPr>
      </w:pPr>
      <w:r w:rsidRPr="0718C72C" w:rsidR="58393DE4">
        <w:rPr>
          <w:b w:val="0"/>
          <w:bCs w:val="0"/>
          <w:i w:val="0"/>
          <w:iCs w:val="0"/>
          <w:caps w:val="0"/>
          <w:smallCaps w:val="0"/>
          <w:noProof w:val="0"/>
          <w:color w:val="000000" w:themeColor="text1" w:themeTint="FF" w:themeShade="FF"/>
          <w:sz w:val="24"/>
          <w:szCs w:val="24"/>
          <w:lang w:val="en-GB"/>
        </w:rPr>
        <w:t xml:space="preserve">The late </w:t>
      </w:r>
      <w:r w:rsidRPr="0718C72C" w:rsidR="58393DE4">
        <w:rPr>
          <w:b w:val="1"/>
          <w:bCs w:val="1"/>
          <w:i w:val="0"/>
          <w:iCs w:val="0"/>
          <w:caps w:val="0"/>
          <w:smallCaps w:val="0"/>
          <w:noProof w:val="0"/>
          <w:color w:val="000000" w:themeColor="text1" w:themeTint="FF" w:themeShade="FF"/>
          <w:sz w:val="24"/>
          <w:szCs w:val="24"/>
          <w:lang w:val="en-GB"/>
        </w:rPr>
        <w:t>Bobbi-Lea Dionysius</w:t>
      </w:r>
      <w:r w:rsidRPr="0718C72C" w:rsidR="58393DE4">
        <w:rPr>
          <w:b w:val="0"/>
          <w:bCs w:val="0"/>
          <w:i w:val="0"/>
          <w:iCs w:val="0"/>
          <w:caps w:val="0"/>
          <w:smallCaps w:val="0"/>
          <w:noProof w:val="0"/>
          <w:color w:val="000000" w:themeColor="text1" w:themeTint="FF" w:themeShade="FF"/>
          <w:sz w:val="24"/>
          <w:szCs w:val="24"/>
          <w:lang w:val="en-GB"/>
        </w:rPr>
        <w:t xml:space="preserve"> was an accomplished producer specialising in social-impact documentaries and immersive storytelling. As a long-time creative collaborator of Professor Peter Hegedus, she served as Producer of We Were Children Once, one of her final creative works. Renowned for her </w:t>
      </w:r>
      <w:r w:rsidRPr="0718C72C" w:rsidR="58393DE4">
        <w:rPr>
          <w:b w:val="0"/>
          <w:bCs w:val="0"/>
          <w:i w:val="0"/>
          <w:iCs w:val="0"/>
          <w:caps w:val="0"/>
          <w:smallCaps w:val="0"/>
          <w:noProof w:val="0"/>
          <w:color w:val="000000" w:themeColor="text1" w:themeTint="FF" w:themeShade="FF"/>
          <w:sz w:val="24"/>
          <w:szCs w:val="24"/>
          <w:lang w:val="en-GB"/>
        </w:rPr>
        <w:t>expertise</w:t>
      </w:r>
      <w:r w:rsidRPr="0718C72C" w:rsidR="58393DE4">
        <w:rPr>
          <w:b w:val="0"/>
          <w:bCs w:val="0"/>
          <w:i w:val="0"/>
          <w:iCs w:val="0"/>
          <w:caps w:val="0"/>
          <w:smallCaps w:val="0"/>
          <w:noProof w:val="0"/>
          <w:color w:val="000000" w:themeColor="text1" w:themeTint="FF" w:themeShade="FF"/>
          <w:sz w:val="24"/>
          <w:szCs w:val="24"/>
          <w:lang w:val="en-GB"/>
        </w:rPr>
        <w:t xml:space="preserve"> in impact producing, distribution and audience engagement, Bobbi-Lea collaborated with museums, educational </w:t>
      </w:r>
      <w:r w:rsidRPr="0718C72C" w:rsidR="58393DE4">
        <w:rPr>
          <w:b w:val="0"/>
          <w:bCs w:val="0"/>
          <w:i w:val="0"/>
          <w:iCs w:val="0"/>
          <w:caps w:val="0"/>
          <w:smallCaps w:val="0"/>
          <w:noProof w:val="0"/>
          <w:color w:val="000000" w:themeColor="text1" w:themeTint="FF" w:themeShade="FF"/>
          <w:sz w:val="24"/>
          <w:szCs w:val="24"/>
          <w:lang w:val="en-GB"/>
        </w:rPr>
        <w:t>institutions</w:t>
      </w:r>
      <w:r w:rsidRPr="0718C72C" w:rsidR="58393DE4">
        <w:rPr>
          <w:b w:val="0"/>
          <w:bCs w:val="0"/>
          <w:i w:val="0"/>
          <w:iCs w:val="0"/>
          <w:caps w:val="0"/>
          <w:smallCaps w:val="0"/>
          <w:noProof w:val="0"/>
          <w:color w:val="000000" w:themeColor="text1" w:themeTint="FF" w:themeShade="FF"/>
          <w:sz w:val="24"/>
          <w:szCs w:val="24"/>
          <w:lang w:val="en-GB"/>
        </w:rPr>
        <w:t xml:space="preserve"> and filmmakers to ensure stories reached audiences and created lasting social impact. Her legacy continues through the many projects and people she inspired.</w:t>
      </w:r>
    </w:p>
    <w:p w:rsidR="0718C72C" w:rsidP="0718C72C" w:rsidRDefault="0718C72C" w14:paraId="63398484" w14:textId="4F2A4711">
      <w:pPr>
        <w:pStyle w:val="ListParagraph"/>
        <w:ind w:left="720"/>
        <w:rPr>
          <w:rFonts w:ascii="Aptos" w:hAnsi="Aptos" w:eastAsia="Aptos" w:cs="Aptos" w:asciiTheme="minorAscii" w:hAnsiTheme="minorAscii" w:eastAsiaTheme="minorAscii" w:cstheme="minorAscii"/>
          <w:noProof w:val="0"/>
          <w:sz w:val="24"/>
          <w:szCs w:val="24"/>
          <w:lang w:val="en-GB"/>
        </w:rPr>
      </w:pPr>
    </w:p>
    <w:p w:rsidR="119785A7" w:rsidP="6BB1271E" w:rsidRDefault="119785A7" w14:paraId="255A9DEC" w14:textId="16EFAA55">
      <w:pPr>
        <w:pStyle w:val="ListParagraph"/>
        <w:ind w:left="720"/>
        <w:rPr>
          <w:rFonts w:ascii="Aptos" w:hAnsi="Aptos" w:eastAsia="Aptos" w:cs="Aptos" w:asciiTheme="minorAscii" w:hAnsiTheme="minorAscii" w:eastAsiaTheme="minorAscii" w:cstheme="minorAscii"/>
          <w:noProof w:val="0"/>
          <w:sz w:val="24"/>
          <w:szCs w:val="24"/>
          <w:lang w:val="en-GB"/>
        </w:rPr>
      </w:pPr>
    </w:p>
    <w:p w:rsidR="6EAA75CE" w:rsidP="6BB1271E" w:rsidRDefault="6EAA75CE" w14:paraId="0F5ABB7F" w14:textId="13142459">
      <w:pPr>
        <w:pStyle w:val="ListParagraph"/>
        <w:ind w:left="720"/>
        <w:rPr>
          <w:rFonts w:ascii="Aptos" w:hAnsi="Aptos" w:eastAsia="Aptos" w:cs="Aptos" w:asciiTheme="minorAscii" w:hAnsiTheme="minorAscii" w:eastAsiaTheme="minorAscii" w:cstheme="minorAscii"/>
          <w:noProof w:val="0"/>
          <w:sz w:val="24"/>
          <w:szCs w:val="24"/>
          <w:lang w:val="en-GB"/>
        </w:rPr>
      </w:pPr>
      <w:r w:rsidRPr="6BB1271E" w:rsidR="01157437">
        <w:rPr>
          <w:rFonts w:ascii="Aptos" w:hAnsi="Aptos" w:eastAsia="Aptos" w:cs="Aptos" w:asciiTheme="minorAscii" w:hAnsiTheme="minorAscii" w:eastAsiaTheme="minorAscii" w:cstheme="minorAscii"/>
          <w:b w:val="1"/>
          <w:bCs w:val="1"/>
          <w:noProof w:val="0"/>
          <w:sz w:val="24"/>
          <w:szCs w:val="24"/>
          <w:lang w:val="en-GB"/>
        </w:rPr>
        <w:t xml:space="preserve">Dharma Macdonald </w:t>
      </w:r>
      <w:r w:rsidRPr="6BB1271E" w:rsidR="01157437">
        <w:rPr>
          <w:rFonts w:ascii="Aptos" w:hAnsi="Aptos" w:eastAsia="Aptos" w:cs="Aptos" w:asciiTheme="minorAscii" w:hAnsiTheme="minorAscii" w:eastAsiaTheme="minorAscii" w:cstheme="minorAscii"/>
          <w:noProof w:val="0"/>
          <w:sz w:val="24"/>
          <w:szCs w:val="24"/>
          <w:lang w:val="en-GB"/>
        </w:rPr>
        <w:t xml:space="preserve">is an emerging game artist with a Bachelor of Games Design, majoring in Art Direction and Player Experience Design. Her honours research explores aesthetic design in cosy games and how visual style shapes comfort in gameplay. She works across 2D and 3D art, </w:t>
      </w:r>
      <w:r w:rsidRPr="6BB1271E" w:rsidR="01157437">
        <w:rPr>
          <w:rFonts w:ascii="Aptos" w:hAnsi="Aptos" w:eastAsia="Aptos" w:cs="Aptos" w:asciiTheme="minorAscii" w:hAnsiTheme="minorAscii" w:eastAsiaTheme="minorAscii" w:cstheme="minorAscii"/>
          <w:noProof w:val="0"/>
          <w:sz w:val="24"/>
          <w:szCs w:val="24"/>
          <w:lang w:val="en-GB"/>
        </w:rPr>
        <w:t>animation</w:t>
      </w:r>
      <w:r w:rsidRPr="6BB1271E" w:rsidR="01157437">
        <w:rPr>
          <w:rFonts w:ascii="Aptos" w:hAnsi="Aptos" w:eastAsia="Aptos" w:cs="Aptos" w:asciiTheme="minorAscii" w:hAnsiTheme="minorAscii" w:eastAsiaTheme="minorAscii" w:cstheme="minorAscii"/>
          <w:noProof w:val="0"/>
          <w:sz w:val="24"/>
          <w:szCs w:val="24"/>
          <w:lang w:val="en-GB"/>
        </w:rPr>
        <w:t xml:space="preserve"> and motion capture.</w:t>
      </w:r>
    </w:p>
    <w:p w:rsidR="119785A7" w:rsidP="6BB1271E" w:rsidRDefault="119785A7" w14:paraId="4402015E" w14:textId="76922DBE">
      <w:pPr>
        <w:pStyle w:val="ListParagraph"/>
        <w:ind w:left="720"/>
        <w:rPr>
          <w:rFonts w:ascii="Aptos" w:hAnsi="Aptos" w:eastAsia="Aptos" w:cs="Aptos" w:asciiTheme="minorAscii" w:hAnsiTheme="minorAscii" w:eastAsiaTheme="minorAscii" w:cstheme="minorAscii"/>
          <w:noProof w:val="0"/>
          <w:sz w:val="24"/>
          <w:szCs w:val="24"/>
          <w:lang w:val="en-GB"/>
        </w:rPr>
      </w:pPr>
    </w:p>
    <w:p w:rsidR="4D6ED4D0" w:rsidP="6BB1271E" w:rsidRDefault="4D6ED4D0" w14:paraId="313C2EFA" w14:textId="37BCF49E">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DISPLAY (all day): ‘Kedron Brook Quilt, Meanjin series’</w:t>
      </w:r>
    </w:p>
    <w:p w:rsidR="4D6ED4D0" w:rsidP="6BB1271E" w:rsidRDefault="4D6ED4D0" w14:paraId="78AF2617" w14:textId="0AA878FC">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Artist: Dr Kathryn Blumke (QCAD Griffith doctoral graduate)</w:t>
      </w:r>
    </w:p>
    <w:p w:rsidR="309F9DA3" w:rsidP="6BB1271E" w:rsidRDefault="309F9DA3" w14:paraId="7487AB82" w14:textId="589A090F">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5D0BA928" w:rsidP="6BB1271E" w:rsidRDefault="5D0BA928" w14:paraId="7FDF199E" w14:textId="4A185747">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5744DBA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Dr</w:t>
      </w:r>
      <w:r w:rsidRPr="6BB1271E" w:rsidR="5744DBAF">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Kathryn Blumke </w:t>
      </w:r>
      <w:r w:rsidRPr="6BB1271E" w:rsidR="5744DBA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is a Brisbane/Meanjin artist and poet creating geometric abstract watercolours inspired by nature, healing and the spiritual. Drawing on her physiotherapy background, she explores walking, joyful movement and painting as transformative practices. She has held 20 solo exhibitions, joined 60+ group shows, and holds visual arts master’s and doctoral degrees.  </w:t>
      </w:r>
    </w:p>
    <w:p w:rsidR="309F9DA3" w:rsidP="6BB1271E" w:rsidRDefault="309F9DA3" w14:paraId="6C4F1667" w14:textId="339D72F5">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D6ED4D0" w:rsidP="6BB1271E" w:rsidRDefault="4D6ED4D0" w14:paraId="12E6F508" w14:textId="7228DF37">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DISPLAY (all day): ‘Songs of Hope - an art exhibition about hope, imagination and solidarity through poetry, visual arts and music’</w:t>
      </w:r>
    </w:p>
    <w:p w:rsidR="4D6ED4D0" w:rsidP="6BB1271E" w:rsidRDefault="4D6ED4D0" w14:paraId="6F46B75B" w14:textId="4DB2797B">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Artist: Emily Yamamoto (Queensland Conservatorium PhD Candidate)</w:t>
      </w:r>
    </w:p>
    <w:p w:rsidR="309F9DA3" w:rsidP="6BB1271E" w:rsidRDefault="309F9DA3" w14:paraId="6A7FD320" w14:textId="23A53FF1">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1C4857AF" w:rsidP="6BB1271E" w:rsidRDefault="1C4857AF" w14:paraId="52153399" w14:textId="5EDB61EB">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790341F6">
        <w:rPr>
          <w:rFonts w:ascii="Aptos" w:hAnsi="Aptos" w:eastAsia="Aptos" w:cs="Aptos" w:asciiTheme="minorAscii" w:hAnsiTheme="minorAscii" w:eastAsiaTheme="minorAscii" w:cstheme="minorAscii"/>
          <w:b w:val="1"/>
          <w:bCs w:val="1"/>
          <w:noProof w:val="0"/>
          <w:sz w:val="24"/>
          <w:szCs w:val="24"/>
          <w:lang w:val="en-GB"/>
        </w:rPr>
        <w:t>Emily Yamamoto</w:t>
      </w:r>
      <w:r w:rsidRPr="6BB1271E" w:rsidR="790341F6">
        <w:rPr>
          <w:rFonts w:ascii="Aptos" w:hAnsi="Aptos" w:eastAsia="Aptos" w:cs="Aptos" w:asciiTheme="minorAscii" w:hAnsiTheme="minorAscii" w:eastAsiaTheme="minorAscii" w:cstheme="minorAscii"/>
          <w:noProof w:val="0"/>
          <w:sz w:val="24"/>
          <w:szCs w:val="24"/>
          <w:lang w:val="en-GB"/>
        </w:rPr>
        <w:t xml:space="preserve"> is a vocalist-composer, music-visual arts educator and artistic researcher. A Queensland Conservatorium doctoral candidate, she explores power relations through collaborative artistic praxis, Brazilian popular music, critical consciousness, Black feminism, artivism and the arts’ role in equitable societies.</w:t>
      </w:r>
    </w:p>
    <w:p w:rsidR="119785A7" w:rsidP="6BB1271E" w:rsidRDefault="119785A7" w14:paraId="5CF5722D" w14:textId="06F75EC4">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D6ED4D0" w:rsidP="6BB1271E" w:rsidRDefault="4D6ED4D0" w14:paraId="6A0FA93D" w14:textId="2B1DA492">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INTERACTIVE DISPLAY (all day): ‘Who are we? An organic map’</w:t>
      </w:r>
    </w:p>
    <w:p w:rsidR="4D6ED4D0" w:rsidP="6BB1271E" w:rsidRDefault="4D6ED4D0" w14:paraId="4F6F353F" w14:textId="7B0CD213">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Creator: </w:t>
      </w: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Dr Zeynep Akcay (Griffith Film School)</w:t>
      </w:r>
    </w:p>
    <w:p w:rsidR="309F9DA3" w:rsidP="6BB1271E" w:rsidRDefault="309F9DA3" w14:paraId="767BA31C" w14:textId="3C95C419">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4A621012" w:rsidP="6BB1271E" w:rsidRDefault="4A621012" w14:paraId="2B46FFD0" w14:textId="55A5B9B9">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0AB1E35B">
        <w:rPr>
          <w:rFonts w:ascii="Aptos" w:hAnsi="Aptos" w:eastAsia="Aptos" w:cs="Aptos" w:asciiTheme="minorAscii" w:hAnsiTheme="minorAscii" w:eastAsiaTheme="minorAscii" w:cstheme="minorAscii"/>
          <w:noProof w:val="0"/>
          <w:sz w:val="24"/>
          <w:szCs w:val="24"/>
          <w:lang w:val="en-GB"/>
        </w:rPr>
        <w:t xml:space="preserve">Dr </w:t>
      </w:r>
      <w:r w:rsidRPr="6BB1271E" w:rsidR="0AB1E35B">
        <w:rPr>
          <w:rFonts w:ascii="Aptos" w:hAnsi="Aptos" w:eastAsia="Aptos" w:cs="Aptos" w:asciiTheme="minorAscii" w:hAnsiTheme="minorAscii" w:eastAsiaTheme="minorAscii" w:cstheme="minorAscii"/>
          <w:b w:val="1"/>
          <w:bCs w:val="1"/>
          <w:noProof w:val="0"/>
          <w:sz w:val="24"/>
          <w:szCs w:val="24"/>
          <w:lang w:val="en-GB"/>
        </w:rPr>
        <w:t xml:space="preserve">Zeynep Akcay </w:t>
      </w:r>
      <w:r w:rsidRPr="6BB1271E" w:rsidR="0AB1E35B">
        <w:rPr>
          <w:rFonts w:ascii="Aptos" w:hAnsi="Aptos" w:eastAsia="Aptos" w:cs="Aptos" w:asciiTheme="minorAscii" w:hAnsiTheme="minorAscii" w:eastAsiaTheme="minorAscii" w:cstheme="minorAscii"/>
          <w:noProof w:val="0"/>
          <w:sz w:val="24"/>
          <w:szCs w:val="24"/>
          <w:lang w:val="en-GB"/>
        </w:rPr>
        <w:t xml:space="preserve">is an award-winning animation filmmaker and scholar with industry experience in Canada and </w:t>
      </w:r>
      <w:r w:rsidRPr="6BB1271E" w:rsidR="0AB1E35B">
        <w:rPr>
          <w:rFonts w:ascii="Aptos" w:hAnsi="Aptos" w:eastAsia="Aptos" w:cs="Aptos" w:asciiTheme="minorAscii" w:hAnsiTheme="minorAscii" w:eastAsiaTheme="minorAscii" w:cstheme="minorAscii"/>
          <w:noProof w:val="0"/>
          <w:sz w:val="24"/>
          <w:szCs w:val="24"/>
          <w:lang w:val="en-GB"/>
        </w:rPr>
        <w:t>Turkey</w:t>
      </w:r>
      <w:r w:rsidRPr="6BB1271E" w:rsidR="0AB1E35B">
        <w:rPr>
          <w:rFonts w:ascii="Aptos" w:hAnsi="Aptos" w:eastAsia="Aptos" w:cs="Aptos" w:asciiTheme="minorAscii" w:hAnsiTheme="minorAscii" w:eastAsiaTheme="minorAscii" w:cstheme="minorAscii"/>
          <w:noProof w:val="0"/>
          <w:sz w:val="24"/>
          <w:szCs w:val="24"/>
          <w:lang w:val="en-GB"/>
        </w:rPr>
        <w:t xml:space="preserve">. Her artistic research explores experimental aesthetics, innovative animation practices, gender, ecology, </w:t>
      </w:r>
      <w:r w:rsidRPr="6BB1271E" w:rsidR="0AB1E35B">
        <w:rPr>
          <w:rFonts w:ascii="Aptos" w:hAnsi="Aptos" w:eastAsia="Aptos" w:cs="Aptos" w:asciiTheme="minorAscii" w:hAnsiTheme="minorAscii" w:eastAsiaTheme="minorAscii" w:cstheme="minorAscii"/>
          <w:noProof w:val="0"/>
          <w:sz w:val="24"/>
          <w:szCs w:val="24"/>
          <w:lang w:val="en-GB"/>
        </w:rPr>
        <w:t>displacement</w:t>
      </w:r>
      <w:r w:rsidRPr="6BB1271E" w:rsidR="0AB1E35B">
        <w:rPr>
          <w:rFonts w:ascii="Aptos" w:hAnsi="Aptos" w:eastAsia="Aptos" w:cs="Aptos" w:asciiTheme="minorAscii" w:hAnsiTheme="minorAscii" w:eastAsiaTheme="minorAscii" w:cstheme="minorAscii"/>
          <w:noProof w:val="0"/>
          <w:sz w:val="24"/>
          <w:szCs w:val="24"/>
          <w:lang w:val="en-GB"/>
        </w:rPr>
        <w:t xml:space="preserve"> and audience interaction.</w:t>
      </w:r>
    </w:p>
    <w:p w:rsidR="4D6ED4D0" w:rsidP="6BB1271E" w:rsidRDefault="4D6ED4D0" w14:paraId="0EA1F071" w14:textId="2ED6D370">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SCREENING (60 mins): ‘THE BRAIN GARDEN’ </w:t>
      </w:r>
    </w:p>
    <w:p w:rsidR="309F9DA3" w:rsidP="6BB1271E" w:rsidRDefault="309F9DA3" w14:paraId="68EB4345" w14:textId="2CC97A48">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Co-creators: Randall Wood, Diana Segura STORYLAND</w:t>
      </w:r>
    </w:p>
    <w:p w:rsidR="3109753C" w:rsidP="6BB1271E" w:rsidRDefault="3109753C" w14:paraId="7009FB9A" w14:textId="5971C26A">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2094512A">
        <w:rPr>
          <w:rFonts w:ascii="Aptos" w:hAnsi="Aptos" w:eastAsia="Aptos" w:cs="Aptos" w:asciiTheme="minorAscii" w:hAnsiTheme="minorAscii" w:eastAsiaTheme="minorAscii" w:cstheme="minorAscii"/>
          <w:b w:val="1"/>
          <w:bCs w:val="1"/>
          <w:noProof w:val="0"/>
          <w:sz w:val="24"/>
          <w:szCs w:val="24"/>
          <w:lang w:val="en-GB"/>
        </w:rPr>
        <w:t>Randall Wood</w:t>
      </w:r>
      <w:r w:rsidRPr="6BB1271E" w:rsidR="2094512A">
        <w:rPr>
          <w:rFonts w:ascii="Aptos" w:hAnsi="Aptos" w:eastAsia="Aptos" w:cs="Aptos" w:asciiTheme="minorAscii" w:hAnsiTheme="minorAscii" w:eastAsiaTheme="minorAscii" w:cstheme="minorAscii"/>
          <w:noProof w:val="0"/>
          <w:sz w:val="24"/>
          <w:szCs w:val="24"/>
          <w:lang w:val="en-GB"/>
        </w:rPr>
        <w:t xml:space="preserve"> has over 30 years’ experience writing, directing and shooting documentaries for organisations including Smithsonian, PBS, ABC, BBC, National Geographic, ZDF, ARTE, PTS, SBS and cinema. His latest release is the award-winning feature Flyways.</w:t>
      </w:r>
    </w:p>
    <w:p w:rsidR="3109753C" w:rsidP="6BB1271E" w:rsidRDefault="3109753C" w14:paraId="24C2C35C" w14:textId="32BC92FB">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2094512A">
        <w:rPr>
          <w:rFonts w:ascii="Aptos" w:hAnsi="Aptos" w:eastAsia="Aptos" w:cs="Aptos" w:asciiTheme="minorAscii" w:hAnsiTheme="minorAscii" w:eastAsiaTheme="minorAscii" w:cstheme="minorAscii"/>
          <w:b w:val="1"/>
          <w:bCs w:val="1"/>
          <w:noProof w:val="0"/>
          <w:sz w:val="24"/>
          <w:szCs w:val="24"/>
          <w:lang w:val="en-GB"/>
        </w:rPr>
        <w:t>Diana Segura</w:t>
      </w:r>
      <w:r w:rsidRPr="6BB1271E" w:rsidR="2094512A">
        <w:rPr>
          <w:rFonts w:ascii="Aptos" w:hAnsi="Aptos" w:eastAsia="Aptos" w:cs="Aptos" w:asciiTheme="minorAscii" w:hAnsiTheme="minorAscii" w:eastAsiaTheme="minorAscii" w:cstheme="minorAscii"/>
          <w:noProof w:val="0"/>
          <w:sz w:val="24"/>
          <w:szCs w:val="24"/>
          <w:lang w:val="en-GB"/>
        </w:rPr>
        <w:t xml:space="preserve"> has experience in production management, intercultural collaborations, community outreach and human rights. She recently worked as sound recordist on Flyways.</w:t>
      </w:r>
    </w:p>
    <w:p w:rsidR="119785A7" w:rsidP="6BB1271E" w:rsidRDefault="119785A7" w14:paraId="051F7C6A" w14:textId="3485AF9E">
      <w:pPr>
        <w:pStyle w:val="ListParagraph"/>
        <w:ind w:left="720"/>
        <w:rPr>
          <w:rFonts w:ascii="Aptos" w:hAnsi="Aptos" w:eastAsia="Aptos" w:cs="Aptos" w:asciiTheme="minorAscii" w:hAnsiTheme="minorAscii" w:eastAsiaTheme="minorAscii" w:cstheme="minorAscii"/>
          <w:sz w:val="24"/>
          <w:szCs w:val="24"/>
          <w:highlight w:val="yellow"/>
        </w:rPr>
      </w:pPr>
    </w:p>
    <w:p w:rsidR="4D6ED4D0" w:rsidP="6BB1271E" w:rsidRDefault="4D6ED4D0" w14:paraId="14B47429" w14:textId="7C32077F">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SCREENING (all day): ‘Can You Hear Us?’ </w:t>
      </w:r>
    </w:p>
    <w:p w:rsidR="309F9DA3" w:rsidP="6BB1271E" w:rsidRDefault="309F9DA3" w14:paraId="4F314AC9" w14:textId="248D9935">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Creator: Merete </w:t>
      </w: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Megarrity</w:t>
      </w: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 xml:space="preserve"> (Griffith University PhD Candidate)</w:t>
      </w:r>
    </w:p>
    <w:p w:rsidR="6F891404" w:rsidP="6BB1271E" w:rsidRDefault="6F891404" w14:paraId="3F40B19D" w14:textId="0600E195">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1A3CC2E4">
        <w:rPr>
          <w:rFonts w:ascii="Aptos" w:hAnsi="Aptos" w:eastAsia="Aptos" w:cs="Aptos" w:asciiTheme="minorAscii" w:hAnsiTheme="minorAscii" w:eastAsiaTheme="minorAscii" w:cstheme="minorAscii"/>
          <w:b w:val="1"/>
          <w:bCs w:val="1"/>
          <w:noProof w:val="0"/>
          <w:sz w:val="24"/>
          <w:szCs w:val="24"/>
          <w:lang w:val="en-GB"/>
        </w:rPr>
        <w:t xml:space="preserve">Merete Megarrity </w:t>
      </w:r>
      <w:r w:rsidRPr="6BB1271E" w:rsidR="1A3CC2E4">
        <w:rPr>
          <w:rFonts w:ascii="Aptos" w:hAnsi="Aptos" w:eastAsia="Aptos" w:cs="Aptos" w:asciiTheme="minorAscii" w:hAnsiTheme="minorAscii" w:eastAsiaTheme="minorAscii" w:cstheme="minorAscii"/>
          <w:noProof w:val="0"/>
          <w:sz w:val="24"/>
          <w:szCs w:val="24"/>
          <w:lang w:val="en-GB"/>
        </w:rPr>
        <w:t>is a Denmark-born interdisciplinary visual artist and QCAD doctoral candidate in Meanjin/Brisbane. Her research explores ecological breakdown through sculpture, installation, sound, video, ecology and art history, advocating for the agency of the more-than-human world.</w:t>
      </w:r>
    </w:p>
    <w:p w:rsidR="119785A7" w:rsidP="6BB1271E" w:rsidRDefault="119785A7" w14:paraId="0143ED11" w14:textId="135FF57F">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GB"/>
        </w:rPr>
      </w:pPr>
    </w:p>
    <w:p w:rsidR="4D6ED4D0" w:rsidP="53121633" w:rsidRDefault="4D6ED4D0" w14:paraId="4B1591D2" w14:textId="0D4E029F">
      <w:pPr>
        <w:pStyle w:val="ListParagraph"/>
        <w:numPr>
          <w:ilvl w:val="0"/>
          <w:numId w:val="2"/>
        </w:numPr>
        <w:rPr>
          <w:rFonts w:ascii="Aptos" w:hAnsi="Aptos" w:eastAsia="Aptos" w:cs="Aptos" w:asciiTheme="minorAscii" w:hAnsiTheme="minorAscii" w:eastAsiaTheme="minorAscii" w:cstheme="minorAscii"/>
          <w:b w:val="1"/>
          <w:bCs w:val="1"/>
          <w:i w:val="0"/>
          <w:iCs w:val="0"/>
          <w:caps w:val="0"/>
          <w:smallCaps w:val="0"/>
          <w:noProof w:val="0"/>
          <w:color w:val="auto" w:themeColor="text1" w:themeTint="FF" w:themeShade="FF"/>
          <w:sz w:val="24"/>
          <w:szCs w:val="24"/>
          <w:lang w:val="en-GB"/>
        </w:rPr>
      </w:pPr>
      <w:r w:rsidRPr="53121633" w:rsidR="41947321">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Screening </w:t>
      </w:r>
      <w:r w:rsidRPr="53121633" w:rsidR="7A2D45EF">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w:t>
      </w:r>
      <w:r w:rsidRPr="53121633" w:rsidR="17E47533">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1</w:t>
      </w:r>
      <w:r w:rsidRPr="53121633" w:rsidR="7A2D45EF">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0 mins): ‘From DIY electronic instruments in regional Australia to new audiovisual worlds’</w:t>
      </w:r>
    </w:p>
    <w:p w:rsidR="4D6ED4D0" w:rsidP="6BB1271E" w:rsidRDefault="4D6ED4D0" w14:paraId="5896066C" w14:textId="6517EEFA">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Co-authors: John Ferguson (Griffith Univer</w:t>
      </w: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sity), Andrew R. Brown (Griffith University), Andy Bennett (Griffith University), Catherine Strong (RMIT University), Ben Green (RMIT University), Tara Pattenden (Griffith University), and Devpriya Chakravarty (Griffith University).</w:t>
      </w:r>
    </w:p>
    <w:p w:rsidR="0CB68E61" w:rsidP="6BB1271E" w:rsidRDefault="0CB68E61" w14:paraId="554FBAC2" w14:textId="1E0D744D">
      <w:pPr>
        <w:pStyle w:val="Normal"/>
        <w:ind w:left="720"/>
        <w:rPr>
          <w:rFonts w:ascii="Aptos" w:hAnsi="Aptos" w:eastAsia="Aptos" w:cs="Aptos" w:asciiTheme="minorAscii" w:hAnsiTheme="minorAscii" w:eastAsiaTheme="minorAscii" w:cstheme="minorAscii"/>
          <w:noProof w:val="0"/>
          <w:sz w:val="24"/>
          <w:szCs w:val="24"/>
          <w:lang w:val="en-GB"/>
        </w:rPr>
      </w:pPr>
      <w:r w:rsidRPr="6BB1271E" w:rsidR="0A0659FB">
        <w:rPr>
          <w:rFonts w:ascii="Aptos" w:hAnsi="Aptos" w:eastAsia="Aptos" w:cs="Aptos" w:asciiTheme="minorAscii" w:hAnsiTheme="minorAscii" w:eastAsiaTheme="minorAscii" w:cstheme="minorAscii"/>
          <w:b w:val="1"/>
          <w:bCs w:val="1"/>
          <w:noProof w:val="0"/>
          <w:sz w:val="24"/>
          <w:szCs w:val="24"/>
          <w:lang w:val="en-GB"/>
        </w:rPr>
        <w:t>John Ferguson</w:t>
      </w:r>
      <w:r w:rsidRPr="6BB1271E" w:rsidR="0A0659FB">
        <w:rPr>
          <w:rFonts w:ascii="Aptos" w:hAnsi="Aptos" w:eastAsia="Aptos" w:cs="Aptos" w:asciiTheme="minorAscii" w:hAnsiTheme="minorAscii" w:eastAsiaTheme="minorAscii" w:cstheme="minorAscii"/>
          <w:noProof w:val="0"/>
          <w:sz w:val="24"/>
          <w:szCs w:val="24"/>
          <w:lang w:val="en-GB"/>
        </w:rPr>
        <w:t xml:space="preserve"> heads Creative Music Technology at Queensland Conservatorium, Griffith University. A post-digital musician and sound/multimedia artist, he previously held positions at Brown University and Kingston University London. His practice and research explore intersections of technology, performance, and experimental music-making.  </w:t>
      </w:r>
    </w:p>
    <w:p w:rsidR="57298A39" w:rsidP="6BB1271E" w:rsidRDefault="57298A39" w14:paraId="4D058986" w14:textId="6A4C5DE0">
      <w:pPr>
        <w:pStyle w:val="Normal"/>
        <w:ind w:left="720"/>
        <w:rPr>
          <w:rFonts w:ascii="Aptos" w:hAnsi="Aptos" w:eastAsia="Aptos" w:cs="Aptos" w:asciiTheme="minorAscii" w:hAnsiTheme="minorAscii" w:eastAsiaTheme="minorAscii" w:cstheme="minorAscii"/>
          <w:noProof w:val="0"/>
          <w:sz w:val="24"/>
          <w:szCs w:val="24"/>
          <w:lang w:val="en-GB"/>
        </w:rPr>
      </w:pPr>
      <w:r>
        <w:br/>
      </w:r>
      <w:r w:rsidRPr="6BB1271E" w:rsidR="09A32AD9">
        <w:rPr>
          <w:rFonts w:ascii="Aptos" w:hAnsi="Aptos" w:eastAsia="Aptos" w:cs="Aptos" w:asciiTheme="minorAscii" w:hAnsiTheme="minorAscii" w:eastAsiaTheme="minorAscii" w:cstheme="minorAscii"/>
          <w:b w:val="1"/>
          <w:bCs w:val="1"/>
          <w:noProof w:val="0"/>
          <w:sz w:val="24"/>
          <w:szCs w:val="24"/>
          <w:lang w:val="en-GB"/>
        </w:rPr>
        <w:t xml:space="preserve">Andrew R. Brown </w:t>
      </w:r>
      <w:r w:rsidRPr="6BB1271E" w:rsidR="09A32AD9">
        <w:rPr>
          <w:rFonts w:ascii="Aptos" w:hAnsi="Aptos" w:eastAsia="Aptos" w:cs="Aptos" w:asciiTheme="minorAscii" w:hAnsiTheme="minorAscii" w:eastAsiaTheme="minorAscii" w:cstheme="minorAscii"/>
          <w:noProof w:val="0"/>
          <w:sz w:val="24"/>
          <w:szCs w:val="24"/>
          <w:lang w:val="en-GB"/>
        </w:rPr>
        <w:t xml:space="preserve">is a researcher in creative technologies, computational music, and the philosophy of technology. An active practitioner in electronic music performance and generative audio-visual works, his recent work has focused on the design of hand-held electronic instruments.  </w:t>
      </w:r>
      <w:r>
        <w:br/>
      </w:r>
      <w:r w:rsidRPr="6BB1271E" w:rsidR="09A32AD9">
        <w:rPr>
          <w:rFonts w:ascii="Aptos" w:hAnsi="Aptos" w:eastAsia="Aptos" w:cs="Aptos" w:asciiTheme="minorAscii" w:hAnsiTheme="minorAscii" w:eastAsiaTheme="minorAscii" w:cstheme="minorAscii"/>
          <w:noProof w:val="0"/>
          <w:sz w:val="24"/>
          <w:szCs w:val="24"/>
          <w:lang w:val="en-GB"/>
        </w:rPr>
        <w:t xml:space="preserve"> </w:t>
      </w:r>
      <w:r>
        <w:br/>
      </w:r>
      <w:r>
        <w:br/>
      </w:r>
      <w:r w:rsidRPr="6BB1271E" w:rsidR="09A32AD9">
        <w:rPr>
          <w:rFonts w:ascii="Aptos" w:hAnsi="Aptos" w:eastAsia="Aptos" w:cs="Aptos" w:asciiTheme="minorAscii" w:hAnsiTheme="minorAscii" w:eastAsiaTheme="minorAscii" w:cstheme="minorAscii"/>
          <w:b w:val="1"/>
          <w:bCs w:val="1"/>
          <w:noProof w:val="0"/>
          <w:sz w:val="24"/>
          <w:szCs w:val="24"/>
          <w:lang w:val="en-GB"/>
        </w:rPr>
        <w:t>Andy Bennett</w:t>
      </w:r>
      <w:r w:rsidRPr="6BB1271E" w:rsidR="09A32AD9">
        <w:rPr>
          <w:rFonts w:ascii="Aptos" w:hAnsi="Aptos" w:eastAsia="Aptos" w:cs="Aptos" w:asciiTheme="minorAscii" w:hAnsiTheme="minorAscii" w:eastAsiaTheme="minorAscii" w:cstheme="minorAscii"/>
          <w:noProof w:val="0"/>
          <w:sz w:val="24"/>
          <w:szCs w:val="24"/>
          <w:lang w:val="en-GB"/>
        </w:rPr>
        <w:t xml:space="preserve"> is a cultural sociologist at Griffith University specialising in popular music studies. A Faculty Fellow at Yale's </w:t>
      </w:r>
      <w:r w:rsidRPr="6BB1271E" w:rsidR="09A32AD9">
        <w:rPr>
          <w:rFonts w:ascii="Aptos" w:hAnsi="Aptos" w:eastAsia="Aptos" w:cs="Aptos" w:asciiTheme="minorAscii" w:hAnsiTheme="minorAscii" w:eastAsiaTheme="minorAscii" w:cstheme="minorAscii"/>
          <w:noProof w:val="0"/>
          <w:sz w:val="24"/>
          <w:szCs w:val="24"/>
          <w:lang w:val="en-GB"/>
        </w:rPr>
        <w:t>Center</w:t>
      </w:r>
      <w:r w:rsidRPr="6BB1271E" w:rsidR="09A32AD9">
        <w:rPr>
          <w:rFonts w:ascii="Aptos" w:hAnsi="Aptos" w:eastAsia="Aptos" w:cs="Aptos" w:asciiTheme="minorAscii" w:hAnsiTheme="minorAscii" w:eastAsiaTheme="minorAscii" w:cstheme="minorAscii"/>
          <w:noProof w:val="0"/>
          <w:sz w:val="24"/>
          <w:szCs w:val="24"/>
          <w:lang w:val="en-GB"/>
        </w:rPr>
        <w:t xml:space="preserve"> for Cultural Sociology, his influential works include Popular Music and Youth Culture and Music, </w:t>
      </w:r>
      <w:r w:rsidRPr="6BB1271E" w:rsidR="09A32AD9">
        <w:rPr>
          <w:rFonts w:ascii="Aptos" w:hAnsi="Aptos" w:eastAsia="Aptos" w:cs="Aptos" w:asciiTheme="minorAscii" w:hAnsiTheme="minorAscii" w:eastAsiaTheme="minorAscii" w:cstheme="minorAscii"/>
          <w:noProof w:val="0"/>
          <w:sz w:val="24"/>
          <w:szCs w:val="24"/>
          <w:lang w:val="en-GB"/>
        </w:rPr>
        <w:t>Style</w:t>
      </w:r>
      <w:r w:rsidRPr="6BB1271E" w:rsidR="09A32AD9">
        <w:rPr>
          <w:rFonts w:ascii="Aptos" w:hAnsi="Aptos" w:eastAsia="Aptos" w:cs="Aptos" w:asciiTheme="minorAscii" w:hAnsiTheme="minorAscii" w:eastAsiaTheme="minorAscii" w:cstheme="minorAscii"/>
          <w:noProof w:val="0"/>
          <w:sz w:val="24"/>
          <w:szCs w:val="24"/>
          <w:lang w:val="en-GB"/>
        </w:rPr>
        <w:t xml:space="preserve"> and Aging. He co-edits the journal DIY: The Trans/formation of Music Space.  </w:t>
      </w:r>
      <w:r>
        <w:br/>
      </w:r>
      <w:r>
        <w:br/>
      </w:r>
      <w:r w:rsidRPr="6BB1271E" w:rsidR="09A32AD9">
        <w:rPr>
          <w:rFonts w:ascii="Aptos" w:hAnsi="Aptos" w:eastAsia="Aptos" w:cs="Aptos" w:asciiTheme="minorAscii" w:hAnsiTheme="minorAscii" w:eastAsiaTheme="minorAscii" w:cstheme="minorAscii"/>
          <w:b w:val="1"/>
          <w:bCs w:val="1"/>
          <w:noProof w:val="0"/>
          <w:sz w:val="24"/>
          <w:szCs w:val="24"/>
          <w:lang w:val="en-GB"/>
        </w:rPr>
        <w:t>Catherine Strong</w:t>
      </w:r>
      <w:r w:rsidRPr="6BB1271E" w:rsidR="09A32AD9">
        <w:rPr>
          <w:rFonts w:ascii="Aptos" w:hAnsi="Aptos" w:eastAsia="Aptos" w:cs="Aptos" w:asciiTheme="minorAscii" w:hAnsiTheme="minorAscii" w:eastAsiaTheme="minorAscii" w:cstheme="minorAscii"/>
          <w:noProof w:val="0"/>
          <w:sz w:val="24"/>
          <w:szCs w:val="24"/>
          <w:lang w:val="en-GB"/>
        </w:rPr>
        <w:t xml:space="preserve"> is a sociologist in RMIT University's Music Industry program, specialising in popular music studies. Her recent book Unsilenced: Women Musicians and Gender-Based Violence in the Popular Music Industries (2025) addresses critical industry issues. Her current research examines music industry adaptation to the climate crisis.  </w:t>
      </w:r>
      <w:r>
        <w:br/>
      </w:r>
      <w:r>
        <w:br/>
      </w:r>
      <w:r w:rsidRPr="6BB1271E" w:rsidR="09A32AD9">
        <w:rPr>
          <w:rFonts w:ascii="Aptos" w:hAnsi="Aptos" w:eastAsia="Aptos" w:cs="Aptos" w:asciiTheme="minorAscii" w:hAnsiTheme="minorAscii" w:eastAsiaTheme="minorAscii" w:cstheme="minorAscii"/>
          <w:b w:val="1"/>
          <w:bCs w:val="1"/>
          <w:noProof w:val="0"/>
          <w:sz w:val="24"/>
          <w:szCs w:val="24"/>
          <w:lang w:val="en-GB"/>
        </w:rPr>
        <w:t xml:space="preserve">Ben Green </w:t>
      </w:r>
      <w:r w:rsidRPr="6BB1271E" w:rsidR="09A32AD9">
        <w:rPr>
          <w:rFonts w:ascii="Aptos" w:hAnsi="Aptos" w:eastAsia="Aptos" w:cs="Aptos" w:asciiTheme="minorAscii" w:hAnsiTheme="minorAscii" w:eastAsiaTheme="minorAscii" w:cstheme="minorAscii"/>
          <w:noProof w:val="0"/>
          <w:sz w:val="24"/>
          <w:szCs w:val="24"/>
          <w:lang w:val="en-GB"/>
        </w:rPr>
        <w:t xml:space="preserve">is a researcher at RMIT focusing on cultural infrastructure, live music development, and youth studies. He authored Peak Music Experiences (2021) and co-edited Popular Music Scenes (2023), contributing significant scholarship on how music venues and scenes support community cultural life.  </w:t>
      </w:r>
      <w:r>
        <w:br/>
      </w:r>
      <w:r>
        <w:br/>
      </w:r>
      <w:r w:rsidRPr="6BB1271E" w:rsidR="09A32AD9">
        <w:rPr>
          <w:rFonts w:ascii="Aptos" w:hAnsi="Aptos" w:eastAsia="Aptos" w:cs="Aptos" w:asciiTheme="minorAscii" w:hAnsiTheme="minorAscii" w:eastAsiaTheme="minorAscii" w:cstheme="minorAscii"/>
          <w:b w:val="1"/>
          <w:bCs w:val="1"/>
          <w:noProof w:val="0"/>
          <w:sz w:val="24"/>
          <w:szCs w:val="24"/>
          <w:lang w:val="en-GB"/>
        </w:rPr>
        <w:t>Devpriya Chakravarty</w:t>
      </w:r>
      <w:r w:rsidRPr="6BB1271E" w:rsidR="09A32AD9">
        <w:rPr>
          <w:rFonts w:ascii="Aptos" w:hAnsi="Aptos" w:eastAsia="Aptos" w:cs="Aptos" w:asciiTheme="minorAscii" w:hAnsiTheme="minorAscii" w:eastAsiaTheme="minorAscii" w:cstheme="minorAscii"/>
          <w:noProof w:val="0"/>
          <w:sz w:val="24"/>
          <w:szCs w:val="24"/>
          <w:lang w:val="en-GB"/>
        </w:rPr>
        <w:t xml:space="preserve"> </w:t>
      </w:r>
      <w:r w:rsidRPr="6BB1271E" w:rsidR="09A32AD9">
        <w:rPr>
          <w:rFonts w:ascii="Aptos" w:hAnsi="Aptos" w:eastAsia="Aptos" w:cs="Aptos" w:asciiTheme="minorAscii" w:hAnsiTheme="minorAscii" w:eastAsiaTheme="minorAscii" w:cstheme="minorAscii"/>
          <w:noProof w:val="0"/>
          <w:sz w:val="24"/>
          <w:szCs w:val="24"/>
          <w:lang w:val="en-GB"/>
        </w:rPr>
        <w:t>researches</w:t>
      </w:r>
      <w:r w:rsidRPr="6BB1271E" w:rsidR="09A32AD9">
        <w:rPr>
          <w:rFonts w:ascii="Aptos" w:hAnsi="Aptos" w:eastAsia="Aptos" w:cs="Aptos" w:asciiTheme="minorAscii" w:hAnsiTheme="minorAscii" w:eastAsiaTheme="minorAscii" w:cstheme="minorAscii"/>
          <w:noProof w:val="0"/>
          <w:sz w:val="24"/>
          <w:szCs w:val="24"/>
          <w:lang w:val="en-GB"/>
        </w:rPr>
        <w:t xml:space="preserve"> Electronic Dance Music culture with focus on Indian urban youth. Her work examines youth attendance at EDM festivals and the experiential concept of "vibe," contributing cross-cultural perspectives to understanding how young people engage with electronic music communities and events.  </w:t>
      </w:r>
      <w:r>
        <w:br/>
      </w:r>
    </w:p>
    <w:p w:rsidR="57298A39" w:rsidP="6BB1271E" w:rsidRDefault="57298A39" w14:paraId="4A65065E" w14:textId="63E27B41">
      <w:pPr>
        <w:pStyle w:val="ListParagraph"/>
        <w:ind w:left="720"/>
        <w:rPr>
          <w:rFonts w:ascii="Aptos" w:hAnsi="Aptos" w:eastAsia="Aptos" w:cs="Aptos" w:asciiTheme="minorAscii" w:hAnsiTheme="minorAscii" w:eastAsiaTheme="minorAscii" w:cstheme="minorAscii"/>
          <w:noProof w:val="0"/>
          <w:sz w:val="24"/>
          <w:szCs w:val="24"/>
          <w:lang w:val="en-GB"/>
        </w:rPr>
      </w:pPr>
      <w:r w:rsidRPr="6BB1271E" w:rsidR="09A32AD9">
        <w:rPr>
          <w:rFonts w:ascii="Aptos" w:hAnsi="Aptos" w:eastAsia="Aptos" w:cs="Aptos" w:asciiTheme="minorAscii" w:hAnsiTheme="minorAscii" w:eastAsiaTheme="minorAscii" w:cstheme="minorAscii"/>
          <w:b w:val="1"/>
          <w:bCs w:val="1"/>
          <w:noProof w:val="0"/>
          <w:sz w:val="24"/>
          <w:szCs w:val="24"/>
          <w:lang w:val="en-GB"/>
        </w:rPr>
        <w:t>Tara Pattenden</w:t>
      </w:r>
      <w:r w:rsidRPr="6BB1271E" w:rsidR="09A32AD9">
        <w:rPr>
          <w:rFonts w:ascii="Aptos" w:hAnsi="Aptos" w:eastAsia="Aptos" w:cs="Aptos" w:asciiTheme="minorAscii" w:hAnsiTheme="minorAscii" w:eastAsiaTheme="minorAscii" w:cstheme="minorAscii"/>
          <w:noProof w:val="0"/>
          <w:sz w:val="24"/>
          <w:szCs w:val="24"/>
          <w:lang w:val="en-GB"/>
        </w:rPr>
        <w:t xml:space="preserve"> is an artist, educator, and creative technologist based in Meanjin (Brisbane). Currently a PhD candidate at Queensland Conservatorium, her research investigates audience experiences with costume-based tactile instruments and participatory performance, exploring embodied and interactive approaches to electronic music practice. </w:t>
      </w:r>
      <w:r>
        <w:br/>
      </w:r>
      <w:r w:rsidRPr="6BB1271E" w:rsidR="09A32AD9">
        <w:rPr>
          <w:rFonts w:ascii="Aptos" w:hAnsi="Aptos" w:eastAsia="Aptos" w:cs="Aptos" w:asciiTheme="minorAscii" w:hAnsiTheme="minorAscii" w:eastAsiaTheme="minorAscii" w:cstheme="minorAscii"/>
          <w:noProof w:val="0"/>
          <w:sz w:val="24"/>
          <w:szCs w:val="24"/>
          <w:lang w:val="en-GB"/>
        </w:rPr>
        <w:t xml:space="preserve">  </w:t>
      </w:r>
    </w:p>
    <w:p w:rsidR="4D6ED4D0" w:rsidP="6BB1271E" w:rsidRDefault="4D6ED4D0" w14:paraId="5AC1CB83" w14:textId="5F8F1719">
      <w:pPr>
        <w:pStyle w:val="ListParagraph"/>
        <w:numPr>
          <w:ilvl w:val="0"/>
          <w:numId w:val="2"/>
        </w:num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pPr>
      <w:r w:rsidRPr="6BB1271E" w:rsidR="6297DC6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PERFORMANCE (30 mins):</w:t>
      </w:r>
      <w:r w:rsidRPr="6BB1271E" w:rsidR="6297DC6B">
        <w:rPr>
          <w:rFonts w:ascii="Aptos" w:hAnsi="Aptos" w:eastAsia="Aptos" w:cs="Aptos" w:asciiTheme="minorAscii" w:hAnsiTheme="minorAscii" w:eastAsiaTheme="minorAscii" w:cstheme="minorAscii"/>
          <w:b w:val="1"/>
          <w:bCs w:val="1"/>
          <w:i w:val="0"/>
          <w:iCs w:val="0"/>
          <w:caps w:val="0"/>
          <w:smallCaps w:val="0"/>
          <w:noProof w:val="0"/>
          <w:color w:val="00B050"/>
          <w:sz w:val="24"/>
          <w:szCs w:val="24"/>
          <w:lang w:val="en-GB"/>
        </w:rPr>
        <w:t xml:space="preserve"> </w:t>
      </w:r>
      <w:r w:rsidRPr="6BB1271E" w:rsidR="6297DC6B">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‘Reconciliation Rescue’ - Live reading/performance</w:t>
      </w:r>
    </w:p>
    <w:p w:rsidR="4D6ED4D0" w:rsidP="00F10818" w:rsidRDefault="4D6ED4D0" w14:paraId="3D83D9B6" w14:textId="43F12B8C">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auto" w:themeColor="text1" w:themeTint="FF" w:themeShade="FF"/>
          <w:sz w:val="24"/>
          <w:szCs w:val="24"/>
          <w:lang w:val="en-GB"/>
        </w:rPr>
      </w:pP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Performers: </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Angelina</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Hurley (CARI), </w:t>
      </w:r>
      <w:r w:rsidRPr="00F10818" w:rsidR="47A820D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Roxanne McDonald,</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B050"/>
          <w:sz w:val="24"/>
          <w:szCs w:val="24"/>
          <w:lang w:val="en-AU"/>
        </w:rPr>
        <w:t xml:space="preserve"> </w:t>
      </w:r>
      <w:r w:rsidRPr="00F10818" w:rsidR="289231D7">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Rhonda Purcell-Dahlen</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00B050"/>
          <w:sz w:val="24"/>
          <w:szCs w:val="24"/>
          <w:lang w:val="en-AU"/>
        </w:rPr>
        <w:t xml:space="preserve"> </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 xml:space="preserve">and </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Sharmaine</w:t>
      </w:r>
      <w:r w:rsidRPr="00F10818" w:rsidR="06B4ABFD">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 xml:space="preserve"> Page</w:t>
      </w:r>
    </w:p>
    <w:p w:rsidR="309F9DA3" w:rsidP="6BB1271E" w:rsidRDefault="309F9DA3" w14:paraId="041E5388" w14:textId="105EFD74">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67AA263A" w:rsidP="6BB1271E" w:rsidRDefault="67AA263A" w14:paraId="1441F47B" w14:textId="4BDC90AF">
      <w:pPr>
        <w:pStyle w:val="ListParagraph"/>
        <w:spacing w:line="240" w:lineRule="auto"/>
        <w:ind w:left="720"/>
        <w:rPr>
          <w:rFonts w:ascii="Aptos" w:hAnsi="Aptos" w:eastAsia="Aptos" w:cs="Aptos" w:asciiTheme="minorAscii" w:hAnsiTheme="minorAscii" w:eastAsiaTheme="minorAscii" w:cstheme="minorAscii"/>
          <w:noProof w:val="0"/>
          <w:sz w:val="24"/>
          <w:szCs w:val="24"/>
          <w:lang w:val="en-AU"/>
        </w:rPr>
      </w:pPr>
      <w:r w:rsidRPr="6BB1271E" w:rsidR="73601424">
        <w:rPr>
          <w:rFonts w:ascii="Aptos" w:hAnsi="Aptos" w:eastAsia="Aptos" w:cs="Aptos" w:asciiTheme="minorAscii" w:hAnsiTheme="minorAscii" w:eastAsiaTheme="minorAscii" w:cstheme="minorAscii"/>
          <w:b w:val="1"/>
          <w:bCs w:val="1"/>
          <w:noProof w:val="0"/>
          <w:sz w:val="24"/>
          <w:szCs w:val="24"/>
          <w:lang w:val="en-AU"/>
        </w:rPr>
        <w:t xml:space="preserve">Angelina Hurley </w:t>
      </w:r>
      <w:r w:rsidRPr="6BB1271E" w:rsidR="73601424">
        <w:rPr>
          <w:rFonts w:ascii="Aptos" w:hAnsi="Aptos" w:eastAsia="Aptos" w:cs="Aptos" w:asciiTheme="minorAscii" w:hAnsiTheme="minorAscii" w:eastAsiaTheme="minorAscii" w:cstheme="minorAscii"/>
          <w:noProof w:val="0"/>
          <w:sz w:val="24"/>
          <w:szCs w:val="24"/>
          <w:lang w:val="en-AU"/>
        </w:rPr>
        <w:t>is a First Nations writer, director and narrator from Brisbane, and Griffith Film School’s first Aboriginal PhD graduate. A Fulbright Indigenous Scholar, her work explores Aboriginal cultural perspectives on humour and representation through academic and creative writing, including her original Aboriginal comedy series Reconciliation Rescue.</w:t>
      </w:r>
    </w:p>
    <w:p w:rsidR="119785A7" w:rsidP="6BB1271E" w:rsidRDefault="119785A7" w14:paraId="11751324" w14:textId="0AE4C11D">
      <w:pPr>
        <w:pStyle w:val="ListParagraph"/>
        <w:spacing w:line="240" w:lineRule="auto"/>
        <w:ind w:left="720"/>
        <w:rPr>
          <w:rFonts w:ascii="Aptos" w:hAnsi="Aptos" w:eastAsia="Aptos" w:cs="Aptos" w:asciiTheme="minorAscii" w:hAnsiTheme="minorAscii" w:eastAsiaTheme="minorAscii" w:cstheme="minorAscii"/>
          <w:noProof w:val="0"/>
          <w:sz w:val="24"/>
          <w:szCs w:val="24"/>
          <w:lang w:val="en-AU"/>
        </w:rPr>
      </w:pPr>
    </w:p>
    <w:p w:rsidR="6265C287" w:rsidP="00F10818" w:rsidRDefault="6265C287" w14:paraId="5965320C" w14:textId="6E56AB58">
      <w:pPr>
        <w:pStyle w:val="ListParagraph"/>
        <w:spacing w:line="240" w:lineRule="auto"/>
        <w:ind w:left="720"/>
      </w:pPr>
      <w:r w:rsidRPr="00F10818" w:rsidR="6265C287">
        <w:rPr>
          <w:b w:val="1"/>
          <w:bCs w:val="1"/>
          <w:noProof w:val="0"/>
          <w:lang w:val="en-AU"/>
        </w:rPr>
        <w:t>Roxanne McDonald</w:t>
      </w:r>
      <w:r w:rsidRPr="00F10818" w:rsidR="6265C287">
        <w:rPr>
          <w:noProof w:val="0"/>
          <w:lang w:val="en-AU"/>
        </w:rPr>
        <w:t>, a proud Mandandanjii, Wangan and Darambal woman, is an acclaimed actress whose 30 years career spans over 65 mainstage productions, including The Sunshine Club, and Australia Day. She was awarded the Actors Benevolent Fund Lifetime Achievement Award, served as Playlab’s Aunty in Residence and is Queensland Theatre’s Artistic Elder.</w:t>
      </w:r>
    </w:p>
    <w:p w:rsidR="00F10818" w:rsidP="00F10818" w:rsidRDefault="00F10818" w14:paraId="6EB5598B" w14:textId="6BA45BC9">
      <w:pPr>
        <w:pStyle w:val="ListParagraph"/>
        <w:spacing w:line="240" w:lineRule="auto"/>
        <w:ind w:left="720"/>
        <w:rPr>
          <w:noProof w:val="0"/>
          <w:lang w:val="en-AU"/>
        </w:rPr>
      </w:pPr>
    </w:p>
    <w:p w:rsidR="72E23F42" w:rsidP="00F10818" w:rsidRDefault="72E23F42" w14:paraId="2167C25C" w14:textId="200F0897">
      <w:pPr>
        <w:pStyle w:val="ListParagraph"/>
        <w:spacing w:line="240" w:lineRule="auto"/>
        <w:ind w:left="720"/>
        <w:rPr>
          <w:rFonts w:ascii="Aptos" w:hAnsi="Aptos" w:eastAsia="Aptos" w:cs="Aptos" w:asciiTheme="minorAscii" w:hAnsiTheme="minorAscii" w:eastAsiaTheme="minorAscii" w:cstheme="minorAscii"/>
          <w:noProof w:val="0"/>
          <w:sz w:val="24"/>
          <w:szCs w:val="24"/>
          <w:lang w:val="en-AU"/>
        </w:rPr>
      </w:pPr>
      <w:r w:rsidRPr="00F10818" w:rsidR="72E23F42">
        <w:rPr>
          <w:rFonts w:ascii="Aptos" w:hAnsi="Aptos" w:eastAsia="Aptos" w:cs="Aptos" w:asciiTheme="minorAscii" w:hAnsiTheme="minorAscii" w:eastAsiaTheme="minorAscii" w:cstheme="minorAscii"/>
          <w:b w:val="1"/>
          <w:bCs w:val="1"/>
          <w:noProof w:val="0"/>
          <w:sz w:val="24"/>
          <w:szCs w:val="24"/>
          <w:lang w:val="en-AU"/>
        </w:rPr>
        <w:t>Rhonda Purcell</w:t>
      </w:r>
      <w:r w:rsidRPr="00F10818" w:rsidR="5FBC9F30">
        <w:rPr>
          <w:rFonts w:ascii="Aptos" w:hAnsi="Aptos" w:eastAsia="Aptos" w:cs="Aptos" w:asciiTheme="minorAscii" w:hAnsiTheme="minorAscii" w:eastAsiaTheme="minorAscii" w:cstheme="minorAscii"/>
          <w:b w:val="1"/>
          <w:bCs w:val="1"/>
          <w:noProof w:val="0"/>
          <w:sz w:val="24"/>
          <w:szCs w:val="24"/>
          <w:lang w:val="en-AU"/>
        </w:rPr>
        <w:t>-</w:t>
      </w:r>
      <w:r w:rsidRPr="00F10818" w:rsidR="72E23F42">
        <w:rPr>
          <w:rFonts w:ascii="Aptos" w:hAnsi="Aptos" w:eastAsia="Aptos" w:cs="Aptos" w:asciiTheme="minorAscii" w:hAnsiTheme="minorAscii" w:eastAsiaTheme="minorAscii" w:cstheme="minorAscii"/>
          <w:b w:val="1"/>
          <w:bCs w:val="1"/>
          <w:noProof w:val="0"/>
          <w:sz w:val="24"/>
          <w:szCs w:val="24"/>
          <w:lang w:val="en-AU"/>
        </w:rPr>
        <w:t>Dahlen</w:t>
      </w:r>
      <w:r w:rsidRPr="00F10818" w:rsidR="72E23F42">
        <w:rPr>
          <w:rFonts w:ascii="Aptos" w:hAnsi="Aptos" w:eastAsia="Aptos" w:cs="Aptos" w:asciiTheme="minorAscii" w:hAnsiTheme="minorAscii" w:eastAsiaTheme="minorAscii" w:cstheme="minorAscii"/>
          <w:noProof w:val="0"/>
          <w:sz w:val="24"/>
          <w:szCs w:val="24"/>
          <w:lang w:val="en-AU"/>
        </w:rPr>
        <w:t xml:space="preserve"> is a proud Quandamooka Ngugi, </w:t>
      </w:r>
      <w:r w:rsidRPr="00F10818" w:rsidR="72E23F42">
        <w:rPr>
          <w:rFonts w:ascii="Aptos" w:hAnsi="Aptos" w:eastAsia="Aptos" w:cs="Aptos" w:asciiTheme="minorAscii" w:hAnsiTheme="minorAscii" w:eastAsiaTheme="minorAscii" w:cstheme="minorAscii"/>
          <w:noProof w:val="0"/>
          <w:sz w:val="24"/>
          <w:szCs w:val="24"/>
          <w:lang w:val="en-AU"/>
        </w:rPr>
        <w:t>Noonucul</w:t>
      </w:r>
      <w:r w:rsidRPr="00F10818" w:rsidR="72E23F42">
        <w:rPr>
          <w:rFonts w:ascii="Aptos" w:hAnsi="Aptos" w:eastAsia="Aptos" w:cs="Aptos" w:asciiTheme="minorAscii" w:hAnsiTheme="minorAscii" w:eastAsiaTheme="minorAscii" w:cstheme="minorAscii"/>
          <w:noProof w:val="0"/>
          <w:sz w:val="24"/>
          <w:szCs w:val="24"/>
          <w:lang w:val="en-AU"/>
        </w:rPr>
        <w:t xml:space="preserve">, Koa and </w:t>
      </w:r>
      <w:r w:rsidRPr="00F10818" w:rsidR="72E23F42">
        <w:rPr>
          <w:rFonts w:ascii="Aptos" w:hAnsi="Aptos" w:eastAsia="Aptos" w:cs="Aptos" w:asciiTheme="minorAscii" w:hAnsiTheme="minorAscii" w:eastAsiaTheme="minorAscii" w:cstheme="minorAscii"/>
          <w:noProof w:val="0"/>
          <w:sz w:val="24"/>
          <w:szCs w:val="24"/>
          <w:lang w:val="en-AU"/>
        </w:rPr>
        <w:t>Wakka</w:t>
      </w:r>
      <w:r w:rsidRPr="00F10818" w:rsidR="72E23F42">
        <w:rPr>
          <w:rFonts w:ascii="Aptos" w:hAnsi="Aptos" w:eastAsia="Aptos" w:cs="Aptos" w:asciiTheme="minorAscii" w:hAnsiTheme="minorAscii" w:eastAsiaTheme="minorAscii" w:cstheme="minorAscii"/>
          <w:noProof w:val="0"/>
          <w:sz w:val="24"/>
          <w:szCs w:val="24"/>
          <w:lang w:val="en-AU"/>
        </w:rPr>
        <w:t xml:space="preserve"> </w:t>
      </w:r>
      <w:r w:rsidRPr="00F10818" w:rsidR="72E23F42">
        <w:rPr>
          <w:rFonts w:ascii="Aptos" w:hAnsi="Aptos" w:eastAsia="Aptos" w:cs="Aptos" w:asciiTheme="minorAscii" w:hAnsiTheme="minorAscii" w:eastAsiaTheme="minorAscii" w:cstheme="minorAscii"/>
          <w:noProof w:val="0"/>
          <w:sz w:val="24"/>
          <w:szCs w:val="24"/>
          <w:lang w:val="en-AU"/>
        </w:rPr>
        <w:t>Wakka</w:t>
      </w:r>
      <w:r w:rsidRPr="00F10818" w:rsidR="72E23F42">
        <w:rPr>
          <w:rFonts w:ascii="Aptos" w:hAnsi="Aptos" w:eastAsia="Aptos" w:cs="Aptos" w:asciiTheme="minorAscii" w:hAnsiTheme="minorAscii" w:eastAsiaTheme="minorAscii" w:cstheme="minorAscii"/>
          <w:noProof w:val="0"/>
          <w:sz w:val="24"/>
          <w:szCs w:val="24"/>
          <w:lang w:val="en-AU"/>
        </w:rPr>
        <w:t xml:space="preserve"> woman. A recognised </w:t>
      </w:r>
      <w:r w:rsidRPr="00F10818" w:rsidR="72E23F42">
        <w:rPr>
          <w:rFonts w:ascii="Aptos" w:hAnsi="Aptos" w:eastAsia="Aptos" w:cs="Aptos" w:asciiTheme="minorAscii" w:hAnsiTheme="minorAscii" w:eastAsiaTheme="minorAscii" w:cstheme="minorAscii"/>
          <w:noProof w:val="0"/>
          <w:sz w:val="24"/>
          <w:szCs w:val="24"/>
          <w:lang w:val="en-AU"/>
        </w:rPr>
        <w:t>actress</w:t>
      </w:r>
      <w:r w:rsidRPr="00F10818" w:rsidR="72E23F42">
        <w:rPr>
          <w:rFonts w:ascii="Aptos" w:hAnsi="Aptos" w:eastAsia="Aptos" w:cs="Aptos" w:asciiTheme="minorAscii" w:hAnsiTheme="minorAscii" w:eastAsiaTheme="minorAscii" w:cstheme="minorAscii"/>
          <w:noProof w:val="0"/>
          <w:sz w:val="24"/>
          <w:szCs w:val="24"/>
          <w:lang w:val="en-AU"/>
        </w:rPr>
        <w:t xml:space="preserve">, working with Kooemba Jdarra and La </w:t>
      </w:r>
      <w:r w:rsidRPr="00F10818" w:rsidR="72E23F42">
        <w:rPr>
          <w:rFonts w:ascii="Aptos" w:hAnsi="Aptos" w:eastAsia="Aptos" w:cs="Aptos" w:asciiTheme="minorAscii" w:hAnsiTheme="minorAscii" w:eastAsiaTheme="minorAscii" w:cstheme="minorAscii"/>
          <w:noProof w:val="0"/>
          <w:sz w:val="24"/>
          <w:szCs w:val="24"/>
          <w:lang w:val="en-AU"/>
        </w:rPr>
        <w:t>Boite</w:t>
      </w:r>
      <w:r w:rsidRPr="00F10818" w:rsidR="72E23F42">
        <w:rPr>
          <w:rFonts w:ascii="Aptos" w:hAnsi="Aptos" w:eastAsia="Aptos" w:cs="Aptos" w:asciiTheme="minorAscii" w:hAnsiTheme="minorAscii" w:eastAsiaTheme="minorAscii" w:cstheme="minorAscii"/>
          <w:noProof w:val="0"/>
          <w:sz w:val="24"/>
          <w:szCs w:val="24"/>
          <w:lang w:val="en-AU"/>
        </w:rPr>
        <w:t xml:space="preserve"> </w:t>
      </w:r>
      <w:r w:rsidRPr="00F10818" w:rsidR="72E23F42">
        <w:rPr>
          <w:rFonts w:ascii="Aptos" w:hAnsi="Aptos" w:eastAsia="Aptos" w:cs="Aptos" w:asciiTheme="minorAscii" w:hAnsiTheme="minorAscii" w:eastAsiaTheme="minorAscii" w:cstheme="minorAscii"/>
          <w:noProof w:val="0"/>
          <w:sz w:val="24"/>
          <w:szCs w:val="24"/>
          <w:lang w:val="en-AU"/>
        </w:rPr>
        <w:t>Theatre and career highlights Australia Day (2017) and Heartbeat (1992). A fitness model and health ambassador, she won Gold and Silver at the INBA Natural Olympia in 2013.</w:t>
      </w:r>
    </w:p>
    <w:p w:rsidR="00F10818" w:rsidP="00F10818" w:rsidRDefault="00F10818" w14:paraId="30D431D8" w14:textId="6E1F51F8">
      <w:pPr>
        <w:pStyle w:val="ListParagraph"/>
        <w:spacing w:line="240" w:lineRule="auto"/>
        <w:ind w:left="720"/>
        <w:rPr>
          <w:rFonts w:ascii="Aptos" w:hAnsi="Aptos" w:eastAsia="Aptos" w:cs="Aptos" w:asciiTheme="minorAscii" w:hAnsiTheme="minorAscii" w:eastAsiaTheme="minorAscii" w:cstheme="minorAscii"/>
          <w:noProof w:val="0"/>
          <w:sz w:val="24"/>
          <w:szCs w:val="24"/>
          <w:lang w:val="en-AU"/>
        </w:rPr>
      </w:pPr>
    </w:p>
    <w:p w:rsidR="6E40BCA6" w:rsidP="00F10818" w:rsidRDefault="6E40BCA6" w14:paraId="5463D91E" w14:textId="3F214BF5">
      <w:pPr>
        <w:pStyle w:val="ListParagraph"/>
        <w:spacing w:line="240" w:lineRule="auto"/>
        <w:ind w:left="720"/>
        <w:rPr>
          <w:rFonts w:ascii="Aptos" w:hAnsi="Aptos" w:eastAsia="Aptos" w:cs="Aptos" w:asciiTheme="minorAscii" w:hAnsiTheme="minorAscii" w:eastAsiaTheme="minorAscii" w:cstheme="minorAscii"/>
          <w:noProof w:val="0"/>
          <w:sz w:val="24"/>
          <w:szCs w:val="24"/>
          <w:lang w:val="en-AU"/>
        </w:rPr>
      </w:pPr>
      <w:r w:rsidRPr="00F10818" w:rsidR="6E40BCA6">
        <w:rPr>
          <w:rFonts w:ascii="Aptos" w:hAnsi="Aptos" w:eastAsia="Aptos" w:cs="Aptos" w:asciiTheme="minorAscii" w:hAnsiTheme="minorAscii" w:eastAsiaTheme="minorAscii" w:cstheme="minorAscii"/>
          <w:b w:val="1"/>
          <w:bCs w:val="1"/>
          <w:noProof w:val="0"/>
          <w:sz w:val="24"/>
          <w:szCs w:val="24"/>
          <w:lang w:val="en-AU"/>
        </w:rPr>
        <w:t>Sharmaine Page</w:t>
      </w:r>
      <w:r w:rsidRPr="00F10818" w:rsidR="6E40BCA6">
        <w:rPr>
          <w:rFonts w:ascii="Aptos" w:hAnsi="Aptos" w:eastAsia="Aptos" w:cs="Aptos" w:asciiTheme="minorAscii" w:hAnsiTheme="minorAscii" w:eastAsiaTheme="minorAscii" w:cstheme="minorAscii"/>
          <w:noProof w:val="0"/>
          <w:sz w:val="24"/>
          <w:szCs w:val="24"/>
          <w:lang w:val="en-AU"/>
        </w:rPr>
        <w:t xml:space="preserve">, is a </w:t>
      </w:r>
      <w:r w:rsidRPr="00F10818" w:rsidR="6E40BCA6">
        <w:rPr>
          <w:rFonts w:ascii="Aptos" w:hAnsi="Aptos" w:eastAsia="Aptos" w:cs="Aptos" w:asciiTheme="minorAscii" w:hAnsiTheme="minorAscii" w:eastAsiaTheme="minorAscii" w:cstheme="minorAscii"/>
          <w:noProof w:val="0"/>
          <w:sz w:val="24"/>
          <w:szCs w:val="24"/>
          <w:lang w:val="en-AU"/>
        </w:rPr>
        <w:t>Mandandanjii</w:t>
      </w:r>
      <w:r w:rsidRPr="00F10818" w:rsidR="6E40BCA6">
        <w:rPr>
          <w:rFonts w:ascii="Aptos" w:hAnsi="Aptos" w:eastAsia="Aptos" w:cs="Aptos" w:asciiTheme="minorAscii" w:hAnsiTheme="minorAscii" w:eastAsiaTheme="minorAscii" w:cstheme="minorAscii"/>
          <w:noProof w:val="0"/>
          <w:sz w:val="24"/>
          <w:szCs w:val="24"/>
          <w:lang w:val="en-AU"/>
        </w:rPr>
        <w:t xml:space="preserve">, Wangan and </w:t>
      </w:r>
      <w:r w:rsidRPr="00F10818" w:rsidR="6E40BCA6">
        <w:rPr>
          <w:rFonts w:ascii="Aptos" w:hAnsi="Aptos" w:eastAsia="Aptos" w:cs="Aptos" w:asciiTheme="minorAscii" w:hAnsiTheme="minorAscii" w:eastAsiaTheme="minorAscii" w:cstheme="minorAscii"/>
          <w:noProof w:val="0"/>
          <w:sz w:val="24"/>
          <w:szCs w:val="24"/>
          <w:lang w:val="en-AU"/>
        </w:rPr>
        <w:t>Darambal</w:t>
      </w:r>
      <w:r w:rsidRPr="00F10818" w:rsidR="6E40BCA6">
        <w:rPr>
          <w:rFonts w:ascii="Aptos" w:hAnsi="Aptos" w:eastAsia="Aptos" w:cs="Aptos" w:asciiTheme="minorAscii" w:hAnsiTheme="minorAscii" w:eastAsiaTheme="minorAscii" w:cstheme="minorAscii"/>
          <w:noProof w:val="0"/>
          <w:sz w:val="24"/>
          <w:szCs w:val="24"/>
          <w:lang w:val="en-AU"/>
        </w:rPr>
        <w:t xml:space="preserve"> woman. She has worked across Aboriginal and Torres Strait Islander education and aged care. Sharmaine’s artistic career includes screen appearances in Grace, Shifting Sands, Australia Day and Heart of the Man, </w:t>
      </w:r>
      <w:r w:rsidRPr="00F10818" w:rsidR="6E40BCA6">
        <w:rPr>
          <w:rFonts w:ascii="Aptos" w:hAnsi="Aptos" w:eastAsia="Aptos" w:cs="Aptos" w:asciiTheme="minorAscii" w:hAnsiTheme="minorAscii" w:eastAsiaTheme="minorAscii" w:cstheme="minorAscii"/>
          <w:noProof w:val="0"/>
          <w:sz w:val="24"/>
          <w:szCs w:val="24"/>
          <w:lang w:val="en-AU"/>
        </w:rPr>
        <w:t>co-writing</w:t>
      </w:r>
      <w:r w:rsidRPr="00F10818" w:rsidR="6E40BCA6">
        <w:rPr>
          <w:rFonts w:ascii="Aptos" w:hAnsi="Aptos" w:eastAsia="Aptos" w:cs="Aptos" w:asciiTheme="minorAscii" w:hAnsiTheme="minorAscii" w:eastAsiaTheme="minorAscii" w:cstheme="minorAscii"/>
          <w:noProof w:val="0"/>
          <w:sz w:val="24"/>
          <w:szCs w:val="24"/>
          <w:lang w:val="en-AU"/>
        </w:rPr>
        <w:t xml:space="preserve"> and performing Walking on Country, and appearing in national campaigns.</w:t>
      </w:r>
    </w:p>
    <w:p w:rsidR="119785A7" w:rsidP="6BB1271E" w:rsidRDefault="119785A7" w14:paraId="7EF9EDF6" w14:textId="4471259F">
      <w:pPr>
        <w:pStyle w:val="ListParagraph"/>
        <w:spacing w:line="240" w:lineRule="auto"/>
        <w:ind w:left="720"/>
        <w:rPr>
          <w:rFonts w:ascii="Aptos" w:hAnsi="Aptos" w:eastAsia="Aptos" w:cs="Aptos" w:asciiTheme="minorAscii" w:hAnsiTheme="minorAscii" w:eastAsiaTheme="minorAscii" w:cstheme="minorAscii"/>
          <w:noProof w:val="0"/>
          <w:sz w:val="24"/>
          <w:szCs w:val="24"/>
          <w:lang w:val="en-AU"/>
        </w:rPr>
      </w:pPr>
    </w:p>
    <w:p w:rsidR="119785A7" w:rsidP="0718C72C" w:rsidRDefault="119785A7" w14:paraId="746CECDB" w14:textId="729DC12F">
      <w:pPr>
        <w:pStyle w:val="Normal"/>
        <w:spacing w:line="240" w:lineRule="auto"/>
        <w:ind w:left="720"/>
        <w:rPr>
          <w:rFonts w:ascii="Aptos" w:hAnsi="Aptos" w:eastAsia="Aptos" w:cs="Aptos" w:asciiTheme="minorAscii" w:hAnsiTheme="minorAscii" w:eastAsiaTheme="minorAscii" w:cstheme="minorAscii"/>
          <w:noProof w:val="0"/>
          <w:sz w:val="24"/>
          <w:szCs w:val="24"/>
          <w:lang w:val="en-AU"/>
        </w:rPr>
      </w:pPr>
    </w:p>
    <w:p w:rsidR="4D6ED4D0" w:rsidP="6BB1271E" w:rsidRDefault="4D6ED4D0" w14:paraId="4C7B7218" w14:textId="59A62EF6">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PERFORMANCE (30 mins): ‘Unbound: I am Maria!’</w:t>
      </w:r>
    </w:p>
    <w:p w:rsidR="4D6ED4D0" w:rsidP="6BB1271E" w:rsidRDefault="4D6ED4D0" w14:paraId="3B087204" w14:textId="15920A9D">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Creator: Marina Poša, other instrumentalist TBC</w:t>
      </w:r>
    </w:p>
    <w:p w:rsidR="309F9DA3" w:rsidP="6BB1271E" w:rsidRDefault="309F9DA3" w14:paraId="1DF38089" w14:textId="4D94B71D">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5717587" w:rsidP="6BB1271E" w:rsidRDefault="45717587" w14:paraId="7A94AB52" w14:textId="7BB41FB5">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u w:val="none"/>
          <w:lang w:val="en-GB"/>
        </w:rPr>
      </w:pPr>
      <w:r w:rsidRPr="6BB1271E" w:rsidR="206D355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u w:val="none"/>
          <w:lang w:val="en-GB"/>
        </w:rPr>
        <w:t xml:space="preserve">Marina Poša </w:t>
      </w:r>
      <w:r w:rsidRPr="6BB1271E" w:rsidR="206D355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u w:val="none"/>
          <w:lang w:val="en-GB"/>
        </w:rPr>
        <w:t xml:space="preserve">is a mezzo-soprano, creative artist and researcher. Her work explores the intersection of classical vocal training, electronica, soundscapes and poetic embodiment. Centred on I am Maria! her evolving creative practice investigates the transformation of the classically trained singer into a multifaceted creative artist through performance and artistic research.  </w:t>
      </w:r>
    </w:p>
    <w:p w:rsidR="309F9DA3" w:rsidP="6BB1271E" w:rsidRDefault="309F9DA3" w14:paraId="24668F7D" w14:textId="54A9E1EE">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D6ED4D0" w:rsidP="6BB1271E" w:rsidRDefault="4D6ED4D0" w14:paraId="0C44DB75" w14:textId="68E6B6D9">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PERFORMANCE (30 mins): ‘The Songs Inside The Aggregate Data’</w:t>
      </w:r>
    </w:p>
    <w:p w:rsidR="309F9DA3" w:rsidP="6BB1271E" w:rsidRDefault="309F9DA3" w14:paraId="252A92A2" w14:textId="099556B7">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6297DC6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t>Artist: MJ O'Neill</w:t>
      </w:r>
    </w:p>
    <w:p w:rsidR="6CCCB01C" w:rsidP="6BB1271E" w:rsidRDefault="6CCCB01C" w14:paraId="33012C3E" w14:textId="1BD6AB5F">
      <w:pPr>
        <w:spacing w:after="160" w:afterAutospacing="off" w:line="278" w:lineRule="auto"/>
        <w:ind w:left="720" w:right="0"/>
        <w:rPr>
          <w:rFonts w:ascii="Aptos" w:hAnsi="Aptos" w:eastAsia="Aptos" w:cs="Aptos" w:asciiTheme="minorAscii" w:hAnsiTheme="minorAscii" w:eastAsiaTheme="minorAscii" w:cstheme="minorAscii"/>
          <w:noProof w:val="0"/>
          <w:sz w:val="24"/>
          <w:szCs w:val="24"/>
          <w:lang w:val="en-GB"/>
        </w:rPr>
      </w:pPr>
      <w:r w:rsidRPr="6BB1271E" w:rsidR="50A46B9C">
        <w:rPr>
          <w:rFonts w:ascii="Aptos" w:hAnsi="Aptos" w:eastAsia="Aptos" w:cs="Aptos" w:asciiTheme="minorAscii" w:hAnsiTheme="minorAscii" w:eastAsiaTheme="minorAscii" w:cstheme="minorAscii"/>
          <w:b w:val="1"/>
          <w:bCs w:val="1"/>
          <w:noProof w:val="0"/>
          <w:sz w:val="24"/>
          <w:szCs w:val="24"/>
          <w:lang w:val="en-GB"/>
        </w:rPr>
        <w:t>MJ O’Neill</w:t>
      </w:r>
      <w:r w:rsidRPr="6BB1271E" w:rsidR="50A46B9C">
        <w:rPr>
          <w:rFonts w:ascii="Aptos" w:hAnsi="Aptos" w:eastAsia="Aptos" w:cs="Aptos" w:asciiTheme="minorAscii" w:hAnsiTheme="minorAscii" w:eastAsiaTheme="minorAscii" w:cstheme="minorAscii"/>
          <w:noProof w:val="0"/>
          <w:sz w:val="24"/>
          <w:szCs w:val="24"/>
          <w:lang w:val="en-GB"/>
        </w:rPr>
        <w:t xml:space="preserve"> is an interdisciplinary sound artist, composer and producer based in Brisbane. Her work has soundtracked award-winning film and performance projects, aired on NTS and NPR, and spans indie-dance remixes, sound experiments and cinematic compositions.</w:t>
      </w:r>
    </w:p>
    <w:p w:rsidR="119785A7" w:rsidP="6BB1271E" w:rsidRDefault="119785A7" w14:paraId="26A9E1BA" w14:textId="37ABB825">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GB"/>
        </w:rPr>
      </w:pPr>
    </w:p>
    <w:p w:rsidR="4D6ED4D0" w:rsidP="72DC05EF" w:rsidRDefault="4D6ED4D0" w14:paraId="4CAB7936" w14:textId="7C680767">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2DC05EF" w:rsidR="4BF17325">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PERFORMANCE (30 mins): ‘</w:t>
      </w:r>
      <w:r w:rsidRPr="72DC05EF" w:rsidR="3B6318E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UNTOLD: Reimagining Creative Cross-disciplinary Collaboration</w:t>
      </w:r>
      <w:r w:rsidRPr="72DC05EF" w:rsidR="4BF17325">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w:t>
      </w:r>
    </w:p>
    <w:p w:rsidR="4D6ED4D0" w:rsidP="652AA714" w:rsidRDefault="4D6ED4D0" w14:paraId="2B24F788" w14:textId="0F49344A">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52AA714"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Performers/presenters: Abigail Lui</w:t>
      </w:r>
      <w:r w:rsidRPr="652AA714" w:rsidR="1C03F61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and </w:t>
      </w:r>
      <w:r w:rsidRPr="652AA714"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Elliott Plumpton</w:t>
      </w:r>
      <w:r w:rsidRPr="652AA714" w:rsidR="790A859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w:t>
      </w:r>
      <w:r w:rsidRPr="652AA714" w:rsidR="47DEF1A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(Queensland Conservatorium, Griffith University)</w:t>
      </w:r>
    </w:p>
    <w:p w:rsidR="309F9DA3" w:rsidP="6BB1271E" w:rsidRDefault="309F9DA3" w14:paraId="45835BAB" w14:textId="5DE8932A">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3A7AC0E9" w:rsidP="00F10818" w:rsidRDefault="3A7AC0E9" w14:paraId="14678812" w14:textId="111D61D3">
      <w:pPr>
        <w:pStyle w:val="Normal"/>
        <w:spacing w:line="278" w:lineRule="auto"/>
        <w:ind w:left="720" w:right="0"/>
      </w:pPr>
      <w:r w:rsidRPr="00F10818" w:rsidR="540BCF78">
        <w:rPr>
          <w:rFonts w:ascii="Aptos" w:hAnsi="Aptos" w:eastAsia="Aptos" w:cs="Aptos"/>
          <w:b w:val="1"/>
          <w:bCs w:val="1"/>
          <w:noProof w:val="0"/>
          <w:sz w:val="24"/>
          <w:szCs w:val="24"/>
          <w:lang w:val="en-GB"/>
        </w:rPr>
        <w:t>Abigail Lui</w:t>
      </w:r>
      <w:r w:rsidRPr="00F10818" w:rsidR="540BCF78">
        <w:rPr>
          <w:rFonts w:ascii="Aptos" w:hAnsi="Aptos" w:eastAsia="Aptos" w:cs="Aptos"/>
          <w:noProof w:val="0"/>
          <w:sz w:val="24"/>
          <w:szCs w:val="24"/>
          <w:lang w:val="en-GB"/>
        </w:rPr>
        <w:t xml:space="preserve"> is a Brisbane-based composer and violinist. As winner of the Queensland Music Awards (2026), Camerata's Emerging Composer-in-Residence (2025), and a recipient of ABC Classic’s Composer Commissioning Fund (2024), she is fast gaining a reputation for expressive and intuitive writing </w:t>
      </w:r>
      <w:r w:rsidRPr="00F10818" w:rsidR="540BCF78">
        <w:rPr>
          <w:rFonts w:ascii="Aptos" w:hAnsi="Aptos" w:eastAsia="Aptos" w:cs="Aptos"/>
          <w:noProof w:val="0"/>
          <w:sz w:val="24"/>
          <w:szCs w:val="24"/>
          <w:lang w:val="en-GB"/>
        </w:rPr>
        <w:t>that’s</w:t>
      </w:r>
      <w:r w:rsidRPr="00F10818" w:rsidR="540BCF78">
        <w:rPr>
          <w:rFonts w:ascii="Aptos" w:hAnsi="Aptos" w:eastAsia="Aptos" w:cs="Aptos"/>
          <w:noProof w:val="0"/>
          <w:sz w:val="24"/>
          <w:szCs w:val="24"/>
          <w:lang w:val="en-GB"/>
        </w:rPr>
        <w:t xml:space="preserve"> equally lucid in concert hall and community.</w:t>
      </w:r>
      <w:r w:rsidRPr="00F10818" w:rsidR="354D6A71">
        <w:rPr>
          <w:rFonts w:ascii="Aptos" w:hAnsi="Aptos" w:eastAsia="Aptos" w:cs="Aptos" w:asciiTheme="minorAscii" w:hAnsiTheme="minorAscii" w:eastAsiaTheme="minorAscii" w:cstheme="minorAscii"/>
          <w:noProof w:val="0"/>
          <w:sz w:val="24"/>
          <w:szCs w:val="24"/>
          <w:lang w:val="en-GB"/>
        </w:rPr>
        <w:t xml:space="preserve"> H</w:t>
      </w:r>
      <w:r w:rsidRPr="00F10818" w:rsidR="354D6A71">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 xml:space="preserve">eadshot taken by the photographer </w:t>
      </w:r>
      <w:r w:rsidRPr="00F10818" w:rsidR="312165B8">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w:t>
      </w:r>
      <w:r w:rsidRPr="00F10818" w:rsidR="312165B8">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captured.muses</w:t>
      </w:r>
      <w:r w:rsidRPr="00F10818" w:rsidR="312165B8">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 xml:space="preserve">. </w:t>
      </w:r>
    </w:p>
    <w:p w:rsidR="119785A7" w:rsidP="652AA714" w:rsidRDefault="119785A7" w14:paraId="6D94714D" w14:textId="1C49D03D">
      <w:pPr>
        <w:pStyle w:val="Normal"/>
        <w:spacing w:line="278" w:lineRule="auto"/>
        <w:ind w:left="720" w:right="0"/>
      </w:pPr>
      <w:r w:rsidRPr="652AA714" w:rsidR="1B24CAC3">
        <w:rPr>
          <w:rFonts w:ascii="Aptos" w:hAnsi="Aptos" w:eastAsia="Aptos" w:cs="Aptos"/>
          <w:b w:val="1"/>
          <w:bCs w:val="1"/>
          <w:noProof w:val="0"/>
          <w:sz w:val="24"/>
          <w:szCs w:val="24"/>
          <w:lang w:val="en-GB"/>
        </w:rPr>
        <w:t xml:space="preserve">Elliott Plumpton </w:t>
      </w:r>
      <w:r w:rsidRPr="652AA714" w:rsidR="1B24CAC3">
        <w:rPr>
          <w:rFonts w:ascii="Aptos" w:hAnsi="Aptos" w:eastAsia="Aptos" w:cs="Aptos"/>
          <w:noProof w:val="0"/>
          <w:sz w:val="24"/>
          <w:szCs w:val="24"/>
          <w:lang w:val="en-GB"/>
        </w:rPr>
        <w:t>is a Brisbane-based violinist, music therapist, and teacher passionate about promoting engaging performances of diverse music. He graduated from the Queensland Conservatorium with First Class Honours, the Maurice Mears Memorial Prize, and a University Medal, before continuing his performance training at the Australian National Academy of Music.</w:t>
      </w:r>
    </w:p>
    <w:p w:rsidR="4D6ED4D0" w:rsidP="6BB1271E" w:rsidRDefault="4D6ED4D0" w14:paraId="24F1C8EB" w14:textId="5F426506">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B1271E" w:rsidR="47DEF1A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PERFORMANCE (30 mins): ‘13 Elements: Sounding First Nations Music as a Cultural Determinant of Health’</w:t>
      </w:r>
    </w:p>
    <w:p w:rsidR="4D6ED4D0" w:rsidP="4A843BDA" w:rsidRDefault="4D6ED4D0" w14:paraId="59E4F0AD" w14:textId="77DC924D">
      <w:pPr>
        <w:pStyle w:val="ListParagraph"/>
        <w:suppressLineNumbers w:val="0"/>
        <w:bidi w:val="0"/>
        <w:spacing w:before="0" w:beforeAutospacing="off" w:after="160" w:afterAutospacing="off" w:line="240" w:lineRule="auto"/>
        <w:ind w:left="72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A843BDA" w:rsidR="567B4B0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Performers: </w:t>
      </w:r>
      <w:r w:rsidRPr="4A843BDA" w:rsidR="0E0C85C1">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Clocked Out (Vanessa Tomlinson and Erik Griswold, QCGU) &amp; The Remedy Project (Glenn Barry, Phil Graham, Brigitta Scarfe, Brydie </w:t>
      </w:r>
      <w:r w:rsidRPr="4A843BDA" w:rsidR="0E0C85C1">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Bartleet</w:t>
      </w:r>
      <w:r w:rsidRPr="4A843BDA" w:rsidR="0E0C85C1">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Naomi Sunderland, CARI/QCGU)</w:t>
      </w:r>
    </w:p>
    <w:p w:rsidR="309F9DA3" w:rsidP="6BB1271E" w:rsidRDefault="309F9DA3" w14:paraId="1D060839" w14:textId="316C7075">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57870BDA" w:rsidP="4A843BDA" w:rsidRDefault="57870BDA" w14:paraId="6EE94F97" w14:textId="41214D16">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4A843BDA" w:rsidR="57870BDA">
        <w:rPr>
          <w:rFonts w:ascii="Aptos" w:hAnsi="Aptos" w:eastAsia="Aptos" w:cs="Aptos" w:asciiTheme="minorAscii" w:hAnsiTheme="minorAscii" w:eastAsiaTheme="minorAscii" w:cstheme="minorAscii"/>
          <w:b w:val="1"/>
          <w:bCs w:val="1"/>
          <w:noProof w:val="0"/>
          <w:sz w:val="24"/>
          <w:szCs w:val="24"/>
          <w:lang w:val="en-GB"/>
        </w:rPr>
        <w:t>The Remedy Project</w:t>
      </w:r>
      <w:r w:rsidRPr="4A843BDA" w:rsidR="57870BDA">
        <w:rPr>
          <w:rFonts w:ascii="Aptos" w:hAnsi="Aptos" w:eastAsia="Aptos" w:cs="Aptos" w:asciiTheme="minorAscii" w:hAnsiTheme="minorAscii" w:eastAsiaTheme="minorAscii" w:cstheme="minorAscii"/>
          <w:noProof w:val="0"/>
          <w:sz w:val="24"/>
          <w:szCs w:val="24"/>
          <w:lang w:val="en-GB"/>
        </w:rPr>
        <w:t xml:space="preserve"> is a First Nations-led research initiative exploring music as a vital cultural determinant of health and wellbeing for Aboriginal and Torres Strait Islander communities. Through research,</w:t>
      </w:r>
      <w:r w:rsidRPr="4A843BDA" w:rsidR="3AF95131">
        <w:rPr>
          <w:rFonts w:ascii="Aptos" w:hAnsi="Aptos" w:eastAsia="Aptos" w:cs="Aptos" w:asciiTheme="minorAscii" w:hAnsiTheme="minorAscii" w:eastAsiaTheme="minorAscii" w:cstheme="minorAscii"/>
          <w:noProof w:val="0"/>
          <w:sz w:val="24"/>
          <w:szCs w:val="24"/>
          <w:lang w:val="en-GB"/>
        </w:rPr>
        <w:t xml:space="preserve"> songwriting,</w:t>
      </w:r>
      <w:r w:rsidRPr="4A843BDA" w:rsidR="57870BDA">
        <w:rPr>
          <w:rFonts w:ascii="Aptos" w:hAnsi="Aptos" w:eastAsia="Aptos" w:cs="Aptos" w:asciiTheme="minorAscii" w:hAnsiTheme="minorAscii" w:eastAsiaTheme="minorAscii" w:cstheme="minorAscii"/>
          <w:noProof w:val="0"/>
          <w:sz w:val="24"/>
          <w:szCs w:val="24"/>
          <w:lang w:val="en-GB"/>
        </w:rPr>
        <w:t xml:space="preserve"> storytelling, podcasts, and community engagement, the project highlights the powerful role of music in cultural connection, healing, identity, resilience, and social change. Led by a partnership of Australian universities and community collaborators, The Remedy Project celebrates First Nations music as a source of strength, knowledge, and wellbeing across generations. Team members </w:t>
      </w:r>
      <w:r w:rsidRPr="4A843BDA" w:rsidR="57870BDA">
        <w:rPr>
          <w:rFonts w:ascii="Aptos" w:hAnsi="Aptos" w:eastAsia="Aptos" w:cs="Aptos" w:asciiTheme="minorAscii" w:hAnsiTheme="minorAscii" w:eastAsiaTheme="minorAscii" w:cstheme="minorAscii"/>
          <w:noProof w:val="0"/>
          <w:sz w:val="24"/>
          <w:szCs w:val="24"/>
          <w:lang w:val="en-GB"/>
        </w:rPr>
        <w:t>include:</w:t>
      </w:r>
      <w:r w:rsidRPr="4A843BDA" w:rsidR="57870BDA">
        <w:rPr>
          <w:rFonts w:ascii="Aptos" w:hAnsi="Aptos" w:eastAsia="Aptos" w:cs="Aptos" w:asciiTheme="minorAscii" w:hAnsiTheme="minorAscii" w:eastAsiaTheme="minorAscii" w:cstheme="minorAscii"/>
          <w:noProof w:val="0"/>
          <w:sz w:val="24"/>
          <w:szCs w:val="24"/>
          <w:lang w:val="en-GB"/>
        </w:rPr>
        <w:t xml:space="preserve"> Naomi Sunderland, Brydie-Leigh Bartleet, Phil Graham, Darren Garvey, Rae Cooper, Clint Bracknell, Glenn Barry, Brigitta Scarfe, Kristy Apps. </w:t>
      </w:r>
      <w:hyperlink r:id="R27eadcbe60d0428b">
        <w:r w:rsidRPr="4A843BDA" w:rsidR="659073C5">
          <w:rPr>
            <w:rStyle w:val="Hyperlink"/>
            <w:noProof w:val="0"/>
            <w:lang w:val="en-GB"/>
          </w:rPr>
          <w:t>https://remedyproject.org/</w:t>
        </w:r>
      </w:hyperlink>
      <w:r w:rsidRPr="4A843BDA" w:rsidR="659073C5">
        <w:rPr>
          <w:rFonts w:ascii="Aptos" w:hAnsi="Aptos" w:eastAsia="Aptos" w:cs="Aptos" w:asciiTheme="minorAscii" w:hAnsiTheme="minorAscii" w:eastAsiaTheme="minorAscii" w:cstheme="minorAscii"/>
          <w:noProof w:val="0"/>
          <w:sz w:val="24"/>
          <w:szCs w:val="24"/>
          <w:lang w:val="en-GB"/>
        </w:rPr>
        <w:t xml:space="preserve"> </w:t>
      </w:r>
      <w:r w:rsidRPr="4A843BDA" w:rsidR="1BF113BB">
        <w:rPr>
          <w:rFonts w:ascii="Aptos" w:hAnsi="Aptos" w:eastAsia="Aptos" w:cs="Aptos" w:asciiTheme="minorAscii" w:hAnsiTheme="minorAscii" w:eastAsiaTheme="minorAscii" w:cstheme="minorAscii"/>
          <w:noProof w:val="0"/>
          <w:sz w:val="24"/>
          <w:szCs w:val="24"/>
          <w:lang w:val="en-GB"/>
        </w:rPr>
        <w:t xml:space="preserve"> </w:t>
      </w:r>
    </w:p>
    <w:p w:rsidR="1BF113BB" w:rsidP="4A843BDA" w:rsidRDefault="1BF113BB" w14:paraId="546C92AF" w14:textId="3A7393B7">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4A843BDA" w:rsidR="1BF113BB">
        <w:rPr>
          <w:rFonts w:ascii="Aptos" w:hAnsi="Aptos" w:eastAsia="Aptos" w:cs="Aptos" w:asciiTheme="minorAscii" w:hAnsiTheme="minorAscii" w:eastAsiaTheme="minorAscii" w:cstheme="minorAscii"/>
          <w:b w:val="1"/>
          <w:bCs w:val="1"/>
          <w:noProof w:val="0"/>
          <w:sz w:val="24"/>
          <w:szCs w:val="24"/>
          <w:lang w:val="en-GB"/>
        </w:rPr>
        <w:t>Clocked Out</w:t>
      </w:r>
      <w:r w:rsidRPr="4A843BDA" w:rsidR="1BF113BB">
        <w:rPr>
          <w:rFonts w:ascii="Aptos" w:hAnsi="Aptos" w:eastAsia="Aptos" w:cs="Aptos" w:asciiTheme="minorAscii" w:hAnsiTheme="minorAscii" w:eastAsiaTheme="minorAscii" w:cstheme="minorAscii"/>
          <w:noProof w:val="0"/>
          <w:sz w:val="24"/>
          <w:szCs w:val="24"/>
          <w:lang w:val="en-GB"/>
        </w:rPr>
        <w:t xml:space="preserve"> is an award-winning Brisbane-based artistic partnership led by Erik Griswold and Vanessa Tomlinson. For more than two decades, they have created innovative music, </w:t>
      </w:r>
      <w:r w:rsidRPr="4A843BDA" w:rsidR="1BF113BB">
        <w:rPr>
          <w:rFonts w:ascii="Aptos" w:hAnsi="Aptos" w:eastAsia="Aptos" w:cs="Aptos" w:asciiTheme="minorAscii" w:hAnsiTheme="minorAscii" w:eastAsiaTheme="minorAscii" w:cstheme="minorAscii"/>
          <w:noProof w:val="0"/>
          <w:sz w:val="24"/>
          <w:szCs w:val="24"/>
          <w:lang w:val="en-GB"/>
        </w:rPr>
        <w:t>interarts</w:t>
      </w:r>
      <w:r w:rsidRPr="4A843BDA" w:rsidR="1BF113BB">
        <w:rPr>
          <w:rFonts w:ascii="Aptos" w:hAnsi="Aptos" w:eastAsia="Aptos" w:cs="Aptos" w:asciiTheme="minorAscii" w:hAnsiTheme="minorAscii" w:eastAsiaTheme="minorAscii" w:cstheme="minorAscii"/>
          <w:noProof w:val="0"/>
          <w:sz w:val="24"/>
          <w:szCs w:val="24"/>
          <w:lang w:val="en-GB"/>
        </w:rPr>
        <w:t xml:space="preserve">, and intercultural projects that blend experimental, jazz, and global influences. Renowned for pioneering collaborations, international performances, and ambitious site-specific works, Clocked Out is best known for projects such as The Wide Alley and the acclaimed Piano Mill—an extraordinary forest venue housing 16 vintage pianos and celebrated internationally for both artistic and architectural excellence. </w:t>
      </w:r>
      <w:hyperlink r:id="Ra2a165e87ff74d63">
        <w:r w:rsidRPr="4A843BDA" w:rsidR="1BF113BB">
          <w:rPr>
            <w:rStyle w:val="Hyperlink"/>
            <w:noProof w:val="0"/>
            <w:lang w:val="en-GB"/>
          </w:rPr>
          <w:t>https://www.clockedout.org/</w:t>
        </w:r>
      </w:hyperlink>
      <w:r w:rsidRPr="4A843BDA" w:rsidR="1BF113BB">
        <w:rPr>
          <w:rFonts w:ascii="Aptos" w:hAnsi="Aptos" w:eastAsia="Aptos" w:cs="Aptos" w:asciiTheme="minorAscii" w:hAnsiTheme="minorAscii" w:eastAsiaTheme="minorAscii" w:cstheme="minorAscii"/>
          <w:noProof w:val="0"/>
          <w:sz w:val="24"/>
          <w:szCs w:val="24"/>
          <w:lang w:val="en-GB"/>
        </w:rPr>
        <w:t xml:space="preserve"> </w:t>
      </w:r>
    </w:p>
    <w:p w:rsidR="119785A7" w:rsidP="6BB1271E" w:rsidRDefault="119785A7" w14:paraId="72821E9F" w14:textId="18A37B36">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4D6ED4D0" w:rsidP="00F10818" w:rsidRDefault="4D6ED4D0" w14:paraId="50742B50" w14:textId="700C78F4">
      <w:pPr>
        <w:pStyle w:val="ListParagraph"/>
        <w:numPr>
          <w:ilvl w:val="0"/>
          <w:numId w:val="2"/>
        </w:num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00F10818" w:rsidR="77568DA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INTERACTIVE PERFORMANCE (</w:t>
      </w:r>
      <w:r w:rsidRPr="00F10818" w:rsidR="26EDD49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4</w:t>
      </w:r>
      <w:r w:rsidRPr="00F10818" w:rsidR="77568DA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0 mins): ‘Women's Labor’</w:t>
      </w:r>
    </w:p>
    <w:p w:rsidR="4D6ED4D0" w:rsidP="00F10818" w:rsidRDefault="4D6ED4D0" w14:paraId="3FE0056F" w14:textId="2B84BFB6">
      <w:pPr>
        <w:pStyle w:val="ListParagraph"/>
        <w:spacing w:line="240" w:lineRule="auto"/>
        <w:ind w:left="7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00F10818" w:rsidR="25A98B1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Performers: Dr </w:t>
      </w:r>
      <w:r w:rsidRPr="00F10818" w:rsidR="25A98B1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Rebecca</w:t>
      </w:r>
      <w:r w:rsidRPr="00F10818" w:rsidR="25A98B1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w:t>
      </w:r>
      <w:r w:rsidRPr="00F10818" w:rsidR="25A98B1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Lloyd-Jones</w:t>
      </w:r>
      <w:r w:rsidRPr="00F10818" w:rsidR="25A98B1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(QCGU/C</w:t>
      </w:r>
      <w:r w:rsidRPr="00F10818" w:rsidR="25A98B18">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ARI) and</w:t>
      </w:r>
      <w:r w:rsidRPr="00F10818" w:rsidR="12B34395">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 xml:space="preserve"> </w:t>
      </w:r>
      <w:r w:rsidRPr="00F10818" w:rsidR="12B34395">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AU"/>
        </w:rPr>
        <w:t>Ross Manning</w:t>
      </w:r>
    </w:p>
    <w:p w:rsidR="309F9DA3" w:rsidP="6BB1271E" w:rsidRDefault="309F9DA3" w14:paraId="51375BC9" w14:textId="73EBAAA4">
      <w:pPr>
        <w:pStyle w:val="ListParagraph"/>
        <w:spacing w:line="240" w:lineRule="auto"/>
        <w:ind w:left="7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highlight w:val="cyan"/>
          <w:lang w:val="en-AU"/>
        </w:rPr>
      </w:pPr>
    </w:p>
    <w:p w:rsidR="4ECAAB95" w:rsidP="00F10818" w:rsidRDefault="4ECAAB95" w14:paraId="454E516E" w14:textId="4A0A10A8">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00F10818" w:rsidR="4ECAAB95">
        <w:rPr>
          <w:rFonts w:ascii="Aptos" w:hAnsi="Aptos" w:eastAsia="Aptos" w:cs="Aptos" w:asciiTheme="minorAscii" w:hAnsiTheme="minorAscii" w:eastAsiaTheme="minorAscii" w:cstheme="minorAscii"/>
          <w:noProof w:val="0"/>
          <w:sz w:val="24"/>
          <w:szCs w:val="24"/>
          <w:lang w:val="en-GB"/>
        </w:rPr>
        <w:t>Dr</w:t>
      </w:r>
      <w:r w:rsidRPr="00F10818" w:rsidR="4ECAAB95">
        <w:rPr>
          <w:rFonts w:ascii="Aptos" w:hAnsi="Aptos" w:eastAsia="Aptos" w:cs="Aptos" w:asciiTheme="minorAscii" w:hAnsiTheme="minorAscii" w:eastAsiaTheme="minorAscii" w:cstheme="minorAscii"/>
          <w:b w:val="1"/>
          <w:bCs w:val="1"/>
          <w:noProof w:val="0"/>
          <w:sz w:val="24"/>
          <w:szCs w:val="24"/>
          <w:lang w:val="en-GB"/>
        </w:rPr>
        <w:t xml:space="preserve"> Rebecca </w:t>
      </w:r>
      <w:r w:rsidRPr="00F10818" w:rsidR="4ECAAB95">
        <w:rPr>
          <w:rFonts w:ascii="Aptos" w:hAnsi="Aptos" w:eastAsia="Aptos" w:cs="Aptos" w:asciiTheme="minorAscii" w:hAnsiTheme="minorAscii" w:eastAsiaTheme="minorAscii" w:cstheme="minorAscii"/>
          <w:b w:val="1"/>
          <w:bCs w:val="1"/>
          <w:noProof w:val="0"/>
          <w:sz w:val="24"/>
          <w:szCs w:val="24"/>
          <w:lang w:val="en-GB"/>
        </w:rPr>
        <w:t>Lloyd-Jones</w:t>
      </w:r>
      <w:r w:rsidRPr="00F10818" w:rsidR="4ECAAB95">
        <w:rPr>
          <w:rFonts w:ascii="Aptos" w:hAnsi="Aptos" w:eastAsia="Aptos" w:cs="Aptos" w:asciiTheme="minorAscii" w:hAnsiTheme="minorAscii" w:eastAsiaTheme="minorAscii" w:cstheme="minorAscii"/>
          <w:noProof w:val="0"/>
          <w:sz w:val="24"/>
          <w:szCs w:val="24"/>
          <w:lang w:val="en-GB"/>
        </w:rPr>
        <w:t xml:space="preserve"> is an Australian percussionist, composer, </w:t>
      </w:r>
      <w:r w:rsidRPr="00F10818" w:rsidR="4ECAAB95">
        <w:rPr>
          <w:rFonts w:ascii="Aptos" w:hAnsi="Aptos" w:eastAsia="Aptos" w:cs="Aptos" w:asciiTheme="minorAscii" w:hAnsiTheme="minorAscii" w:eastAsiaTheme="minorAscii" w:cstheme="minorAscii"/>
          <w:noProof w:val="0"/>
          <w:sz w:val="24"/>
          <w:szCs w:val="24"/>
          <w:lang w:val="en-GB"/>
        </w:rPr>
        <w:t>researcher</w:t>
      </w:r>
      <w:r w:rsidRPr="00F10818" w:rsidR="4ECAAB95">
        <w:rPr>
          <w:rFonts w:ascii="Aptos" w:hAnsi="Aptos" w:eastAsia="Aptos" w:cs="Aptos" w:asciiTheme="minorAscii" w:hAnsiTheme="minorAscii" w:eastAsiaTheme="minorAscii" w:cstheme="minorAscii"/>
          <w:noProof w:val="0"/>
          <w:sz w:val="24"/>
          <w:szCs w:val="24"/>
          <w:lang w:val="en-GB"/>
        </w:rPr>
        <w:t xml:space="preserve"> and educator. A Lecturer at Queensland Conservatorium and Marimba One Education Artist, she has performed internationally, directed Synergy </w:t>
      </w:r>
      <w:r w:rsidRPr="00F10818" w:rsidR="4ECAAB95">
        <w:rPr>
          <w:rFonts w:ascii="Aptos" w:hAnsi="Aptos" w:eastAsia="Aptos" w:cs="Aptos" w:asciiTheme="minorAscii" w:hAnsiTheme="minorAscii" w:eastAsiaTheme="minorAscii" w:cstheme="minorAscii"/>
          <w:noProof w:val="0"/>
          <w:sz w:val="24"/>
          <w:szCs w:val="24"/>
          <w:lang w:val="en-GB"/>
        </w:rPr>
        <w:t>Percussion</w:t>
      </w:r>
      <w:r w:rsidRPr="00F10818" w:rsidR="4ECAAB95">
        <w:rPr>
          <w:rFonts w:ascii="Aptos" w:hAnsi="Aptos" w:eastAsia="Aptos" w:cs="Aptos" w:asciiTheme="minorAscii" w:hAnsiTheme="minorAscii" w:eastAsiaTheme="minorAscii" w:cstheme="minorAscii"/>
          <w:noProof w:val="0"/>
          <w:sz w:val="24"/>
          <w:szCs w:val="24"/>
          <w:lang w:val="en-GB"/>
        </w:rPr>
        <w:t xml:space="preserve"> and publishes compositions through Populist, New Focus Recordings and MADE NOW MUSIC.</w:t>
      </w:r>
    </w:p>
    <w:p w:rsidR="791F493C" w:rsidP="00F10818" w:rsidRDefault="791F493C" w14:paraId="2AC73B40" w14:textId="4DEE5F85">
      <w:pPr>
        <w:spacing w:line="278" w:lineRule="auto"/>
        <w:ind w:left="720" w:right="0"/>
        <w:rPr>
          <w:rFonts w:ascii="Aptos" w:hAnsi="Aptos" w:eastAsia="Aptos" w:cs="Aptos" w:asciiTheme="minorAscii" w:hAnsiTheme="minorAscii" w:eastAsiaTheme="minorAscii" w:cstheme="minorAscii"/>
          <w:noProof w:val="0"/>
          <w:sz w:val="24"/>
          <w:szCs w:val="24"/>
          <w:lang w:val="en-GB"/>
        </w:rPr>
      </w:pPr>
      <w:r w:rsidRPr="00F10818" w:rsidR="791F493C">
        <w:rPr>
          <w:rFonts w:ascii="Aptos" w:hAnsi="Aptos" w:eastAsia="Aptos" w:cs="Aptos" w:asciiTheme="minorAscii" w:hAnsiTheme="minorAscii" w:eastAsiaTheme="minorAscii" w:cstheme="minorAscii"/>
          <w:b w:val="1"/>
          <w:bCs w:val="1"/>
          <w:noProof w:val="0"/>
          <w:sz w:val="24"/>
          <w:szCs w:val="24"/>
          <w:lang w:val="en-GB"/>
        </w:rPr>
        <w:t>Ross Manning</w:t>
      </w:r>
      <w:r w:rsidRPr="00F10818" w:rsidR="791F493C">
        <w:rPr>
          <w:rFonts w:ascii="Aptos" w:hAnsi="Aptos" w:eastAsia="Aptos" w:cs="Aptos" w:asciiTheme="minorAscii" w:hAnsiTheme="minorAscii" w:eastAsiaTheme="minorAscii" w:cstheme="minorAscii"/>
          <w:noProof w:val="0"/>
          <w:sz w:val="24"/>
          <w:szCs w:val="24"/>
          <w:lang w:val="en-GB"/>
        </w:rPr>
        <w:t xml:space="preserve"> creates kinetic sculptures made from everyday unpretentious materials such as domestic fans, fluorescent lights, household twine and electronics. Revealing both the construction and materials in his installations, Manning playfully dissects overlooked technologies to produce hypnotic exchanges between light, sound and movement.</w:t>
      </w:r>
    </w:p>
    <w:p w:rsidR="119785A7" w:rsidP="00F10818" w:rsidRDefault="119785A7" w14:paraId="0DDE905F" w14:textId="49B607C5">
      <w:pPr>
        <w:pStyle w:val="Normal"/>
        <w:spacing w:after="160" w:afterAutospacing="off" w:line="278" w:lineRule="auto"/>
        <w:ind w:left="720" w:right="0"/>
        <w:rPr>
          <w:rFonts w:ascii="Aptos" w:hAnsi="Aptos" w:eastAsia="Aptos" w:cs="Aptos" w:asciiTheme="minorAscii" w:hAnsiTheme="minorAscii" w:eastAsiaTheme="minorAscii" w:cstheme="minorAscii"/>
          <w:noProof w:val="0"/>
          <w:color w:val="auto"/>
          <w:sz w:val="24"/>
          <w:szCs w:val="24"/>
          <w:lang w:val="en-GB"/>
        </w:rPr>
      </w:pPr>
    </w:p>
    <w:p w:rsidR="4D6ED4D0" w:rsidP="00F10818" w:rsidRDefault="4D6ED4D0" w14:paraId="784B54E5" w14:textId="790720F9">
      <w:pPr>
        <w:pStyle w:val="ListParagraph"/>
        <w:numPr>
          <w:ilvl w:val="0"/>
          <w:numId w:val="2"/>
        </w:numPr>
        <w:rPr>
          <w:rFonts w:ascii="Aptos" w:hAnsi="Aptos" w:eastAsia="Aptos" w:cs="Aptos" w:asciiTheme="minorAscii" w:hAnsiTheme="minorAscii" w:eastAsiaTheme="minorAscii" w:cstheme="minorAscii"/>
          <w:b w:val="1"/>
          <w:bCs w:val="1"/>
          <w:noProof w:val="0"/>
          <w:color w:val="auto"/>
          <w:sz w:val="24"/>
          <w:szCs w:val="24"/>
          <w:lang w:val="en-GB"/>
        </w:rPr>
      </w:pPr>
      <w:r w:rsidRPr="4A843BDA" w:rsidR="3A65B167">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YOUNG CREATIVES </w:t>
      </w:r>
      <w:r w:rsidRPr="4A843BDA" w:rsidR="40F28310">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PANEL AND YARNING SE</w:t>
      </w:r>
      <w:r w:rsidRPr="4A843BDA" w:rsidR="078E08E1">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SSION</w:t>
      </w:r>
      <w:r w:rsidRPr="4A843BDA" w:rsidR="796503BB">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S</w:t>
      </w:r>
      <w:r w:rsidRPr="4A843BDA" w:rsidR="078E08E1">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 </w:t>
      </w:r>
      <w:r w:rsidRPr="4A843BDA" w:rsidR="39AD954C">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Creative Arts Research Institute</w:t>
      </w:r>
      <w:r w:rsidRPr="4A843BDA" w:rsidR="078E08E1">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 and</w:t>
      </w:r>
      <w:r w:rsidRPr="4A843BDA" w:rsidR="6C0F9A26">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 the</w:t>
      </w:r>
      <w:r w:rsidRPr="4A843BDA" w:rsidR="078E08E1">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 </w:t>
      </w:r>
      <w:hyperlink r:id="R0bf8b3cc37b14a02">
        <w:r w:rsidRPr="4A843BDA" w:rsidR="078E08E1">
          <w:rPr>
            <w:rStyle w:val="Hyperlink"/>
            <w:rFonts w:ascii="Aptos" w:hAnsi="Aptos" w:eastAsia="Aptos" w:cs="Aptos" w:asciiTheme="minorAscii" w:hAnsiTheme="minorAscii" w:eastAsiaTheme="minorAscii" w:cstheme="minorAscii"/>
            <w:b w:val="1"/>
            <w:bCs w:val="1"/>
            <w:i w:val="0"/>
            <w:iCs w:val="0"/>
            <w:caps w:val="0"/>
            <w:smallCaps w:val="0"/>
            <w:strike w:val="0"/>
            <w:dstrike w:val="0"/>
            <w:noProof w:val="0"/>
            <w:color w:val="auto"/>
            <w:sz w:val="24"/>
            <w:szCs w:val="24"/>
            <w:lang w:val="en-GB"/>
          </w:rPr>
          <w:t>Creative Brisbane Collab.</w:t>
        </w:r>
      </w:hyperlink>
    </w:p>
    <w:p w:rsidR="5301484C" w:rsidP="0718C72C" w:rsidRDefault="5301484C" w14:paraId="62D5F37C" w14:textId="3BB5E9C4">
      <w:pPr>
        <w:pStyle w:val="Normal"/>
        <w:ind w:left="720"/>
        <w:rPr>
          <w:rFonts w:ascii="Aptos" w:hAnsi="Aptos" w:eastAsia="Aptos" w:cs="Aptos" w:asciiTheme="minorAscii" w:hAnsiTheme="minorAscii" w:eastAsiaTheme="minorAscii" w:cstheme="minorAscii"/>
          <w:noProof w:val="0"/>
          <w:color w:val="auto"/>
          <w:sz w:val="24"/>
          <w:szCs w:val="24"/>
          <w:lang w:val="en-GB"/>
        </w:rPr>
      </w:pPr>
      <w:r w:rsidRPr="0718C72C" w:rsidR="22600A1A">
        <w:rPr>
          <w:rFonts w:ascii="Aptos" w:hAnsi="Aptos" w:eastAsia="Aptos" w:cs="Aptos" w:asciiTheme="minorAscii" w:hAnsiTheme="minorAscii" w:eastAsiaTheme="minorAscii" w:cstheme="minorAscii"/>
          <w:b w:val="1"/>
          <w:bCs w:val="1"/>
          <w:noProof w:val="0"/>
          <w:color w:val="auto"/>
          <w:sz w:val="24"/>
          <w:szCs w:val="24"/>
          <w:lang w:val="en-GB"/>
        </w:rPr>
        <w:t>Co-Chair Makayla Dass</w:t>
      </w:r>
      <w:r w:rsidRPr="0718C72C" w:rsidR="00667AD6">
        <w:rPr>
          <w:rFonts w:ascii="Aptos" w:hAnsi="Aptos" w:eastAsia="Aptos" w:cs="Aptos" w:asciiTheme="minorAscii" w:hAnsiTheme="minorAscii" w:eastAsiaTheme="minorAscii" w:cstheme="minorAscii"/>
          <w:noProof w:val="0"/>
          <w:color w:val="auto"/>
          <w:sz w:val="24"/>
          <w:szCs w:val="24"/>
          <w:lang w:val="en-GB"/>
        </w:rPr>
        <w:t xml:space="preserve"> (she/her) is a proud Kuku Yalanji and Guugu Yimithirr woman, currently living on unceded land in </w:t>
      </w:r>
      <w:r w:rsidRPr="0718C72C" w:rsidR="00667AD6">
        <w:rPr>
          <w:rFonts w:ascii="Aptos" w:hAnsi="Aptos" w:eastAsia="Aptos" w:cs="Aptos" w:asciiTheme="minorAscii" w:hAnsiTheme="minorAscii" w:eastAsiaTheme="minorAscii" w:cstheme="minorAscii"/>
          <w:noProof w:val="0"/>
          <w:color w:val="auto"/>
          <w:sz w:val="24"/>
          <w:szCs w:val="24"/>
          <w:lang w:val="en-GB"/>
        </w:rPr>
        <w:t>Magandjin</w:t>
      </w:r>
      <w:r w:rsidRPr="0718C72C" w:rsidR="00667AD6">
        <w:rPr>
          <w:rFonts w:ascii="Aptos" w:hAnsi="Aptos" w:eastAsia="Aptos" w:cs="Aptos" w:asciiTheme="minorAscii" w:hAnsiTheme="minorAscii" w:eastAsiaTheme="minorAscii" w:cstheme="minorAscii"/>
          <w:noProof w:val="0"/>
          <w:color w:val="auto"/>
          <w:sz w:val="24"/>
          <w:szCs w:val="24"/>
          <w:lang w:val="en-GB"/>
        </w:rPr>
        <w:t xml:space="preserve"> (Brisbane). She is an emerging artist and writer, undertaking a Bachelor of Contemporary Australian Indigenous Art at the Queensland College of Art, Griffith University. Through her research and creative practice, Makayla explores philosophical conceptions of wealth, reimagined beyond the structures of capitalism, and instead highlighting the intricacies of relationality. As she continues to grow her presence in the art world, Makayla also contributes through her role as Project Coordinator with the renowned Aboriginal artist collective </w:t>
      </w:r>
      <w:r w:rsidRPr="0718C72C" w:rsidR="00667AD6">
        <w:rPr>
          <w:rFonts w:ascii="Aptos" w:hAnsi="Aptos" w:eastAsia="Aptos" w:cs="Aptos" w:asciiTheme="minorAscii" w:hAnsiTheme="minorAscii" w:eastAsiaTheme="minorAscii" w:cstheme="minorAscii"/>
          <w:noProof w:val="0"/>
          <w:color w:val="auto"/>
          <w:sz w:val="24"/>
          <w:szCs w:val="24"/>
          <w:lang w:val="en-GB"/>
        </w:rPr>
        <w:t>proppaNOW</w:t>
      </w:r>
      <w:r w:rsidRPr="0718C72C" w:rsidR="00667AD6">
        <w:rPr>
          <w:rFonts w:ascii="Aptos" w:hAnsi="Aptos" w:eastAsia="Aptos" w:cs="Aptos" w:asciiTheme="minorAscii" w:hAnsiTheme="minorAscii" w:eastAsiaTheme="minorAscii" w:cstheme="minorAscii"/>
          <w:noProof w:val="0"/>
          <w:color w:val="auto"/>
          <w:sz w:val="24"/>
          <w:szCs w:val="24"/>
          <w:lang w:val="en-GB"/>
        </w:rPr>
        <w:t>.</w:t>
      </w:r>
    </w:p>
    <w:p w:rsidR="19D92C8D" w:rsidP="0718C72C" w:rsidRDefault="19D92C8D" w14:paraId="0EB8A843" w14:textId="00A0F45B">
      <w:pPr>
        <w:pStyle w:val="Normal"/>
        <w:ind w:left="720"/>
      </w:pPr>
      <w:r w:rsidRPr="0FF5836B" w:rsidR="589C9115">
        <w:rPr>
          <w:rFonts w:ascii="Aptos" w:hAnsi="Aptos" w:eastAsia="Aptos" w:cs="Aptos" w:asciiTheme="minorAscii" w:hAnsiTheme="minorAscii" w:eastAsiaTheme="minorAscii" w:cstheme="minorAscii"/>
          <w:b w:val="1"/>
          <w:bCs w:val="1"/>
          <w:noProof w:val="0"/>
          <w:color w:val="auto"/>
          <w:sz w:val="24"/>
          <w:szCs w:val="24"/>
          <w:lang w:val="en-GB"/>
        </w:rPr>
        <w:t>Co-Chair Barton Green</w:t>
      </w:r>
      <w:r w:rsidRPr="0FF5836B" w:rsidR="32220A8C">
        <w:rPr>
          <w:rFonts w:ascii="Aptos" w:hAnsi="Aptos" w:eastAsia="Aptos" w:cs="Aptos" w:asciiTheme="minorAscii" w:hAnsiTheme="minorAscii" w:eastAsiaTheme="minorAscii" w:cstheme="minorAscii"/>
          <w:b w:val="1"/>
          <w:bCs w:val="1"/>
          <w:noProof w:val="0"/>
          <w:color w:val="auto"/>
          <w:sz w:val="24"/>
          <w:szCs w:val="24"/>
          <w:lang w:val="en-GB"/>
        </w:rPr>
        <w:t xml:space="preserve">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is Chair of the Creative Brisbane Collab. that was formed in late 2022 to build a strong relationship between Brisbane’s corporate sector and its creative industries.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The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Collab.’s</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 Mission is: To transform Brisbane into a city where creativity is everywhere and arts and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story-telling</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 are embedded in daily life.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The principal Object of the Collab. is to foster, promote and advance the arts and creativity in Brisbane and its regional surrounds.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Barton Green has executive management experience spanning more than 40 years and company director experience of more than 25 years. He has served on the Boards of private companies, statutory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authorities</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 and not-for-profit organisations, including as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Chairman</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 xml:space="preserve"> and Deputy </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Chairman</w:t>
      </w:r>
      <w:r w:rsidRPr="0FF5836B" w:rsidR="32220A8C">
        <w:rPr>
          <w:rFonts w:ascii="Aptos" w:hAnsi="Aptos" w:eastAsia="Aptos" w:cs="Aptos" w:asciiTheme="minorAscii" w:hAnsiTheme="minorAscii" w:eastAsiaTheme="minorAscii" w:cstheme="minorAscii"/>
          <w:b w:val="0"/>
          <w:bCs w:val="0"/>
          <w:noProof w:val="0"/>
          <w:color w:val="auto"/>
          <w:sz w:val="24"/>
          <w:szCs w:val="24"/>
          <w:lang w:val="en-GB"/>
        </w:rPr>
        <w:t>.</w:t>
      </w:r>
    </w:p>
    <w:p w:rsidR="0FF5836B" w:rsidP="0FF5836B" w:rsidRDefault="0FF5836B" w14:paraId="06ADCD29" w14:textId="112E7495">
      <w:pPr>
        <w:pStyle w:val="Normal"/>
        <w:ind w:left="720"/>
        <w:rPr>
          <w:rFonts w:ascii="Aptos" w:hAnsi="Aptos" w:eastAsia="Aptos" w:cs="Aptos" w:asciiTheme="minorAscii" w:hAnsiTheme="minorAscii" w:eastAsiaTheme="minorAscii" w:cstheme="minorAscii"/>
          <w:b w:val="0"/>
          <w:bCs w:val="0"/>
          <w:noProof w:val="0"/>
          <w:color w:val="auto"/>
          <w:sz w:val="24"/>
          <w:szCs w:val="24"/>
          <w:lang w:val="en-GB"/>
        </w:rPr>
      </w:pPr>
    </w:p>
    <w:p w:rsidR="5952EAB3" w:rsidP="0FF5836B" w:rsidRDefault="5952EAB3" w14:paraId="66E48254" w14:textId="12F2AD67">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1"/>
          <w:bCs w:val="1"/>
          <w:noProof w:val="0"/>
          <w:color w:val="auto"/>
          <w:sz w:val="22"/>
          <w:szCs w:val="22"/>
          <w:lang w:val="en-GB"/>
        </w:rPr>
        <w:t>Arabella Walker (panellist)</w:t>
      </w: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 xml:space="preserve">: </w:t>
      </w: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 xml:space="preserve">Arabella Walker is from a maternal line of Wulli </w:t>
      </w: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Wulli</w:t>
      </w: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 xml:space="preserve">, Auburn Hawkwoodnpeople. She is </w:t>
      </w: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an</w:t>
      </w: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 xml:space="preserve"> contemporary Aboriginal artist based in Meanjin (Brisbane).</w:t>
      </w:r>
    </w:p>
    <w:p w:rsidR="5952EAB3" w:rsidP="0FF5836B" w:rsidRDefault="5952EAB3" w14:paraId="681FED02" w14:textId="544E9387">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Walker’s practice conveys significant topics of First Nations histories with a focus on the challenge of being an Aboriginal woman living in the Colony.</w:t>
      </w:r>
    </w:p>
    <w:p w:rsidR="5952EAB3" w:rsidP="0FF5836B" w:rsidRDefault="5952EAB3" w14:paraId="0ECD12BA" w14:textId="08E676F8">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Walker deals with this challenge by weaving Indigenous ways of knowing and</w:t>
      </w:r>
    </w:p>
    <w:p w:rsidR="5952EAB3" w:rsidP="0FF5836B" w:rsidRDefault="5952EAB3" w14:paraId="75348142" w14:textId="6F07EE2F">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being into knowledges of culture and protocols, connections, and traditions,</w:t>
      </w:r>
    </w:p>
    <w:p w:rsidR="5952EAB3" w:rsidP="0FF5836B" w:rsidRDefault="5952EAB3" w14:paraId="278404DC" w14:textId="6C829640">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through a variety of media. The body is activated to express ideas, cultural</w:t>
      </w:r>
    </w:p>
    <w:p w:rsidR="5952EAB3" w:rsidP="0FF5836B" w:rsidRDefault="5952EAB3" w14:paraId="2B17992F" w14:textId="4AF9BA1A">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knowledge, histories, stories and cultural connections. Media, such as acrylic</w:t>
      </w:r>
    </w:p>
    <w:p w:rsidR="5952EAB3" w:rsidP="0FF5836B" w:rsidRDefault="5952EAB3" w14:paraId="628B3859" w14:textId="52CD323E">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paints, video projections, and installations form an interdisciplinary dialogue.</w:t>
      </w:r>
    </w:p>
    <w:p w:rsidR="5952EAB3" w:rsidP="0FF5836B" w:rsidRDefault="5952EAB3" w14:paraId="038F0791" w14:textId="2C25A847">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Walkers creative process communicates a cultural intent in ways that words</w:t>
      </w:r>
    </w:p>
    <w:p w:rsidR="5952EAB3" w:rsidP="0FF5836B" w:rsidRDefault="5952EAB3" w14:paraId="2033811F" w14:textId="748C8F2F">
      <w:pPr>
        <w:pStyle w:val="Normal"/>
        <w:ind w:left="720"/>
        <w:rPr>
          <w:rFonts w:ascii="Aptos" w:hAnsi="Aptos" w:eastAsia="Aptos" w:cs="Aptos" w:asciiTheme="minorAscii" w:hAnsiTheme="minorAscii" w:eastAsiaTheme="minorAscii" w:cstheme="minorAscii"/>
          <w:b w:val="0"/>
          <w:bCs w:val="0"/>
          <w:noProof w:val="0"/>
          <w:color w:val="auto"/>
          <w:sz w:val="22"/>
          <w:szCs w:val="22"/>
          <w:lang w:val="en-GB"/>
        </w:rPr>
      </w:pPr>
      <w:r w:rsidRPr="0FF5836B" w:rsidR="5952EAB3">
        <w:rPr>
          <w:rFonts w:ascii="Aptos" w:hAnsi="Aptos" w:eastAsia="Aptos" w:cs="Aptos" w:asciiTheme="minorAscii" w:hAnsiTheme="minorAscii" w:eastAsiaTheme="minorAscii" w:cstheme="minorAscii"/>
          <w:b w:val="0"/>
          <w:bCs w:val="0"/>
          <w:noProof w:val="0"/>
          <w:color w:val="auto"/>
          <w:sz w:val="22"/>
          <w:szCs w:val="22"/>
          <w:lang w:val="en-GB"/>
        </w:rPr>
        <w:t>can not.</w:t>
      </w:r>
    </w:p>
    <w:p w:rsidR="0FF5836B" w:rsidP="0FF5836B" w:rsidRDefault="0FF5836B" w14:paraId="5AF78789" w14:textId="107301AD">
      <w:pPr>
        <w:pStyle w:val="Normal"/>
        <w:ind w:left="720"/>
        <w:rPr>
          <w:rFonts w:ascii="Aptos" w:hAnsi="Aptos" w:eastAsia="Aptos" w:cs="Aptos" w:asciiTheme="minorAscii" w:hAnsiTheme="minorAscii" w:eastAsiaTheme="minorAscii" w:cstheme="minorAscii"/>
          <w:b w:val="0"/>
          <w:bCs w:val="0"/>
          <w:noProof w:val="0"/>
          <w:color w:val="auto"/>
          <w:sz w:val="24"/>
          <w:szCs w:val="24"/>
          <w:lang w:val="en-GB"/>
        </w:rPr>
      </w:pPr>
    </w:p>
    <w:p w:rsidR="54E43F45" w:rsidP="0FF5836B" w:rsidRDefault="54E43F45" w14:paraId="13C4974D" w14:textId="3032A497">
      <w:pPr>
        <w:pStyle w:val="Normal"/>
        <w:ind w:left="720"/>
      </w:pPr>
      <w:r w:rsidRPr="0FF5836B" w:rsidR="54E43F45">
        <w:rPr>
          <w:rFonts w:ascii="Aptos" w:hAnsi="Aptos" w:eastAsia="Aptos" w:cs="Aptos" w:asciiTheme="minorAscii" w:hAnsiTheme="minorAscii" w:eastAsiaTheme="minorAscii" w:cstheme="minorAscii"/>
          <w:b w:val="1"/>
          <w:bCs w:val="1"/>
          <w:noProof w:val="0"/>
          <w:color w:val="auto"/>
          <w:sz w:val="24"/>
          <w:szCs w:val="24"/>
          <w:lang w:val="en-GB"/>
        </w:rPr>
        <w:t>Ethan Kingston (</w:t>
      </w:r>
      <w:r w:rsidRPr="0FF5836B" w:rsidR="54E43F45">
        <w:rPr>
          <w:rFonts w:ascii="Aptos" w:hAnsi="Aptos" w:eastAsia="Aptos" w:cs="Aptos" w:asciiTheme="minorAscii" w:hAnsiTheme="minorAscii" w:eastAsiaTheme="minorAscii" w:cstheme="minorAscii"/>
          <w:b w:val="1"/>
          <w:bCs w:val="1"/>
          <w:noProof w:val="0"/>
          <w:color w:val="auto"/>
          <w:sz w:val="24"/>
          <w:szCs w:val="24"/>
          <w:lang w:val="en-GB"/>
        </w:rPr>
        <w:t>panellist</w:t>
      </w:r>
      <w:r w:rsidRPr="0FF5836B" w:rsidR="54E43F45">
        <w:rPr>
          <w:rFonts w:ascii="Aptos" w:hAnsi="Aptos" w:eastAsia="Aptos" w:cs="Aptos" w:asciiTheme="minorAscii" w:hAnsiTheme="minorAscii" w:eastAsiaTheme="minorAscii" w:cstheme="minorAscii"/>
          <w:b w:val="1"/>
          <w:bCs w:val="1"/>
          <w:noProof w:val="0"/>
          <w:color w:val="auto"/>
          <w:sz w:val="24"/>
          <w:szCs w:val="24"/>
          <w:lang w:val="en-GB"/>
        </w:rPr>
        <w:t>):</w:t>
      </w:r>
      <w:r w:rsidRPr="0FF5836B" w:rsidR="54E43F45">
        <w:rPr>
          <w:rFonts w:ascii="Aptos" w:hAnsi="Aptos" w:eastAsia="Aptos" w:cs="Aptos" w:asciiTheme="minorAscii" w:hAnsiTheme="minorAscii" w:eastAsiaTheme="minorAscii" w:cstheme="minorAscii"/>
          <w:b w:val="0"/>
          <w:bCs w:val="0"/>
          <w:noProof w:val="0"/>
          <w:color w:val="auto"/>
          <w:sz w:val="24"/>
          <w:szCs w:val="24"/>
          <w:lang w:val="en-GB"/>
        </w:rPr>
        <w:t xml:space="preserve"> </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 xml:space="preserve">Ethan Kingston is a Wiradjuri man and Emerging Producer and Marketing Coordinator at </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BlakDance</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 xml:space="preserve">. Working across producing and marketing, he supports artist development initiatives, national touring </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projects</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 xml:space="preserve"> and strategic communications within Australia's First Nations contemporary dance sector. His practice is grounded in First Nations cultural governance, artist-led </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collaboration</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 xml:space="preserve"> and culturally safe engagement, with a passion for building meaningful connections between artists, </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communities</w:t>
      </w:r>
      <w:r w:rsidRPr="0FF5836B" w:rsidR="54E43F45">
        <w:rPr>
          <w:rFonts w:ascii="Aptos" w:hAnsi="Aptos" w:eastAsia="Aptos" w:cs="Aptos" w:asciiTheme="minorAscii" w:hAnsiTheme="minorAscii" w:eastAsiaTheme="minorAscii" w:cstheme="minorAscii"/>
          <w:noProof w:val="0"/>
          <w:color w:val="000000" w:themeColor="text1" w:themeTint="FF" w:themeShade="FF"/>
          <w:sz w:val="22"/>
          <w:szCs w:val="22"/>
          <w:lang w:val="en-GB"/>
        </w:rPr>
        <w:t xml:space="preserve"> and audiences through contemporary performance.</w:t>
      </w:r>
    </w:p>
    <w:p w:rsidR="0FF5836B" w:rsidP="0FF5836B" w:rsidRDefault="0FF5836B" w14:paraId="1D132460" w14:textId="3C0F21DB">
      <w:pPr>
        <w:pStyle w:val="Normal"/>
        <w:ind w:left="720"/>
        <w:rPr>
          <w:rFonts w:ascii="Aptos" w:hAnsi="Aptos" w:eastAsia="Aptos" w:cs="Aptos" w:asciiTheme="minorAscii" w:hAnsiTheme="minorAscii" w:eastAsiaTheme="minorAscii" w:cstheme="minorAscii"/>
          <w:noProof w:val="0"/>
          <w:color w:val="000000" w:themeColor="text1" w:themeTint="FF" w:themeShade="FF"/>
          <w:sz w:val="22"/>
          <w:szCs w:val="22"/>
          <w:lang w:val="en-GB"/>
        </w:rPr>
      </w:pPr>
    </w:p>
    <w:p w:rsidR="66735BCF" w:rsidP="0718C72C" w:rsidRDefault="66735BCF" w14:paraId="19742A2A" w14:textId="35A2D5B6">
      <w:pPr>
        <w:pStyle w:val="Normal"/>
        <w:ind w:left="720"/>
        <w:rPr>
          <w:rFonts w:ascii="Aptos" w:hAnsi="Aptos" w:eastAsia="Aptos" w:cs="Aptos" w:asciiTheme="minorAscii" w:hAnsiTheme="minorAscii" w:eastAsiaTheme="minorAscii" w:cstheme="minorAscii"/>
          <w:b w:val="1"/>
          <w:bCs w:val="1"/>
          <w:noProof w:val="0"/>
          <w:color w:val="auto"/>
          <w:sz w:val="24"/>
          <w:szCs w:val="24"/>
          <w:lang w:val="en-GB"/>
        </w:rPr>
      </w:pPr>
      <w:r w:rsidRPr="0718C72C" w:rsidR="6D7041C8">
        <w:rPr>
          <w:rFonts w:ascii="Aptos" w:hAnsi="Aptos" w:eastAsia="Aptos" w:cs="Aptos" w:asciiTheme="minorAscii" w:hAnsiTheme="minorAscii" w:eastAsiaTheme="minorAscii" w:cstheme="minorAscii"/>
          <w:b w:val="1"/>
          <w:bCs w:val="1"/>
          <w:noProof w:val="0"/>
          <w:color w:val="auto"/>
          <w:sz w:val="24"/>
          <w:szCs w:val="24"/>
          <w:lang w:val="en-GB"/>
        </w:rPr>
        <w:t xml:space="preserve">Topics and </w:t>
      </w:r>
      <w:r w:rsidRPr="0718C72C" w:rsidR="4B5C3610">
        <w:rPr>
          <w:rFonts w:ascii="Aptos" w:hAnsi="Aptos" w:eastAsia="Aptos" w:cs="Aptos" w:asciiTheme="minorAscii" w:hAnsiTheme="minorAscii" w:eastAsiaTheme="minorAscii" w:cstheme="minorAscii"/>
          <w:b w:val="1"/>
          <w:bCs w:val="1"/>
          <w:noProof w:val="0"/>
          <w:color w:val="auto"/>
          <w:sz w:val="24"/>
          <w:szCs w:val="24"/>
          <w:lang w:val="en-GB"/>
        </w:rPr>
        <w:t xml:space="preserve">Table </w:t>
      </w:r>
      <w:r w:rsidRPr="0718C72C" w:rsidR="25A614D8">
        <w:rPr>
          <w:rFonts w:ascii="Aptos" w:hAnsi="Aptos" w:eastAsia="Aptos" w:cs="Aptos" w:asciiTheme="minorAscii" w:hAnsiTheme="minorAscii" w:eastAsiaTheme="minorAscii" w:cstheme="minorAscii"/>
          <w:b w:val="1"/>
          <w:bCs w:val="1"/>
          <w:noProof w:val="0"/>
          <w:color w:val="auto"/>
          <w:sz w:val="24"/>
          <w:szCs w:val="24"/>
          <w:lang w:val="en-GB"/>
        </w:rPr>
        <w:t>C</w:t>
      </w:r>
      <w:r w:rsidRPr="0718C72C" w:rsidR="4B5C3610">
        <w:rPr>
          <w:rFonts w:ascii="Aptos" w:hAnsi="Aptos" w:eastAsia="Aptos" w:cs="Aptos" w:asciiTheme="minorAscii" w:hAnsiTheme="minorAscii" w:eastAsiaTheme="minorAscii" w:cstheme="minorAscii"/>
          <w:b w:val="1"/>
          <w:bCs w:val="1"/>
          <w:noProof w:val="0"/>
          <w:color w:val="auto"/>
          <w:sz w:val="24"/>
          <w:szCs w:val="24"/>
          <w:lang w:val="en-GB"/>
        </w:rPr>
        <w:t xml:space="preserve">aptains for yarns: </w:t>
      </w:r>
    </w:p>
    <w:p w:rsidR="3AC440C1" w:rsidP="0718C72C" w:rsidRDefault="3AC440C1" w14:paraId="3E27A5F9" w14:textId="733CD634">
      <w:pPr>
        <w:pStyle w:val="ListParagraph"/>
        <w:numPr>
          <w:ilvl w:val="0"/>
          <w:numId w:val="3"/>
        </w:numPr>
        <w:rPr>
          <w:rFonts w:ascii="Aptos" w:hAnsi="Aptos" w:eastAsia="Aptos" w:cs="Aptos" w:asciiTheme="minorAscii" w:hAnsiTheme="minorAscii" w:eastAsiaTheme="minorAscii" w:cstheme="minorAscii"/>
          <w:b w:val="1"/>
          <w:bCs w:val="1"/>
          <w:i w:val="1"/>
          <w:iCs w:val="1"/>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 xml:space="preserve">Nothing about us without us </w:t>
      </w:r>
    </w:p>
    <w:p w:rsidR="3AC440C1" w:rsidP="0718C72C" w:rsidRDefault="3AC440C1" w14:paraId="634C4F8D" w14:textId="31FCA3F1">
      <w:pPr>
        <w:pStyle w:val="ListParagraph"/>
        <w:numPr>
          <w:ilvl w:val="1"/>
          <w:numId w:val="3"/>
        </w:numPr>
        <w:rPr>
          <w:rFonts w:ascii="Aptos" w:hAnsi="Aptos" w:eastAsia="Aptos" w:cs="Aptos" w:asciiTheme="minorAscii" w:hAnsiTheme="minorAscii" w:eastAsiaTheme="minorAscii" w:cstheme="minorAscii"/>
          <w:b w:val="0"/>
          <w:bCs w:val="0"/>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noProof w:val="0"/>
          <w:color w:val="auto"/>
          <w:sz w:val="24"/>
          <w:szCs w:val="24"/>
          <w:lang w:val="en-GB"/>
        </w:rPr>
        <w:t>Nicole Ferrier</w:t>
      </w:r>
      <w:r w:rsidRPr="0718C72C" w:rsidR="7F0D7FED">
        <w:rPr>
          <w:rFonts w:ascii="Aptos" w:hAnsi="Aptos" w:eastAsia="Aptos" w:cs="Aptos" w:asciiTheme="minorAscii" w:hAnsiTheme="minorAscii" w:eastAsiaTheme="minorAscii" w:cstheme="minorAscii"/>
          <w:b w:val="0"/>
          <w:bCs w:val="0"/>
          <w:noProof w:val="0"/>
          <w:color w:val="auto"/>
          <w:sz w:val="24"/>
          <w:szCs w:val="24"/>
          <w:lang w:val="en-GB"/>
        </w:rPr>
        <w:t xml:space="preserve"> – </w:t>
      </w:r>
      <w:r w:rsidRPr="0718C72C" w:rsidR="74054AE6">
        <w:rPr>
          <w:rFonts w:ascii="Aptos" w:hAnsi="Aptos" w:eastAsia="Aptos" w:cs="Aptos" w:asciiTheme="minorAscii" w:hAnsiTheme="minorAscii" w:eastAsiaTheme="minorAscii" w:cstheme="minorAscii"/>
          <w:b w:val="0"/>
          <w:bCs w:val="0"/>
          <w:noProof w:val="0"/>
          <w:color w:val="auto"/>
          <w:sz w:val="24"/>
          <w:szCs w:val="24"/>
          <w:lang w:val="en-GB"/>
        </w:rPr>
        <w:t>General Manager, Bigfish, Steering the studio’s most complex projects, Nicole leads teams to deliver premium branding, high-performance websites, and effective digital campaigns. Over her career, Nicole has managed large-scale works for a diverse roster of market leaders, including Suncorp Group, Origin Energy, Penguin Random House, and the Brisbane Economic Development Agency (BEDA). Known for her precise approach, high energy, and steady composure when things get complicated, Nicole is the driving force behind Bigfish’s major client partnerships, keeping projects moving and relationships strong.</w:t>
      </w:r>
    </w:p>
    <w:p w:rsidR="3AC440C1" w:rsidP="0718C72C" w:rsidRDefault="3AC440C1" w14:paraId="5855A84E" w14:textId="4B9920DC">
      <w:pPr>
        <w:pStyle w:val="ListParagraph"/>
        <w:numPr>
          <w:ilvl w:val="1"/>
          <w:numId w:val="3"/>
        </w:numPr>
        <w:rPr>
          <w:rFonts w:ascii="Aptos" w:hAnsi="Aptos" w:eastAsia="Aptos" w:cs="Aptos" w:asciiTheme="minorAscii" w:hAnsiTheme="minorAscii" w:eastAsiaTheme="minorAscii" w:cstheme="minorAscii"/>
          <w:b w:val="0"/>
          <w:bCs w:val="0"/>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noProof w:val="0"/>
          <w:color w:val="auto"/>
          <w:sz w:val="24"/>
          <w:szCs w:val="24"/>
          <w:lang w:val="en-GB"/>
        </w:rPr>
        <w:t>Breanna Swan</w:t>
      </w:r>
      <w:r w:rsidRPr="0718C72C" w:rsidR="4B5C3610">
        <w:rPr>
          <w:rFonts w:ascii="Aptos" w:hAnsi="Aptos" w:eastAsia="Aptos" w:cs="Aptos" w:asciiTheme="minorAscii" w:hAnsiTheme="minorAscii" w:eastAsiaTheme="minorAscii" w:cstheme="minorAscii"/>
          <w:b w:val="0"/>
          <w:bCs w:val="0"/>
          <w:noProof w:val="0"/>
          <w:color w:val="auto"/>
          <w:sz w:val="24"/>
          <w:szCs w:val="24"/>
          <w:lang w:val="en-GB"/>
        </w:rPr>
        <w:t xml:space="preserve"> </w:t>
      </w:r>
      <w:r w:rsidRPr="0718C72C" w:rsidR="3B3C4AF0">
        <w:rPr>
          <w:rFonts w:ascii="Aptos" w:hAnsi="Aptos" w:eastAsia="Aptos" w:cs="Aptos" w:asciiTheme="minorAscii" w:hAnsiTheme="minorAscii" w:eastAsiaTheme="minorAscii" w:cstheme="minorAscii"/>
          <w:b w:val="0"/>
          <w:bCs w:val="0"/>
          <w:noProof w:val="0"/>
          <w:color w:val="auto"/>
          <w:sz w:val="24"/>
          <w:szCs w:val="24"/>
          <w:lang w:val="en-GB"/>
        </w:rPr>
        <w:t xml:space="preserve">is </w:t>
      </w:r>
      <w:r w:rsidRPr="0718C72C" w:rsidR="3B3C4AF0">
        <w:rPr>
          <w:rFonts w:ascii="Aptos" w:hAnsi="Aptos" w:eastAsia="Aptos" w:cs="Aptos" w:asciiTheme="minorAscii" w:hAnsiTheme="minorAscii" w:eastAsiaTheme="minorAscii" w:cstheme="minorAscii"/>
          <w:b w:val="0"/>
          <w:bCs w:val="0"/>
          <w:noProof w:val="0"/>
          <w:color w:val="auto"/>
          <w:sz w:val="24"/>
          <w:szCs w:val="24"/>
          <w:lang w:val="en-GB"/>
        </w:rPr>
        <w:t>an actress</w:t>
      </w:r>
      <w:r w:rsidRPr="0718C72C" w:rsidR="3B3C4AF0">
        <w:rPr>
          <w:rFonts w:ascii="Aptos" w:hAnsi="Aptos" w:eastAsia="Aptos" w:cs="Aptos" w:asciiTheme="minorAscii" w:hAnsiTheme="minorAscii" w:eastAsiaTheme="minorAscii" w:cstheme="minorAscii"/>
          <w:b w:val="0"/>
          <w:bCs w:val="0"/>
          <w:noProof w:val="0"/>
          <w:color w:val="auto"/>
          <w:sz w:val="24"/>
          <w:szCs w:val="24"/>
          <w:lang w:val="en-GB"/>
        </w:rPr>
        <w:t>, filmmaker, and the Co-Program Director at Brock Casting Services in Brisbane, Australia. She co-directs Lights On, Queensland's first disability-led, accessibility-first on-camera training program.</w:t>
      </w:r>
      <w:r w:rsidRPr="0718C72C" w:rsidR="0600A706">
        <w:rPr>
          <w:rFonts w:ascii="Aptos" w:hAnsi="Aptos" w:eastAsia="Aptos" w:cs="Aptos" w:asciiTheme="minorAscii" w:hAnsiTheme="minorAscii" w:eastAsiaTheme="minorAscii" w:cstheme="minorAscii"/>
          <w:b w:val="0"/>
          <w:bCs w:val="0"/>
          <w:noProof w:val="0"/>
          <w:color w:val="auto"/>
          <w:sz w:val="24"/>
          <w:szCs w:val="24"/>
          <w:lang w:val="en-GB"/>
        </w:rPr>
        <w:t xml:space="preserve"> Breanna is a Bus Stop Films Queensland program Ambassador. Bus Stop Films is an Inclusive Filmmaking program for disabled creatives.</w:t>
      </w:r>
    </w:p>
    <w:p w:rsidR="3AC440C1" w:rsidP="0718C72C" w:rsidRDefault="3AC440C1" w14:paraId="329A0827" w14:textId="6D6F62D7">
      <w:pPr>
        <w:pStyle w:val="ListParagraph"/>
        <w:numPr>
          <w:ilvl w:val="0"/>
          <w:numId w:val="3"/>
        </w:numPr>
        <w:suppressLineNumbers w:val="0"/>
        <w:bidi w:val="0"/>
        <w:spacing w:before="0" w:beforeAutospacing="off" w:after="160" w:afterAutospacing="off" w:line="279" w:lineRule="auto"/>
        <w:ind w:left="1080" w:right="0" w:hanging="360"/>
        <w:jc w:val="left"/>
        <w:rPr>
          <w:rFonts w:ascii="Aptos" w:hAnsi="Aptos" w:eastAsia="Aptos" w:cs="Aptos" w:asciiTheme="minorAscii" w:hAnsiTheme="minorAscii" w:eastAsiaTheme="minorAscii" w:cstheme="minorAscii"/>
          <w:b w:val="1"/>
          <w:bCs w:val="1"/>
          <w:i w:val="1"/>
          <w:iCs w:val="1"/>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There's</w:t>
      </w: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 xml:space="preserve"> nothing "nice" about creativity </w:t>
      </w: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 xml:space="preserve"> </w:t>
      </w:r>
    </w:p>
    <w:p w:rsidR="3AC440C1" w:rsidP="0718C72C" w:rsidRDefault="3AC440C1" w14:paraId="795B13D8" w14:textId="6249BAA0">
      <w:pPr>
        <w:pStyle w:val="ListParagraph"/>
        <w:numPr>
          <w:ilvl w:val="1"/>
          <w:numId w:val="3"/>
        </w:numPr>
        <w:rPr>
          <w:rFonts w:ascii="Aptos" w:hAnsi="Aptos" w:eastAsia="Aptos" w:cs="Aptos" w:asciiTheme="minorAscii" w:hAnsiTheme="minorAscii" w:eastAsiaTheme="minorAscii" w:cstheme="minorAscii"/>
          <w:b w:val="0"/>
          <w:bCs w:val="0"/>
          <w:noProof w:val="0"/>
          <w:color w:val="auto"/>
          <w:sz w:val="24"/>
          <w:szCs w:val="24"/>
          <w:lang w:val="en-GB"/>
        </w:rPr>
      </w:pPr>
      <w:r w:rsidRPr="0FF5836B" w:rsidR="4A64E2FB">
        <w:rPr>
          <w:rFonts w:ascii="Aptos" w:hAnsi="Aptos" w:eastAsia="Aptos" w:cs="Aptos" w:asciiTheme="minorAscii" w:hAnsiTheme="minorAscii" w:eastAsiaTheme="minorAscii" w:cstheme="minorAscii"/>
          <w:b w:val="1"/>
          <w:bCs w:val="1"/>
          <w:noProof w:val="0"/>
          <w:color w:val="auto"/>
          <w:sz w:val="24"/>
          <w:szCs w:val="24"/>
          <w:lang w:val="en-GB"/>
        </w:rPr>
        <w:t xml:space="preserve">Michael </w:t>
      </w:r>
      <w:r w:rsidRPr="0FF5836B" w:rsidR="4A64E2FB">
        <w:rPr>
          <w:rFonts w:ascii="Aptos" w:hAnsi="Aptos" w:eastAsia="Aptos" w:cs="Aptos" w:asciiTheme="minorAscii" w:hAnsiTheme="minorAscii" w:eastAsiaTheme="minorAscii" w:cstheme="minorAscii"/>
          <w:b w:val="1"/>
          <w:bCs w:val="1"/>
          <w:noProof w:val="0"/>
          <w:color w:val="auto"/>
          <w:sz w:val="24"/>
          <w:szCs w:val="24"/>
          <w:lang w:val="en-GB"/>
        </w:rPr>
        <w:t>Stott</w:t>
      </w:r>
      <w:r w:rsidRPr="0FF5836B" w:rsidR="4A64E2FB">
        <w:rPr>
          <w:rFonts w:ascii="Aptos" w:hAnsi="Aptos" w:eastAsia="Aptos" w:cs="Aptos" w:asciiTheme="minorAscii" w:hAnsiTheme="minorAscii" w:eastAsiaTheme="minorAscii" w:cstheme="minorAscii"/>
          <w:b w:val="0"/>
          <w:bCs w:val="0"/>
          <w:noProof w:val="0"/>
          <w:color w:val="auto"/>
          <w:sz w:val="24"/>
          <w:szCs w:val="24"/>
          <w:lang w:val="en-GB"/>
        </w:rPr>
        <w:t xml:space="preserve"> </w:t>
      </w:r>
      <w:r w:rsidRPr="0FF5836B" w:rsidR="387DAEDE">
        <w:rPr>
          <w:rFonts w:ascii="Aptos" w:hAnsi="Aptos" w:eastAsia="Aptos" w:cs="Aptos" w:asciiTheme="minorAscii" w:hAnsiTheme="minorAscii" w:eastAsiaTheme="minorAscii" w:cstheme="minorAscii"/>
          <w:b w:val="0"/>
          <w:bCs w:val="0"/>
          <w:noProof w:val="0"/>
          <w:color w:val="auto"/>
          <w:sz w:val="24"/>
          <w:szCs w:val="24"/>
          <w:lang w:val="en-GB"/>
        </w:rPr>
        <w:t xml:space="preserve">is Head of Cities and Places and Brisbane Studio Lead at DBI Design. With 25+ years of experience in Australia and abroad, he guides multidisciplinary teams to translate complex urban issues into clear, scalable strategies. His </w:t>
      </w:r>
      <w:r w:rsidRPr="0FF5836B" w:rsidR="387DAEDE">
        <w:rPr>
          <w:rFonts w:ascii="Aptos" w:hAnsi="Aptos" w:eastAsia="Aptos" w:cs="Aptos" w:asciiTheme="minorAscii" w:hAnsiTheme="minorAscii" w:eastAsiaTheme="minorAscii" w:cstheme="minorAscii"/>
          <w:b w:val="0"/>
          <w:bCs w:val="0"/>
          <w:noProof w:val="0"/>
          <w:color w:val="auto"/>
          <w:sz w:val="24"/>
          <w:szCs w:val="24"/>
          <w:lang w:val="en-GB"/>
        </w:rPr>
        <w:t>expertise</w:t>
      </w:r>
      <w:r w:rsidRPr="0FF5836B" w:rsidR="387DAEDE">
        <w:rPr>
          <w:rFonts w:ascii="Aptos" w:hAnsi="Aptos" w:eastAsia="Aptos" w:cs="Aptos" w:asciiTheme="minorAscii" w:hAnsiTheme="minorAscii" w:eastAsiaTheme="minorAscii" w:cstheme="minorAscii"/>
          <w:b w:val="0"/>
          <w:bCs w:val="0"/>
          <w:noProof w:val="0"/>
          <w:color w:val="auto"/>
          <w:sz w:val="24"/>
          <w:szCs w:val="24"/>
          <w:lang w:val="en-GB"/>
        </w:rPr>
        <w:t xml:space="preserve"> spans master planning, urban renewal, and placemaking, linking visionary design with measurable outcomes. Michael also brings advisory and board experience across the property, community housing, creative, and not-for-profit sectors, with a focus on creating resilient places that adapt to environmental, social, and economic change.</w:t>
      </w:r>
    </w:p>
    <w:p w:rsidR="3AC440C1" w:rsidP="0718C72C" w:rsidRDefault="3AC440C1" w14:paraId="45E49E01" w14:textId="04D17833">
      <w:pPr>
        <w:pStyle w:val="ListParagraph"/>
        <w:numPr>
          <w:ilvl w:val="0"/>
          <w:numId w:val="3"/>
        </w:numPr>
        <w:suppressLineNumbers w:val="0"/>
        <w:bidi w:val="0"/>
        <w:spacing w:before="0" w:beforeAutospacing="off" w:after="160" w:afterAutospacing="off" w:line="279" w:lineRule="auto"/>
        <w:ind w:left="1080" w:right="0" w:hanging="360"/>
        <w:jc w:val="left"/>
        <w:rPr>
          <w:rFonts w:ascii="Aptos" w:hAnsi="Aptos" w:eastAsia="Aptos" w:cs="Aptos" w:asciiTheme="minorAscii" w:hAnsiTheme="minorAscii" w:eastAsiaTheme="minorAscii" w:cstheme="minorAscii"/>
          <w:b w:val="1"/>
          <w:bCs w:val="1"/>
          <w:i w:val="1"/>
          <w:iCs w:val="1"/>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 xml:space="preserve">Keep it real, keep it Queensland </w:t>
      </w:r>
    </w:p>
    <w:p w:rsidR="403D63DC" w:rsidP="0718C72C" w:rsidRDefault="403D63DC" w14:paraId="11F420AF" w14:textId="282C1458">
      <w:pPr>
        <w:pStyle w:val="ListParagraph"/>
        <w:numPr>
          <w:ilvl w:val="0"/>
          <w:numId w:val="3"/>
        </w:numPr>
        <w:suppressLineNumbers w:val="0"/>
        <w:bidi w:val="0"/>
        <w:spacing w:before="0" w:beforeAutospacing="off" w:after="160" w:afterAutospacing="off" w:line="279" w:lineRule="auto"/>
        <w:ind w:right="0"/>
        <w:jc w:val="left"/>
        <w:rPr>
          <w:rFonts w:ascii="Aptos" w:hAnsi="Aptos" w:eastAsia="Aptos" w:cs="Aptos" w:asciiTheme="minorAscii" w:hAnsiTheme="minorAscii" w:eastAsiaTheme="minorAscii" w:cstheme="minorAscii"/>
          <w:b w:val="1"/>
          <w:bCs w:val="1"/>
          <w:noProof w:val="0"/>
          <w:color w:val="auto"/>
          <w:sz w:val="24"/>
          <w:szCs w:val="24"/>
          <w:lang w:val="en-GB"/>
        </w:rPr>
      </w:pPr>
      <w:r w:rsidRPr="0718C72C" w:rsidR="403D63DC">
        <w:rPr>
          <w:rFonts w:ascii="Aptos" w:hAnsi="Aptos" w:eastAsia="Aptos" w:cs="Aptos" w:asciiTheme="minorAscii" w:hAnsiTheme="minorAscii" w:eastAsiaTheme="minorAscii" w:cstheme="minorAscii"/>
          <w:b w:val="1"/>
          <w:bCs w:val="1"/>
          <w:noProof w:val="0"/>
          <w:color w:val="auto"/>
          <w:sz w:val="24"/>
          <w:szCs w:val="24"/>
          <w:lang w:val="en-GB"/>
        </w:rPr>
        <w:t xml:space="preserve">Simone </w:t>
      </w:r>
      <w:r w:rsidRPr="0718C72C" w:rsidR="01EDE584">
        <w:rPr>
          <w:rFonts w:ascii="Aptos" w:hAnsi="Aptos" w:eastAsia="Aptos" w:cs="Aptos" w:asciiTheme="minorAscii" w:hAnsiTheme="minorAscii" w:eastAsiaTheme="minorAscii" w:cstheme="minorAscii"/>
          <w:b w:val="1"/>
          <w:bCs w:val="1"/>
          <w:noProof w:val="0"/>
          <w:color w:val="auto"/>
          <w:sz w:val="24"/>
          <w:szCs w:val="24"/>
          <w:lang w:val="en-GB"/>
        </w:rPr>
        <w:t xml:space="preserve">Waugh </w:t>
      </w:r>
      <w:r w:rsidRPr="0718C72C" w:rsidR="403D63DC">
        <w:rPr>
          <w:rFonts w:ascii="Aptos" w:hAnsi="Aptos" w:eastAsia="Aptos" w:cs="Aptos" w:asciiTheme="minorAscii" w:hAnsiTheme="minorAscii" w:eastAsiaTheme="minorAscii" w:cstheme="minorAscii"/>
          <w:b w:val="1"/>
          <w:bCs w:val="1"/>
          <w:noProof w:val="0"/>
          <w:color w:val="auto"/>
          <w:sz w:val="24"/>
          <w:szCs w:val="24"/>
          <w:lang w:val="en-GB"/>
        </w:rPr>
        <w:t xml:space="preserve">and Ryan Petie - </w:t>
      </w:r>
      <w:r w:rsidRPr="0718C72C" w:rsidR="4B5C3610">
        <w:rPr>
          <w:rFonts w:ascii="Aptos" w:hAnsi="Aptos" w:eastAsia="Aptos" w:cs="Aptos" w:asciiTheme="minorAscii" w:hAnsiTheme="minorAscii" w:eastAsiaTheme="minorAscii" w:cstheme="minorAscii"/>
          <w:b w:val="1"/>
          <w:bCs w:val="1"/>
          <w:noProof w:val="0"/>
          <w:color w:val="auto"/>
          <w:sz w:val="24"/>
          <w:szCs w:val="24"/>
          <w:lang w:val="en-GB"/>
        </w:rPr>
        <w:t>Publicis Australia</w:t>
      </w:r>
      <w:r w:rsidRPr="0718C72C" w:rsidR="27C6C70E">
        <w:rPr>
          <w:rFonts w:ascii="Aptos" w:hAnsi="Aptos" w:eastAsia="Aptos" w:cs="Aptos" w:asciiTheme="minorAscii" w:hAnsiTheme="minorAscii" w:eastAsiaTheme="minorAscii" w:cstheme="minorAscii"/>
          <w:b w:val="1"/>
          <w:bCs w:val="1"/>
          <w:noProof w:val="0"/>
          <w:color w:val="auto"/>
          <w:sz w:val="24"/>
          <w:szCs w:val="24"/>
          <w:lang w:val="en-GB"/>
        </w:rPr>
        <w:t>.</w:t>
      </w:r>
      <w:r w:rsidRPr="0718C72C" w:rsidR="3CBB2C1B">
        <w:rPr>
          <w:rFonts w:ascii="Aptos" w:hAnsi="Aptos" w:eastAsia="Aptos" w:cs="Aptos" w:asciiTheme="minorAscii" w:hAnsiTheme="minorAscii" w:eastAsiaTheme="minorAscii" w:cstheme="minorAscii"/>
          <w:b w:val="1"/>
          <w:bCs w:val="1"/>
          <w:noProof w:val="0"/>
          <w:color w:val="auto"/>
          <w:sz w:val="24"/>
          <w:szCs w:val="24"/>
          <w:lang w:val="en-GB"/>
        </w:rPr>
        <w:t xml:space="preserve"> </w:t>
      </w:r>
      <w:r w:rsidRPr="0718C72C" w:rsidR="163758EE">
        <w:rPr>
          <w:rFonts w:ascii="Aptos" w:hAnsi="Aptos" w:eastAsia="Aptos" w:cs="Aptos" w:asciiTheme="minorAscii" w:hAnsiTheme="minorAscii" w:eastAsiaTheme="minorAscii" w:cstheme="minorAscii"/>
          <w:b w:val="0"/>
          <w:bCs w:val="0"/>
          <w:noProof w:val="0"/>
          <w:color w:val="auto"/>
          <w:sz w:val="24"/>
          <w:szCs w:val="24"/>
          <w:lang w:val="en-GB"/>
        </w:rPr>
        <w:t>S</w:t>
      </w:r>
      <w:r w:rsidRPr="0718C72C" w:rsidR="27C6C70E">
        <w:rPr>
          <w:rFonts w:ascii="Aptos" w:hAnsi="Aptos" w:eastAsia="Aptos" w:cs="Aptos" w:asciiTheme="minorAscii" w:hAnsiTheme="minorAscii" w:eastAsiaTheme="minorAscii" w:cstheme="minorAscii"/>
          <w:b w:val="0"/>
          <w:bCs w:val="0"/>
          <w:noProof w:val="0"/>
          <w:color w:val="auto"/>
          <w:sz w:val="24"/>
          <w:szCs w:val="24"/>
          <w:lang w:val="en-GB"/>
        </w:rPr>
        <w:t>imone Waugh is a prominent corporate leader who specialises in linking brand creativity with business strategy to unlock long-term commercial growth and social impact.</w:t>
      </w:r>
      <w:r w:rsidRPr="0718C72C" w:rsidR="396953A1">
        <w:rPr>
          <w:rFonts w:ascii="Aptos" w:hAnsi="Aptos" w:eastAsia="Aptos" w:cs="Aptos" w:asciiTheme="minorAscii" w:hAnsiTheme="minorAscii" w:eastAsiaTheme="minorAscii" w:cstheme="minorAscii"/>
          <w:b w:val="0"/>
          <w:bCs w:val="0"/>
          <w:noProof w:val="0"/>
          <w:color w:val="auto"/>
          <w:sz w:val="24"/>
          <w:szCs w:val="24"/>
          <w:lang w:val="en-GB"/>
        </w:rPr>
        <w:t xml:space="preserve"> </w:t>
      </w:r>
      <w:r w:rsidRPr="0718C72C" w:rsidR="27C6C70E">
        <w:rPr>
          <w:rFonts w:ascii="Aptos" w:hAnsi="Aptos" w:eastAsia="Aptos" w:cs="Aptos" w:asciiTheme="minorAscii" w:hAnsiTheme="minorAscii" w:eastAsiaTheme="minorAscii" w:cstheme="minorAscii"/>
          <w:b w:val="0"/>
          <w:bCs w:val="0"/>
          <w:noProof w:val="0"/>
          <w:color w:val="auto"/>
          <w:sz w:val="24"/>
          <w:szCs w:val="24"/>
          <w:lang w:val="en-GB"/>
        </w:rPr>
        <w:t xml:space="preserve">Ryan Petie is an award-winning creative leader who has spent his career putting Australian creativity </w:t>
      </w:r>
      <w:r w:rsidRPr="0718C72C" w:rsidR="27C6C70E">
        <w:rPr>
          <w:rFonts w:ascii="Aptos" w:hAnsi="Aptos" w:eastAsia="Aptos" w:cs="Aptos" w:asciiTheme="minorAscii" w:hAnsiTheme="minorAscii" w:eastAsiaTheme="minorAscii" w:cstheme="minorAscii"/>
          <w:b w:val="0"/>
          <w:bCs w:val="0"/>
          <w:noProof w:val="0"/>
          <w:color w:val="auto"/>
          <w:sz w:val="24"/>
          <w:szCs w:val="24"/>
          <w:lang w:val="en-GB" w:eastAsia="ja-JP" w:bidi="ar-SA"/>
        </w:rPr>
        <w:t>on the global stage from a Brisbane headquarters.</w:t>
      </w:r>
    </w:p>
    <w:p w:rsidR="3AC440C1" w:rsidP="0718C72C" w:rsidRDefault="3AC440C1" w14:paraId="76911AA6" w14:textId="659AA3F4">
      <w:pPr>
        <w:pStyle w:val="ListParagraph"/>
        <w:numPr>
          <w:ilvl w:val="0"/>
          <w:numId w:val="3"/>
        </w:numPr>
        <w:suppressLineNumbers w:val="0"/>
        <w:bidi w:val="0"/>
        <w:spacing w:before="0" w:beforeAutospacing="off" w:after="160" w:afterAutospacing="off" w:line="279" w:lineRule="auto"/>
        <w:ind w:left="1080" w:right="0" w:hanging="360"/>
        <w:jc w:val="left"/>
        <w:rPr>
          <w:rFonts w:ascii="Aptos" w:hAnsi="Aptos" w:eastAsia="Aptos" w:cs="Aptos" w:asciiTheme="minorAscii" w:hAnsiTheme="minorAscii" w:eastAsiaTheme="minorAscii" w:cstheme="minorAscii"/>
          <w:b w:val="1"/>
          <w:bCs w:val="1"/>
          <w:i w:val="1"/>
          <w:iCs w:val="1"/>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 xml:space="preserve">Extending time - from the sunshine to the night lights </w:t>
      </w:r>
    </w:p>
    <w:p w:rsidR="6E2A1904" w:rsidP="0718C72C" w:rsidRDefault="6E2A1904" w14:paraId="3B6FEBED" w14:textId="4A549537">
      <w:pPr>
        <w:pStyle w:val="ListParagraph"/>
        <w:numPr>
          <w:ilvl w:val="1"/>
          <w:numId w:val="3"/>
        </w:numPr>
        <w:rPr>
          <w:rFonts w:ascii="Aptos" w:hAnsi="Aptos" w:eastAsia="Aptos" w:cs="Aptos" w:asciiTheme="minorAscii" w:hAnsiTheme="minorAscii" w:eastAsiaTheme="minorAscii" w:cstheme="minorAscii"/>
          <w:b w:val="0"/>
          <w:bCs w:val="0"/>
          <w:noProof w:val="0"/>
          <w:color w:val="auto"/>
          <w:sz w:val="24"/>
          <w:szCs w:val="24"/>
          <w:lang w:val="en-GB"/>
        </w:rPr>
      </w:pPr>
      <w:r w:rsidRPr="0FF5836B" w:rsidR="79BF3F17">
        <w:rPr>
          <w:rFonts w:ascii="Aptos" w:hAnsi="Aptos" w:eastAsia="Aptos" w:cs="Aptos" w:asciiTheme="minorAscii" w:hAnsiTheme="minorAscii" w:eastAsiaTheme="minorAscii" w:cstheme="minorAscii"/>
          <w:b w:val="1"/>
          <w:bCs w:val="1"/>
          <w:noProof w:val="0"/>
          <w:color w:val="auto"/>
          <w:sz w:val="24"/>
          <w:szCs w:val="24"/>
          <w:lang w:val="en-GB"/>
        </w:rPr>
        <w:t>Lucy O’Driscoll and Rohini Singh</w:t>
      </w:r>
      <w:r w:rsidRPr="0FF5836B" w:rsidR="16A51B58">
        <w:rPr>
          <w:rFonts w:ascii="Aptos" w:hAnsi="Aptos" w:eastAsia="Aptos" w:cs="Aptos" w:asciiTheme="minorAscii" w:hAnsiTheme="minorAscii" w:eastAsiaTheme="minorAscii" w:cstheme="minorAscii"/>
          <w:b w:val="1"/>
          <w:bCs w:val="1"/>
          <w:noProof w:val="0"/>
          <w:color w:val="auto"/>
          <w:sz w:val="24"/>
          <w:szCs w:val="24"/>
          <w:lang w:val="en-GB"/>
        </w:rPr>
        <w:t xml:space="preserve"> – </w:t>
      </w:r>
      <w:r w:rsidRPr="0FF5836B" w:rsidR="79BF3F17">
        <w:rPr>
          <w:rFonts w:ascii="Aptos" w:hAnsi="Aptos" w:eastAsia="Aptos" w:cs="Aptos" w:asciiTheme="minorAscii" w:hAnsiTheme="minorAscii" w:eastAsiaTheme="minorAscii" w:cstheme="minorAscii"/>
          <w:b w:val="1"/>
          <w:bCs w:val="1"/>
          <w:noProof w:val="0"/>
          <w:color w:val="auto"/>
          <w:sz w:val="24"/>
          <w:szCs w:val="24"/>
          <w:lang w:val="en-GB"/>
        </w:rPr>
        <w:t>Hassall</w:t>
      </w:r>
      <w:r w:rsidRPr="0FF5836B" w:rsidR="38D0B242">
        <w:rPr>
          <w:rFonts w:ascii="Aptos" w:hAnsi="Aptos" w:eastAsia="Aptos" w:cs="Aptos" w:asciiTheme="minorAscii" w:hAnsiTheme="minorAscii" w:eastAsiaTheme="minorAscii" w:cstheme="minorAscii"/>
          <w:b w:val="1"/>
          <w:bCs w:val="1"/>
          <w:noProof w:val="0"/>
          <w:color w:val="auto"/>
          <w:sz w:val="24"/>
          <w:szCs w:val="24"/>
          <w:lang w:val="en-GB"/>
        </w:rPr>
        <w:t xml:space="preserve">. </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 xml:space="preserve">Lucy O’Driscoll is the </w:t>
      </w:r>
      <w:r w:rsidRPr="0FF5836B" w:rsidR="7DF5A210">
        <w:rPr>
          <w:rFonts w:ascii="Aptos" w:hAnsi="Aptos" w:eastAsia="Aptos" w:cs="Aptos" w:asciiTheme="minorAscii" w:hAnsiTheme="minorAscii" w:eastAsiaTheme="minorAscii" w:cstheme="minorAscii"/>
          <w:b w:val="0"/>
          <w:bCs w:val="0"/>
          <w:noProof w:val="0"/>
          <w:color w:val="auto"/>
          <w:sz w:val="24"/>
          <w:szCs w:val="24"/>
          <w:lang w:val="en-GB"/>
        </w:rPr>
        <w:t>Principal and Board Director</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 xml:space="preserve"> at the international design firm Hassell, where she also serves as the global Sector Lead for Sports and Culture. Known for her empathetic and people-centric design philosophy, she specializes in creating high-performance, experience-rich public environments—including stadiums, performance venues, and civic spaces—that foster deep community connection. Her collaborative leadership is highly </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evident</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 xml:space="preserve"> in her major city-shaping work, most notably leading the Hassell design team partnered with COX Architecture to design the new Brisbane Stadium at Victoria Park, the iconic </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centerpiece</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 xml:space="preserve"> venue for the Brisbane 2032 Olympic and Paralympic Games.</w:t>
      </w:r>
      <w:r w:rsidRPr="0FF5836B" w:rsidR="39F05EEF">
        <w:rPr>
          <w:rFonts w:ascii="Aptos" w:hAnsi="Aptos" w:eastAsia="Aptos" w:cs="Aptos" w:asciiTheme="minorAscii" w:hAnsiTheme="minorAscii" w:eastAsiaTheme="minorAscii" w:cstheme="minorAscii"/>
          <w:b w:val="0"/>
          <w:bCs w:val="0"/>
          <w:noProof w:val="0"/>
          <w:color w:val="auto"/>
          <w:sz w:val="24"/>
          <w:szCs w:val="24"/>
          <w:lang w:val="en-GB"/>
        </w:rPr>
        <w:t xml:space="preserve"> </w:t>
      </w:r>
      <w:r w:rsidRPr="0FF5836B" w:rsidR="03348163">
        <w:rPr>
          <w:rFonts w:ascii="Aptos" w:hAnsi="Aptos" w:eastAsia="Aptos" w:cs="Aptos" w:asciiTheme="minorAscii" w:hAnsiTheme="minorAscii" w:eastAsiaTheme="minorAscii" w:cstheme="minorAscii"/>
          <w:b w:val="1"/>
          <w:bCs w:val="1"/>
          <w:noProof w:val="0"/>
          <w:color w:val="auto"/>
          <w:sz w:val="24"/>
          <w:szCs w:val="24"/>
          <w:lang w:val="en-GB"/>
        </w:rPr>
        <w:t>Rohini Singh</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 xml:space="preserve"> is a highly skilled Growth Strategist at Hassell, focused on securing and executing the firm's most complex, large-scale commercial and public infrastructure pursuits. Operating from the Brisbane hub, her </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expertise</w:t>
      </w:r>
      <w:r w:rsidRPr="0FF5836B" w:rsidR="03348163">
        <w:rPr>
          <w:rFonts w:ascii="Aptos" w:hAnsi="Aptos" w:eastAsia="Aptos" w:cs="Aptos" w:asciiTheme="minorAscii" w:hAnsiTheme="minorAscii" w:eastAsiaTheme="minorAscii" w:cstheme="minorAscii"/>
          <w:b w:val="0"/>
          <w:bCs w:val="0"/>
          <w:noProof w:val="0"/>
          <w:color w:val="auto"/>
          <w:sz w:val="24"/>
          <w:szCs w:val="24"/>
          <w:lang w:val="en-GB"/>
        </w:rPr>
        <w:t xml:space="preserve"> lies in synthesizing complex strategic requirements into winning architectural and urban master planning proposals. She plays a pivotal role in positioning the firm for generational design frameworks, having been instrumental in the strategic capture and strategy alignment for the Brisbane Stadium 2032 Olympics and legacy initiatives, successfully driving the practice's vision to shape sustainable, long-term cultural and social infrastructure across Australia. [1, 2, 3]</w:t>
      </w:r>
    </w:p>
    <w:p w:rsidR="3AC440C1" w:rsidP="0718C72C" w:rsidRDefault="3AC440C1" w14:paraId="3F969AB1" w14:textId="511E5EB6">
      <w:pPr>
        <w:pStyle w:val="ListParagraph"/>
        <w:numPr>
          <w:ilvl w:val="0"/>
          <w:numId w:val="3"/>
        </w:numPr>
        <w:suppressLineNumbers w:val="0"/>
        <w:bidi w:val="0"/>
        <w:spacing w:before="0" w:beforeAutospacing="off" w:after="160" w:afterAutospacing="off" w:line="279" w:lineRule="auto"/>
        <w:ind w:left="1080" w:right="0" w:hanging="360"/>
        <w:jc w:val="left"/>
        <w:rPr>
          <w:rFonts w:ascii="Aptos" w:hAnsi="Aptos" w:eastAsia="Aptos" w:cs="Aptos" w:asciiTheme="minorAscii" w:hAnsiTheme="minorAscii" w:eastAsiaTheme="minorAscii" w:cstheme="minorAscii"/>
          <w:b w:val="1"/>
          <w:bCs w:val="1"/>
          <w:i w:val="1"/>
          <w:iCs w:val="1"/>
          <w:noProof w:val="0"/>
          <w:color w:val="auto"/>
          <w:sz w:val="24"/>
          <w:szCs w:val="24"/>
          <w:lang w:val="en-GB"/>
        </w:rPr>
      </w:pPr>
      <w:r w:rsidRPr="0718C72C" w:rsidR="4B5C3610">
        <w:rPr>
          <w:rFonts w:ascii="Aptos" w:hAnsi="Aptos" w:eastAsia="Aptos" w:cs="Aptos" w:asciiTheme="minorAscii" w:hAnsiTheme="minorAscii" w:eastAsiaTheme="minorAscii" w:cstheme="minorAscii"/>
          <w:b w:val="1"/>
          <w:bCs w:val="1"/>
          <w:i w:val="1"/>
          <w:iCs w:val="1"/>
          <w:noProof w:val="0"/>
          <w:color w:val="auto"/>
          <w:sz w:val="24"/>
          <w:szCs w:val="24"/>
          <w:lang w:val="en-GB"/>
        </w:rPr>
        <w:t xml:space="preserve">We'll take your measure </w:t>
      </w:r>
    </w:p>
    <w:p w:rsidR="10B21F27" w:rsidP="0718C72C" w:rsidRDefault="10B21F27" w14:paraId="7E406E9A" w14:textId="161853E9">
      <w:pPr>
        <w:pStyle w:val="ListParagraph"/>
        <w:numPr>
          <w:ilvl w:val="1"/>
          <w:numId w:val="3"/>
        </w:numPr>
        <w:rPr>
          <w:rFonts w:ascii="Aptos" w:hAnsi="Aptos" w:eastAsia="Aptos" w:cs="Aptos" w:asciiTheme="minorAscii" w:hAnsiTheme="minorAscii" w:eastAsiaTheme="minorAscii" w:cstheme="minorAscii"/>
          <w:b w:val="0"/>
          <w:bCs w:val="0"/>
          <w:noProof w:val="0"/>
          <w:color w:val="auto"/>
          <w:sz w:val="24"/>
          <w:szCs w:val="24"/>
          <w:lang w:val="en-GB"/>
        </w:rPr>
      </w:pPr>
      <w:r w:rsidRPr="0718C72C" w:rsidR="10B21F27">
        <w:rPr>
          <w:rFonts w:ascii="Aptos" w:hAnsi="Aptos" w:eastAsia="Aptos" w:cs="Aptos" w:asciiTheme="minorAscii" w:hAnsiTheme="minorAscii" w:eastAsiaTheme="minorAscii" w:cstheme="minorAscii"/>
          <w:b w:val="1"/>
          <w:bCs w:val="1"/>
          <w:noProof w:val="0"/>
          <w:color w:val="auto"/>
          <w:sz w:val="24"/>
          <w:szCs w:val="24"/>
          <w:lang w:val="en-GB"/>
        </w:rPr>
        <w:t xml:space="preserve">Naomi Sunderland </w:t>
      </w:r>
      <w:r w:rsidRPr="0718C72C" w:rsidR="10B21F27">
        <w:rPr>
          <w:rFonts w:ascii="Aptos" w:hAnsi="Aptos" w:eastAsia="Aptos" w:cs="Aptos" w:asciiTheme="minorAscii" w:hAnsiTheme="minorAscii" w:eastAsiaTheme="minorAscii" w:cstheme="minorAscii"/>
          <w:b w:val="0"/>
          <w:bCs w:val="0"/>
          <w:noProof w:val="0"/>
          <w:color w:val="auto"/>
          <w:sz w:val="24"/>
          <w:szCs w:val="24"/>
          <w:lang w:val="en-GB"/>
        </w:rPr>
        <w:t>is a Wiradjuri and mixed European arts-health researcher, singer-songwriter, and Director of the Creative Arts Research Institute (CARI) at Griffith University. Her interdisciplinary research utili</w:t>
      </w:r>
      <w:r w:rsidRPr="0718C72C" w:rsidR="3B2E0081">
        <w:rPr>
          <w:rFonts w:ascii="Aptos" w:hAnsi="Aptos" w:eastAsia="Aptos" w:cs="Aptos" w:asciiTheme="minorAscii" w:hAnsiTheme="minorAscii" w:eastAsiaTheme="minorAscii" w:cstheme="minorAscii"/>
          <w:b w:val="0"/>
          <w:bCs w:val="0"/>
          <w:noProof w:val="0"/>
          <w:color w:val="auto"/>
          <w:sz w:val="24"/>
          <w:szCs w:val="24"/>
          <w:lang w:val="en-GB"/>
        </w:rPr>
        <w:t>s</w:t>
      </w:r>
      <w:r w:rsidRPr="0718C72C" w:rsidR="10B21F27">
        <w:rPr>
          <w:rFonts w:ascii="Aptos" w:hAnsi="Aptos" w:eastAsia="Aptos" w:cs="Aptos" w:asciiTheme="minorAscii" w:hAnsiTheme="minorAscii" w:eastAsiaTheme="minorAscii" w:cstheme="minorAscii"/>
          <w:b w:val="0"/>
          <w:bCs w:val="0"/>
          <w:noProof w:val="0"/>
          <w:color w:val="auto"/>
          <w:sz w:val="24"/>
          <w:szCs w:val="24"/>
          <w:lang w:val="en-GB"/>
        </w:rPr>
        <w:t xml:space="preserve">es trauma-informed, creative methods to advance First Nations health, healing, and environmental justice, notably through the ARC-funded The Remedy Project. </w:t>
      </w:r>
      <w:r w:rsidRPr="0718C72C" w:rsidR="7D507436">
        <w:rPr>
          <w:rFonts w:ascii="Aptos" w:hAnsi="Aptos" w:eastAsia="Aptos" w:cs="Aptos" w:asciiTheme="minorAscii" w:hAnsiTheme="minorAscii" w:eastAsiaTheme="minorAscii" w:cstheme="minorAscii"/>
          <w:b w:val="0"/>
          <w:bCs w:val="0"/>
          <w:noProof w:val="0"/>
          <w:color w:val="auto"/>
          <w:sz w:val="24"/>
          <w:szCs w:val="24"/>
          <w:lang w:val="en-GB"/>
        </w:rPr>
        <w:t xml:space="preserve"> S</w:t>
      </w:r>
      <w:r w:rsidRPr="0718C72C" w:rsidR="10B21F27">
        <w:rPr>
          <w:rFonts w:ascii="Aptos" w:hAnsi="Aptos" w:eastAsia="Aptos" w:cs="Aptos" w:asciiTheme="minorAscii" w:hAnsiTheme="minorAscii" w:eastAsiaTheme="minorAscii" w:cstheme="minorAscii"/>
          <w:b w:val="0"/>
          <w:bCs w:val="0"/>
          <w:noProof w:val="0"/>
          <w:color w:val="auto"/>
          <w:sz w:val="24"/>
          <w:szCs w:val="24"/>
          <w:lang w:val="en-GB"/>
        </w:rPr>
        <w:t>he was awarded a prestigious 2024 Fulbright Senior Scholar Fellowship to co-design community songwriting initiatives for intergenerational healing.</w:t>
      </w:r>
    </w:p>
    <w:p w:rsidR="10B21F27" w:rsidP="0718C72C" w:rsidRDefault="10B21F27" w14:paraId="1FD29076" w14:textId="5F0D1FAF">
      <w:pPr>
        <w:pStyle w:val="ListParagraph"/>
        <w:numPr>
          <w:ilvl w:val="1"/>
          <w:numId w:val="3"/>
        </w:numPr>
        <w:rPr>
          <w:color w:val="auto"/>
        </w:rPr>
      </w:pPr>
      <w:r w:rsidRPr="0718C72C" w:rsidR="10B21F27">
        <w:rPr>
          <w:b w:val="1"/>
          <w:bCs w:val="1"/>
          <w:color w:val="auto"/>
        </w:rPr>
        <w:t>Patrick Silvey</w:t>
      </w:r>
      <w:r w:rsidRPr="0718C72C" w:rsidR="10B21F27">
        <w:rPr>
          <w:color w:val="auto"/>
        </w:rPr>
        <w:t xml:space="preserve"> – Director, Herston Health Precinct, </w:t>
      </w:r>
      <w:r w:rsidRPr="0718C72C" w:rsidR="3A7D162E">
        <w:rPr>
          <w:color w:val="auto"/>
        </w:rPr>
        <w:t>Dr Patrick Silvey is a life sciences executive and Director of the Herston Health Precinct in Brisbane, where he steers long-term strategy, governance, and investment for the world-class medical and research hub. Over his career, he has secured over $2.5 billion in funding for transformative healthcare, research, and urban development programs. Committed to social equity, he actively bridges healthcare, civic design, and arts innovation ahead of the Brisbane 2032 Olympic Games.</w:t>
      </w:r>
    </w:p>
    <w:p w:rsidR="4A843BDA" w:rsidP="4A843BDA" w:rsidRDefault="4A843BDA" w14:paraId="3AEE7A38" w14:textId="2AD9B4C9">
      <w:pPr>
        <w:pStyle w:val="Normal"/>
        <w:ind w:left="720"/>
        <w:rPr>
          <w:rFonts w:ascii="Aptos" w:hAnsi="Aptos" w:eastAsia="Aptos" w:cs="Aptos" w:asciiTheme="minorAscii" w:hAnsiTheme="minorAscii" w:eastAsiaTheme="minorAscii" w:cstheme="minorAscii"/>
          <w:b w:val="1"/>
          <w:bCs w:val="1"/>
          <w:noProof w:val="0"/>
          <w:color w:val="00B050"/>
          <w:sz w:val="24"/>
          <w:szCs w:val="24"/>
          <w:lang w:val="en-GB"/>
        </w:rPr>
      </w:pPr>
    </w:p>
    <w:p w:rsidR="5301484C" w:rsidP="617D005E" w:rsidRDefault="5301484C" w14:paraId="36E3788C" w14:textId="6293B88E">
      <w:pPr>
        <w:pStyle w:val="ListParagraph"/>
        <w:numPr>
          <w:ilvl w:val="0"/>
          <w:numId w:val="2"/>
        </w:numPr>
        <w:spacing w:before="240" w:beforeAutospacing="off" w:after="240" w:afterAutospacing="o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17D005E" w:rsidR="11792D0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Computer Games</w:t>
      </w:r>
      <w:r w:rsidRPr="617D005E" w:rsidR="669BAC4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w:t>
      </w:r>
      <w:r w:rsidRPr="617D005E" w:rsidR="296EABD4">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day</w:t>
      </w:r>
      <w:r w:rsidRPr="617D005E" w:rsidR="669BAC4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w:t>
      </w:r>
      <w:r w:rsidRPr="617D005E" w:rsidR="2CC7102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Games in the Lounge with Owen</w:t>
      </w:r>
      <w:r w:rsidRPr="617D005E" w:rsidR="669BAC4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w:t>
      </w:r>
    </w:p>
    <w:p w:rsidR="5301484C" w:rsidP="617D005E" w:rsidRDefault="5301484C" w14:paraId="4F4C8C28" w14:textId="04E75DE4">
      <w:pPr>
        <w:pStyle w:val="ListParagraph"/>
        <w:suppressLineNumbers w:val="0"/>
        <w:bidi w:val="0"/>
        <w:spacing w:before="0" w:beforeAutospacing="off" w:after="160" w:afterAutospacing="off" w:line="240" w:lineRule="auto"/>
        <w:ind w:left="720" w:right="0"/>
        <w:jc w:val="left"/>
      </w:pPr>
      <w:r w:rsidRPr="0E6F11C0" w:rsidR="565F584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Host</w:t>
      </w:r>
      <w:r w:rsidRPr="0E6F11C0" w:rsidR="3348B02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 xml:space="preserve">: </w:t>
      </w:r>
      <w:r w:rsidRPr="0E6F11C0" w:rsidR="425868C3">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t>Owen Loakes</w:t>
      </w:r>
    </w:p>
    <w:p w:rsidR="5301484C" w:rsidP="0E6F11C0" w:rsidRDefault="5301484C" w14:paraId="6A0790E7" w14:textId="6DDC1DE4">
      <w:pPr>
        <w:pStyle w:val="ListParagraph"/>
        <w:suppressLineNumbers w:val="0"/>
        <w:bidi w:val="0"/>
        <w:spacing w:before="0" w:beforeAutospacing="off" w:after="160" w:afterAutospacing="off" w:line="240" w:lineRule="auto"/>
        <w:ind w:left="72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5301484C" w:rsidP="617D005E" w:rsidRDefault="5301484C" w14:paraId="11BDD523" w14:textId="21560AD1">
      <w:pPr>
        <w:pStyle w:val="ListParagraph"/>
        <w:suppressLineNumbers w:val="0"/>
        <w:bidi w:val="0"/>
        <w:spacing w:before="0" w:beforeAutospacing="off" w:after="160" w:afterAutospacing="off" w:line="240" w:lineRule="auto"/>
        <w:ind w:left="720" w:right="0"/>
        <w:jc w:val="left"/>
      </w:pPr>
      <w:r w:rsidRPr="0E6F11C0" w:rsidR="3A49299E">
        <w:rPr>
          <w:noProof w:val="0"/>
          <w:lang w:val="en-AU"/>
        </w:rPr>
        <w:t>Owen Loakes is the founder and Studio Head of Cosmic Black Studios, a Brisbane-based independent game studio. A game developer, 3D artist and researcher, his work explores studio development, creative production and First Nations co-design in games, with a focus on building original Australian stories, teams and interactive experiences.</w:t>
      </w:r>
    </w:p>
    <w:p w:rsidR="5301484C" w:rsidP="617D005E" w:rsidRDefault="5301484C" w14:paraId="6413A7E1" w14:textId="780F7CF6">
      <w:pPr>
        <w:pStyle w:val="ListParagraph"/>
        <w:suppressLineNumbers w:val="0"/>
        <w:bidi w:val="0"/>
        <w:spacing w:before="0" w:beforeAutospacing="off" w:after="160" w:afterAutospacing="off" w:line="240" w:lineRule="auto"/>
        <w:ind w:left="72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AU"/>
        </w:rPr>
      </w:pPr>
    </w:p>
    <w:p w:rsidR="5301484C" w:rsidP="617D005E" w:rsidRDefault="5301484C" w14:paraId="45E5BCE4" w14:textId="3C5BA734">
      <w:pPr>
        <w:pStyle w:val="ListParagraph"/>
        <w:spacing w:before="240" w:beforeAutospacing="off" w:after="240" w:afterAutospacing="off"/>
        <w:ind w:left="720"/>
        <w:rPr>
          <w:rFonts w:ascii="Aptos" w:hAnsi="Aptos" w:eastAsia="Aptos" w:cs="Aptos" w:asciiTheme="minorAscii" w:hAnsiTheme="minorAscii" w:eastAsiaTheme="minorAscii" w:cstheme="minorAscii"/>
          <w:noProof w:val="0"/>
          <w:color w:val="00B050" w:themeColor="text1" w:themeTint="FF" w:themeShade="FF"/>
          <w:sz w:val="24"/>
          <w:szCs w:val="24"/>
          <w:lang w:val="en-GB"/>
        </w:rPr>
      </w:pPr>
    </w:p>
    <w:p w:rsidR="5301484C" w:rsidP="6BB1271E" w:rsidRDefault="5301484C" w14:paraId="15E1A4FC" w14:textId="53326DC8">
      <w:pPr>
        <w:pStyle w:val="Normal"/>
        <w:rPr>
          <w:rFonts w:ascii="Aptos" w:hAnsi="Aptos" w:eastAsia="Aptos" w:cs="Aptos" w:asciiTheme="minorAscii" w:hAnsiTheme="minorAscii" w:eastAsiaTheme="minorAscii" w:cstheme="minorAscii"/>
          <w:noProof w:val="0"/>
          <w:sz w:val="24"/>
          <w:szCs w:val="24"/>
          <w:lang w:val="en-GB"/>
        </w:rPr>
      </w:pPr>
    </w:p>
    <w:sectPr w:rsidR="48A64CC9">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YnzfjT4o" int2:invalidationBookmarkName="" int2:hashCode="FMPVfQxkh+cr28" int2:id="pOJBhY19">
      <int2:state int2:type="spell"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6174075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
    <w:nsid w:val="566e294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f9dc74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21C6A9"/>
    <w:rsid w:val="000008F2"/>
    <w:rsid w:val="00241FD7"/>
    <w:rsid w:val="003EDA2D"/>
    <w:rsid w:val="006625F2"/>
    <w:rsid w:val="00667AD6"/>
    <w:rsid w:val="00DE4D98"/>
    <w:rsid w:val="00F10818"/>
    <w:rsid w:val="01157437"/>
    <w:rsid w:val="01439A23"/>
    <w:rsid w:val="0151472C"/>
    <w:rsid w:val="01EDE584"/>
    <w:rsid w:val="01FB26D4"/>
    <w:rsid w:val="02244F9F"/>
    <w:rsid w:val="0245D6B1"/>
    <w:rsid w:val="031F1BB4"/>
    <w:rsid w:val="03348163"/>
    <w:rsid w:val="03EE24F9"/>
    <w:rsid w:val="0456AAAD"/>
    <w:rsid w:val="047CD893"/>
    <w:rsid w:val="04CA8DE6"/>
    <w:rsid w:val="04E35EB4"/>
    <w:rsid w:val="05380B22"/>
    <w:rsid w:val="05FBECE5"/>
    <w:rsid w:val="0600A706"/>
    <w:rsid w:val="0669885B"/>
    <w:rsid w:val="06A46671"/>
    <w:rsid w:val="06A71F81"/>
    <w:rsid w:val="06B4ABFD"/>
    <w:rsid w:val="06CC1749"/>
    <w:rsid w:val="06E219B3"/>
    <w:rsid w:val="0718C72C"/>
    <w:rsid w:val="071CFE27"/>
    <w:rsid w:val="074681C9"/>
    <w:rsid w:val="075AC746"/>
    <w:rsid w:val="078CE2FA"/>
    <w:rsid w:val="078E08E1"/>
    <w:rsid w:val="07FE1882"/>
    <w:rsid w:val="080A26BA"/>
    <w:rsid w:val="08C266A6"/>
    <w:rsid w:val="08D26158"/>
    <w:rsid w:val="09145419"/>
    <w:rsid w:val="091C62FC"/>
    <w:rsid w:val="098C7DB3"/>
    <w:rsid w:val="0995C2BC"/>
    <w:rsid w:val="09A32AD9"/>
    <w:rsid w:val="09ACF660"/>
    <w:rsid w:val="0A0659FB"/>
    <w:rsid w:val="0AB1E35B"/>
    <w:rsid w:val="0ABEF59B"/>
    <w:rsid w:val="0B1FB01C"/>
    <w:rsid w:val="0CB356A1"/>
    <w:rsid w:val="0CB68E61"/>
    <w:rsid w:val="0CE4E594"/>
    <w:rsid w:val="0D17C293"/>
    <w:rsid w:val="0D6EA136"/>
    <w:rsid w:val="0D7590DE"/>
    <w:rsid w:val="0D8B0B8D"/>
    <w:rsid w:val="0DA482FD"/>
    <w:rsid w:val="0DD8AD29"/>
    <w:rsid w:val="0E0C85C1"/>
    <w:rsid w:val="0E2646DB"/>
    <w:rsid w:val="0E6F11C0"/>
    <w:rsid w:val="0E717992"/>
    <w:rsid w:val="0E84FFE4"/>
    <w:rsid w:val="0EA22E66"/>
    <w:rsid w:val="0F46A311"/>
    <w:rsid w:val="0F5D246A"/>
    <w:rsid w:val="0F7E03EB"/>
    <w:rsid w:val="0FDEDB20"/>
    <w:rsid w:val="0FF5836B"/>
    <w:rsid w:val="10361FDC"/>
    <w:rsid w:val="106BBB2B"/>
    <w:rsid w:val="10B21F27"/>
    <w:rsid w:val="11276705"/>
    <w:rsid w:val="11469697"/>
    <w:rsid w:val="11792D0D"/>
    <w:rsid w:val="117AD0D3"/>
    <w:rsid w:val="119785A7"/>
    <w:rsid w:val="11F039B3"/>
    <w:rsid w:val="128B4FAE"/>
    <w:rsid w:val="12B34395"/>
    <w:rsid w:val="1350CF50"/>
    <w:rsid w:val="139F3163"/>
    <w:rsid w:val="13CC626E"/>
    <w:rsid w:val="13F7DB7B"/>
    <w:rsid w:val="141E5989"/>
    <w:rsid w:val="1465E508"/>
    <w:rsid w:val="1471C352"/>
    <w:rsid w:val="14823148"/>
    <w:rsid w:val="14E2D02E"/>
    <w:rsid w:val="151D0AFD"/>
    <w:rsid w:val="158F4EB7"/>
    <w:rsid w:val="15988212"/>
    <w:rsid w:val="15CAF749"/>
    <w:rsid w:val="160B7DB6"/>
    <w:rsid w:val="163758EE"/>
    <w:rsid w:val="168245C2"/>
    <w:rsid w:val="16A51B58"/>
    <w:rsid w:val="16C6616F"/>
    <w:rsid w:val="17C1F0A7"/>
    <w:rsid w:val="17E47533"/>
    <w:rsid w:val="17EA4EA4"/>
    <w:rsid w:val="1800AB4E"/>
    <w:rsid w:val="18A97923"/>
    <w:rsid w:val="18C7A5A4"/>
    <w:rsid w:val="18FD7594"/>
    <w:rsid w:val="1933168B"/>
    <w:rsid w:val="19619755"/>
    <w:rsid w:val="1991815D"/>
    <w:rsid w:val="19D92C8D"/>
    <w:rsid w:val="19DCDF51"/>
    <w:rsid w:val="1A0C2AD6"/>
    <w:rsid w:val="1A1D5418"/>
    <w:rsid w:val="1A3CC2E4"/>
    <w:rsid w:val="1A4F1F6D"/>
    <w:rsid w:val="1A7203D2"/>
    <w:rsid w:val="1A793397"/>
    <w:rsid w:val="1A82E7AB"/>
    <w:rsid w:val="1A8A5800"/>
    <w:rsid w:val="1B24CAC3"/>
    <w:rsid w:val="1B576FCD"/>
    <w:rsid w:val="1B84933C"/>
    <w:rsid w:val="1BA35351"/>
    <w:rsid w:val="1BD5105A"/>
    <w:rsid w:val="1BF113BB"/>
    <w:rsid w:val="1C03F610"/>
    <w:rsid w:val="1C19DF96"/>
    <w:rsid w:val="1C3E077B"/>
    <w:rsid w:val="1C4857AF"/>
    <w:rsid w:val="1D09C42D"/>
    <w:rsid w:val="1D2E2D6D"/>
    <w:rsid w:val="1D3062B3"/>
    <w:rsid w:val="1DBA956D"/>
    <w:rsid w:val="1DC48A85"/>
    <w:rsid w:val="1DF45B3B"/>
    <w:rsid w:val="1E0240CE"/>
    <w:rsid w:val="1E12B125"/>
    <w:rsid w:val="1E45B292"/>
    <w:rsid w:val="1E6AD2A3"/>
    <w:rsid w:val="1E9BB64F"/>
    <w:rsid w:val="1F1E4247"/>
    <w:rsid w:val="1F88897A"/>
    <w:rsid w:val="2010DA53"/>
    <w:rsid w:val="2049483F"/>
    <w:rsid w:val="206D3559"/>
    <w:rsid w:val="207DF47F"/>
    <w:rsid w:val="2094512A"/>
    <w:rsid w:val="20A94EFC"/>
    <w:rsid w:val="2143ED77"/>
    <w:rsid w:val="2179B0E8"/>
    <w:rsid w:val="21936E85"/>
    <w:rsid w:val="2207608E"/>
    <w:rsid w:val="223F8314"/>
    <w:rsid w:val="225997B1"/>
    <w:rsid w:val="22600A1A"/>
    <w:rsid w:val="23454AB4"/>
    <w:rsid w:val="23A861A1"/>
    <w:rsid w:val="24174300"/>
    <w:rsid w:val="242654BE"/>
    <w:rsid w:val="2430A0A5"/>
    <w:rsid w:val="2480A148"/>
    <w:rsid w:val="24BCDF4F"/>
    <w:rsid w:val="24BD9A0E"/>
    <w:rsid w:val="24D7303B"/>
    <w:rsid w:val="24FAA2DF"/>
    <w:rsid w:val="25002829"/>
    <w:rsid w:val="2535F258"/>
    <w:rsid w:val="25A614D8"/>
    <w:rsid w:val="25A98B18"/>
    <w:rsid w:val="25B6F285"/>
    <w:rsid w:val="26914B09"/>
    <w:rsid w:val="26AC25C8"/>
    <w:rsid w:val="26C0B1BF"/>
    <w:rsid w:val="26D41383"/>
    <w:rsid w:val="26EDD49B"/>
    <w:rsid w:val="27705B18"/>
    <w:rsid w:val="27C6C70E"/>
    <w:rsid w:val="285770CD"/>
    <w:rsid w:val="285C3667"/>
    <w:rsid w:val="28711ACA"/>
    <w:rsid w:val="289231D7"/>
    <w:rsid w:val="296EABD4"/>
    <w:rsid w:val="297D7BE6"/>
    <w:rsid w:val="298F5997"/>
    <w:rsid w:val="29A73588"/>
    <w:rsid w:val="29AD545F"/>
    <w:rsid w:val="2A1AEEE9"/>
    <w:rsid w:val="2A8C7EAF"/>
    <w:rsid w:val="2ADF5956"/>
    <w:rsid w:val="2B10E51D"/>
    <w:rsid w:val="2B341888"/>
    <w:rsid w:val="2B4EBA09"/>
    <w:rsid w:val="2B583A29"/>
    <w:rsid w:val="2B73958C"/>
    <w:rsid w:val="2B824B20"/>
    <w:rsid w:val="2BA71C58"/>
    <w:rsid w:val="2BAC76E2"/>
    <w:rsid w:val="2C505997"/>
    <w:rsid w:val="2C7F5736"/>
    <w:rsid w:val="2C8B4BD5"/>
    <w:rsid w:val="2CC7102B"/>
    <w:rsid w:val="2D05BF29"/>
    <w:rsid w:val="2D3D5753"/>
    <w:rsid w:val="2D5D7795"/>
    <w:rsid w:val="2D99E5F3"/>
    <w:rsid w:val="2E17FC34"/>
    <w:rsid w:val="2E1B8BCA"/>
    <w:rsid w:val="2E73F47A"/>
    <w:rsid w:val="2E8862AE"/>
    <w:rsid w:val="2ED925EE"/>
    <w:rsid w:val="2EFE7EA0"/>
    <w:rsid w:val="2F21C6A9"/>
    <w:rsid w:val="2FA52047"/>
    <w:rsid w:val="2FD2EAE6"/>
    <w:rsid w:val="3059F7AC"/>
    <w:rsid w:val="305A3B26"/>
    <w:rsid w:val="306E301C"/>
    <w:rsid w:val="3078D30B"/>
    <w:rsid w:val="30963CA0"/>
    <w:rsid w:val="309F9DA3"/>
    <w:rsid w:val="30A71A5D"/>
    <w:rsid w:val="3109753C"/>
    <w:rsid w:val="312165B8"/>
    <w:rsid w:val="31437C56"/>
    <w:rsid w:val="31494E4E"/>
    <w:rsid w:val="3210BF31"/>
    <w:rsid w:val="32220A8C"/>
    <w:rsid w:val="32291057"/>
    <w:rsid w:val="328A3A4A"/>
    <w:rsid w:val="32C0482A"/>
    <w:rsid w:val="32EDA5CE"/>
    <w:rsid w:val="3316C957"/>
    <w:rsid w:val="3348B022"/>
    <w:rsid w:val="336531BE"/>
    <w:rsid w:val="337197F4"/>
    <w:rsid w:val="3394063A"/>
    <w:rsid w:val="33996815"/>
    <w:rsid w:val="33B74A58"/>
    <w:rsid w:val="33CB9CC2"/>
    <w:rsid w:val="34034869"/>
    <w:rsid w:val="3482DEBB"/>
    <w:rsid w:val="349F432C"/>
    <w:rsid w:val="34C4BC5C"/>
    <w:rsid w:val="34F809A0"/>
    <w:rsid w:val="354AE70A"/>
    <w:rsid w:val="354D6A71"/>
    <w:rsid w:val="35AC96F7"/>
    <w:rsid w:val="35C772C7"/>
    <w:rsid w:val="35DA5E10"/>
    <w:rsid w:val="365656CD"/>
    <w:rsid w:val="365836D5"/>
    <w:rsid w:val="36913BD4"/>
    <w:rsid w:val="36CF0634"/>
    <w:rsid w:val="36F1EE40"/>
    <w:rsid w:val="387DAEDE"/>
    <w:rsid w:val="38D0B242"/>
    <w:rsid w:val="39029C75"/>
    <w:rsid w:val="39309F7B"/>
    <w:rsid w:val="395E37E1"/>
    <w:rsid w:val="396953A1"/>
    <w:rsid w:val="39AD954C"/>
    <w:rsid w:val="39E89BEC"/>
    <w:rsid w:val="39F05EEF"/>
    <w:rsid w:val="3A49299E"/>
    <w:rsid w:val="3A65B167"/>
    <w:rsid w:val="3A7AC0E9"/>
    <w:rsid w:val="3A7D162E"/>
    <w:rsid w:val="3A944D75"/>
    <w:rsid w:val="3AC440C1"/>
    <w:rsid w:val="3AF95131"/>
    <w:rsid w:val="3B2E0081"/>
    <w:rsid w:val="3B3C4AF0"/>
    <w:rsid w:val="3B57CB8E"/>
    <w:rsid w:val="3B6318EA"/>
    <w:rsid w:val="3B71D1AF"/>
    <w:rsid w:val="3BD71265"/>
    <w:rsid w:val="3C1C9A20"/>
    <w:rsid w:val="3C2BC932"/>
    <w:rsid w:val="3C95C061"/>
    <w:rsid w:val="3CBB2C1B"/>
    <w:rsid w:val="3D0B4D53"/>
    <w:rsid w:val="3D1DB2C8"/>
    <w:rsid w:val="3D49EF75"/>
    <w:rsid w:val="3D7F9DBD"/>
    <w:rsid w:val="3E10038E"/>
    <w:rsid w:val="3E2E267D"/>
    <w:rsid w:val="3E60294C"/>
    <w:rsid w:val="3E81EA2B"/>
    <w:rsid w:val="3E83D680"/>
    <w:rsid w:val="3EAC2474"/>
    <w:rsid w:val="3EC493E4"/>
    <w:rsid w:val="3EE19FA0"/>
    <w:rsid w:val="3F259D0E"/>
    <w:rsid w:val="3F9FD01B"/>
    <w:rsid w:val="3FB9C65B"/>
    <w:rsid w:val="401AF3B6"/>
    <w:rsid w:val="403D63DC"/>
    <w:rsid w:val="4095FD35"/>
    <w:rsid w:val="40A098E4"/>
    <w:rsid w:val="40A9162A"/>
    <w:rsid w:val="40E4F86C"/>
    <w:rsid w:val="40EFA88E"/>
    <w:rsid w:val="40F28310"/>
    <w:rsid w:val="41073F20"/>
    <w:rsid w:val="41947321"/>
    <w:rsid w:val="419FBC6D"/>
    <w:rsid w:val="41A59823"/>
    <w:rsid w:val="41F05EB7"/>
    <w:rsid w:val="422ABAC7"/>
    <w:rsid w:val="425868C3"/>
    <w:rsid w:val="42628F66"/>
    <w:rsid w:val="432B2217"/>
    <w:rsid w:val="435774E7"/>
    <w:rsid w:val="4371BDFA"/>
    <w:rsid w:val="438B63FE"/>
    <w:rsid w:val="43C86AA7"/>
    <w:rsid w:val="43D8E2DC"/>
    <w:rsid w:val="4461910C"/>
    <w:rsid w:val="446CDE7A"/>
    <w:rsid w:val="44A2A353"/>
    <w:rsid w:val="44C2C71D"/>
    <w:rsid w:val="4509F4DD"/>
    <w:rsid w:val="4527C97C"/>
    <w:rsid w:val="45717587"/>
    <w:rsid w:val="45E45FF5"/>
    <w:rsid w:val="463AEA82"/>
    <w:rsid w:val="4666CFDD"/>
    <w:rsid w:val="46CB1DD3"/>
    <w:rsid w:val="474971DA"/>
    <w:rsid w:val="47A820D2"/>
    <w:rsid w:val="47DEF1A2"/>
    <w:rsid w:val="488F3263"/>
    <w:rsid w:val="48A64CC9"/>
    <w:rsid w:val="48B296A9"/>
    <w:rsid w:val="490AB0BE"/>
    <w:rsid w:val="49430427"/>
    <w:rsid w:val="494563A5"/>
    <w:rsid w:val="496D5D19"/>
    <w:rsid w:val="49839409"/>
    <w:rsid w:val="49E9F6F3"/>
    <w:rsid w:val="49EF9D8F"/>
    <w:rsid w:val="4A273C66"/>
    <w:rsid w:val="4A621012"/>
    <w:rsid w:val="4A64E2FB"/>
    <w:rsid w:val="4A843BDA"/>
    <w:rsid w:val="4A93E739"/>
    <w:rsid w:val="4ABD78ED"/>
    <w:rsid w:val="4AE005D3"/>
    <w:rsid w:val="4B2CB7DD"/>
    <w:rsid w:val="4B5C3610"/>
    <w:rsid w:val="4BF17325"/>
    <w:rsid w:val="4C29AF93"/>
    <w:rsid w:val="4CF2EE2C"/>
    <w:rsid w:val="4D1029ED"/>
    <w:rsid w:val="4D6ED4D0"/>
    <w:rsid w:val="4E155C8A"/>
    <w:rsid w:val="4E375F18"/>
    <w:rsid w:val="4E7CE1F6"/>
    <w:rsid w:val="4EA16944"/>
    <w:rsid w:val="4ECAAB95"/>
    <w:rsid w:val="4EF3DF60"/>
    <w:rsid w:val="4EFC0D8F"/>
    <w:rsid w:val="4F12FB66"/>
    <w:rsid w:val="4F20E1DD"/>
    <w:rsid w:val="4F27D05C"/>
    <w:rsid w:val="4F2E3742"/>
    <w:rsid w:val="4F98B2D0"/>
    <w:rsid w:val="4FADDD79"/>
    <w:rsid w:val="4FF63F81"/>
    <w:rsid w:val="502695C9"/>
    <w:rsid w:val="50373B91"/>
    <w:rsid w:val="50A46B9C"/>
    <w:rsid w:val="50A8CC99"/>
    <w:rsid w:val="50DBAC6A"/>
    <w:rsid w:val="50EBB8AD"/>
    <w:rsid w:val="50F4B9FC"/>
    <w:rsid w:val="51218A2F"/>
    <w:rsid w:val="52A60088"/>
    <w:rsid w:val="52D86294"/>
    <w:rsid w:val="52DCF41A"/>
    <w:rsid w:val="5301484C"/>
    <w:rsid w:val="53121633"/>
    <w:rsid w:val="53130B87"/>
    <w:rsid w:val="5378B3AB"/>
    <w:rsid w:val="538E4052"/>
    <w:rsid w:val="53B5D74E"/>
    <w:rsid w:val="540BCF78"/>
    <w:rsid w:val="5422CF29"/>
    <w:rsid w:val="542A8B13"/>
    <w:rsid w:val="5455C5B8"/>
    <w:rsid w:val="54DB8F62"/>
    <w:rsid w:val="54E43F45"/>
    <w:rsid w:val="54FBB785"/>
    <w:rsid w:val="558C5CF6"/>
    <w:rsid w:val="564E05E7"/>
    <w:rsid w:val="565F584B"/>
    <w:rsid w:val="567507B7"/>
    <w:rsid w:val="567B4B0B"/>
    <w:rsid w:val="568AC580"/>
    <w:rsid w:val="570F3D4A"/>
    <w:rsid w:val="57298A39"/>
    <w:rsid w:val="574365C0"/>
    <w:rsid w:val="5744DBAF"/>
    <w:rsid w:val="5778A1C9"/>
    <w:rsid w:val="578176C7"/>
    <w:rsid w:val="57870BDA"/>
    <w:rsid w:val="57D502F7"/>
    <w:rsid w:val="581CCD5A"/>
    <w:rsid w:val="5820F811"/>
    <w:rsid w:val="5827E130"/>
    <w:rsid w:val="58393DE4"/>
    <w:rsid w:val="5867A6C0"/>
    <w:rsid w:val="5875CB7B"/>
    <w:rsid w:val="589C9115"/>
    <w:rsid w:val="5952EAB3"/>
    <w:rsid w:val="5A651F73"/>
    <w:rsid w:val="5A7F0AFB"/>
    <w:rsid w:val="5A824881"/>
    <w:rsid w:val="5A8EACE1"/>
    <w:rsid w:val="5AA71572"/>
    <w:rsid w:val="5ABAF879"/>
    <w:rsid w:val="5AC1D795"/>
    <w:rsid w:val="5AD31FD9"/>
    <w:rsid w:val="5AF2239B"/>
    <w:rsid w:val="5B26C4F0"/>
    <w:rsid w:val="5B4AFB89"/>
    <w:rsid w:val="5BA89A93"/>
    <w:rsid w:val="5BDF0B54"/>
    <w:rsid w:val="5BEEFB0B"/>
    <w:rsid w:val="5C3D19AC"/>
    <w:rsid w:val="5C48AD85"/>
    <w:rsid w:val="5D0BA928"/>
    <w:rsid w:val="5D58B12F"/>
    <w:rsid w:val="5DA503D6"/>
    <w:rsid w:val="5DAE4BD0"/>
    <w:rsid w:val="5DDD2AFD"/>
    <w:rsid w:val="5E628415"/>
    <w:rsid w:val="5E89C9CB"/>
    <w:rsid w:val="5EDE1EE7"/>
    <w:rsid w:val="5EED7C24"/>
    <w:rsid w:val="5F2044EB"/>
    <w:rsid w:val="5F4A5F3F"/>
    <w:rsid w:val="5F883C32"/>
    <w:rsid w:val="5FBC9F30"/>
    <w:rsid w:val="5FE0E539"/>
    <w:rsid w:val="6154F243"/>
    <w:rsid w:val="617D005E"/>
    <w:rsid w:val="623C8D8F"/>
    <w:rsid w:val="6263FEB1"/>
    <w:rsid w:val="6265C287"/>
    <w:rsid w:val="62804CD0"/>
    <w:rsid w:val="6297DC6B"/>
    <w:rsid w:val="62D3C8A9"/>
    <w:rsid w:val="630C971C"/>
    <w:rsid w:val="63308531"/>
    <w:rsid w:val="6345E9E1"/>
    <w:rsid w:val="637EA6B8"/>
    <w:rsid w:val="63B318F8"/>
    <w:rsid w:val="644DAE5F"/>
    <w:rsid w:val="64DB8B12"/>
    <w:rsid w:val="64F2C665"/>
    <w:rsid w:val="6521679F"/>
    <w:rsid w:val="652AA714"/>
    <w:rsid w:val="653B66B7"/>
    <w:rsid w:val="6568F254"/>
    <w:rsid w:val="6571EC3F"/>
    <w:rsid w:val="657AA961"/>
    <w:rsid w:val="65838C84"/>
    <w:rsid w:val="65864B03"/>
    <w:rsid w:val="659073C5"/>
    <w:rsid w:val="6594962C"/>
    <w:rsid w:val="65ED5EE6"/>
    <w:rsid w:val="660AB78F"/>
    <w:rsid w:val="6630F984"/>
    <w:rsid w:val="6633B633"/>
    <w:rsid w:val="66515F2D"/>
    <w:rsid w:val="66735BCF"/>
    <w:rsid w:val="669BAC41"/>
    <w:rsid w:val="66FCDB63"/>
    <w:rsid w:val="672B4000"/>
    <w:rsid w:val="6734380F"/>
    <w:rsid w:val="67AA263A"/>
    <w:rsid w:val="67B1D96B"/>
    <w:rsid w:val="67CBB13A"/>
    <w:rsid w:val="67F8A703"/>
    <w:rsid w:val="68925E60"/>
    <w:rsid w:val="69496117"/>
    <w:rsid w:val="6985EFBB"/>
    <w:rsid w:val="699BCD14"/>
    <w:rsid w:val="69B4724A"/>
    <w:rsid w:val="69FB00AA"/>
    <w:rsid w:val="69FD441B"/>
    <w:rsid w:val="6A044371"/>
    <w:rsid w:val="6A1D95A9"/>
    <w:rsid w:val="6A30334F"/>
    <w:rsid w:val="6A3AAA7D"/>
    <w:rsid w:val="6A3F3EDB"/>
    <w:rsid w:val="6AF7373E"/>
    <w:rsid w:val="6B055220"/>
    <w:rsid w:val="6B84935F"/>
    <w:rsid w:val="6BB1271E"/>
    <w:rsid w:val="6BD72DF4"/>
    <w:rsid w:val="6C0F9A26"/>
    <w:rsid w:val="6C22FEF5"/>
    <w:rsid w:val="6CCCB01C"/>
    <w:rsid w:val="6CFB94D3"/>
    <w:rsid w:val="6D0CDD31"/>
    <w:rsid w:val="6D7041C8"/>
    <w:rsid w:val="6D98C003"/>
    <w:rsid w:val="6DD957C3"/>
    <w:rsid w:val="6E2A1904"/>
    <w:rsid w:val="6E40BCA6"/>
    <w:rsid w:val="6E977270"/>
    <w:rsid w:val="6EAA75CE"/>
    <w:rsid w:val="6F1E1CA2"/>
    <w:rsid w:val="6F666005"/>
    <w:rsid w:val="6F891404"/>
    <w:rsid w:val="6FD0AC92"/>
    <w:rsid w:val="6FDE4FDF"/>
    <w:rsid w:val="6FF866E2"/>
    <w:rsid w:val="70309002"/>
    <w:rsid w:val="704BB23B"/>
    <w:rsid w:val="707B8BCB"/>
    <w:rsid w:val="708A0D1C"/>
    <w:rsid w:val="71012198"/>
    <w:rsid w:val="711ECC7E"/>
    <w:rsid w:val="714807F7"/>
    <w:rsid w:val="716DAA7F"/>
    <w:rsid w:val="717E0F33"/>
    <w:rsid w:val="71E7516B"/>
    <w:rsid w:val="72DC05EF"/>
    <w:rsid w:val="72E23F42"/>
    <w:rsid w:val="72FEE69B"/>
    <w:rsid w:val="73601424"/>
    <w:rsid w:val="74054AE6"/>
    <w:rsid w:val="742B552B"/>
    <w:rsid w:val="742D34D9"/>
    <w:rsid w:val="7458F7CF"/>
    <w:rsid w:val="746C3305"/>
    <w:rsid w:val="748FBFCE"/>
    <w:rsid w:val="74946948"/>
    <w:rsid w:val="74A61FEA"/>
    <w:rsid w:val="74BCBB59"/>
    <w:rsid w:val="74E45C22"/>
    <w:rsid w:val="755E78FF"/>
    <w:rsid w:val="75C49036"/>
    <w:rsid w:val="760DC3B6"/>
    <w:rsid w:val="76292B06"/>
    <w:rsid w:val="7644E585"/>
    <w:rsid w:val="76549971"/>
    <w:rsid w:val="77568DAD"/>
    <w:rsid w:val="775FDB0C"/>
    <w:rsid w:val="7762EC82"/>
    <w:rsid w:val="7790CE5D"/>
    <w:rsid w:val="787993BE"/>
    <w:rsid w:val="78CCD312"/>
    <w:rsid w:val="78D85820"/>
    <w:rsid w:val="790341F6"/>
    <w:rsid w:val="790A859A"/>
    <w:rsid w:val="791F493C"/>
    <w:rsid w:val="796503BB"/>
    <w:rsid w:val="79BF3F17"/>
    <w:rsid w:val="7A2D45EF"/>
    <w:rsid w:val="7AC6ACD7"/>
    <w:rsid w:val="7AF70020"/>
    <w:rsid w:val="7B5D2425"/>
    <w:rsid w:val="7B7A62E8"/>
    <w:rsid w:val="7B864CEA"/>
    <w:rsid w:val="7C114DA1"/>
    <w:rsid w:val="7C1DBD0D"/>
    <w:rsid w:val="7C29ED1E"/>
    <w:rsid w:val="7C3EC09A"/>
    <w:rsid w:val="7C5DFD26"/>
    <w:rsid w:val="7C66A288"/>
    <w:rsid w:val="7C78FAF4"/>
    <w:rsid w:val="7CCF5A52"/>
    <w:rsid w:val="7CDB88C1"/>
    <w:rsid w:val="7CFBC0F6"/>
    <w:rsid w:val="7D507436"/>
    <w:rsid w:val="7D5112A1"/>
    <w:rsid w:val="7DB9CE3A"/>
    <w:rsid w:val="7DEC6CD3"/>
    <w:rsid w:val="7DF5A210"/>
    <w:rsid w:val="7E0323B4"/>
    <w:rsid w:val="7E5C30D3"/>
    <w:rsid w:val="7E746FE1"/>
    <w:rsid w:val="7EAABD53"/>
    <w:rsid w:val="7ED29343"/>
    <w:rsid w:val="7EEA7B4F"/>
    <w:rsid w:val="7F0D7FED"/>
    <w:rsid w:val="7F5E45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45F5"/>
  <w15:chartTrackingRefBased/>
  <w15:docId w15:val="{1CBFEC0F-5F12-41E5-9DB0-D2D5698F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09F9DA3"/>
    <w:pPr>
      <w:spacing/>
      <w:ind w:left="720"/>
      <w:contextualSpacing/>
    </w:pPr>
  </w:style>
  <w:style w:type="character" w:styleId="Hyperlink">
    <w:uiPriority w:val="99"/>
    <w:name w:val="Hyperlink"/>
    <w:basedOn w:val="DefaultParagraphFont"/>
    <w:unhideWhenUsed/>
    <w:rsid w:val="309F9DA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numbering" Target="numbering.xml" Id="R3db37fa4e82f42f3" /><Relationship Type="http://schemas.microsoft.com/office/2020/10/relationships/intelligence" Target="intelligence2.xml" Id="Rceb62e3b01664845" /><Relationship Type="http://schemas.openxmlformats.org/officeDocument/2006/relationships/hyperlink" Target="https://remedyproject.org/" TargetMode="External" Id="R27eadcbe60d0428b" /><Relationship Type="http://schemas.openxmlformats.org/officeDocument/2006/relationships/hyperlink" Target="https://www.clockedout.org/" TargetMode="External" Id="Ra2a165e87ff74d63" /><Relationship Type="http://schemas.openxmlformats.org/officeDocument/2006/relationships/hyperlink" Target="https://www.creativebrisbane.com.au/" TargetMode="External" Id="R0bf8b3cc37b14a0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CF05D33DA2F646A60969980818DCD4" ma:contentTypeVersion="20" ma:contentTypeDescription="Create a new document." ma:contentTypeScope="" ma:versionID="93c97e83cd5356a2f8095e9e5d4478a7">
  <xsd:schema xmlns:xsd="http://www.w3.org/2001/XMLSchema" xmlns:xs="http://www.w3.org/2001/XMLSchema" xmlns:p="http://schemas.microsoft.com/office/2006/metadata/properties" xmlns:ns1="http://schemas.microsoft.com/sharepoint/v3" xmlns:ns2="19d0d7dc-f1d3-4156-8a80-883f82bb0872" xmlns:ns3="2548d953-7ad2-4729-8548-5e010229b670" targetNamespace="http://schemas.microsoft.com/office/2006/metadata/properties" ma:root="true" ma:fieldsID="503663f596c2c625d78db32af827a893" ns1:_="" ns2:_="" ns3:_="">
    <xsd:import namespace="http://schemas.microsoft.com/sharepoint/v3"/>
    <xsd:import namespace="19d0d7dc-f1d3-4156-8a80-883f82bb0872"/>
    <xsd:import namespace="2548d953-7ad2-4729-8548-5e010229b6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d0d7dc-f1d3-4156-8a80-883f82bb0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8d953-7ad2-4729-8548-5e010229b6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55b4b-dec0-4348-93d0-32d76ef1a740}" ma:internalName="TaxCatchAll" ma:showField="CatchAllData" ma:web="2548d953-7ad2-4729-8548-5e010229b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48d953-7ad2-4729-8548-5e010229b670" xsi:nil="true"/>
    <_ip_UnifiedCompliancePolicyUIAction xmlns="http://schemas.microsoft.com/sharepoint/v3" xsi:nil="true"/>
    <_ip_UnifiedCompliancePolicyProperties xmlns="http://schemas.microsoft.com/sharepoint/v3" xsi:nil="true"/>
    <lcf76f155ced4ddcb4097134ff3c332f xmlns="19d0d7dc-f1d3-4156-8a80-883f82bb08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5460F6-D24B-4B50-88A8-6E670160DC40}">
  <ds:schemaRefs>
    <ds:schemaRef ds:uri="http://schemas.microsoft.com/sharepoint/v3/contenttype/forms"/>
  </ds:schemaRefs>
</ds:datastoreItem>
</file>

<file path=customXml/itemProps2.xml><?xml version="1.0" encoding="utf-8"?>
<ds:datastoreItem xmlns:ds="http://schemas.openxmlformats.org/officeDocument/2006/customXml" ds:itemID="{56C17FA7-3FDB-49B5-8F6C-CD6E25D76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d0d7dc-f1d3-4156-8a80-883f82bb0872"/>
    <ds:schemaRef ds:uri="2548d953-7ad2-4729-8548-5e010229b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C1C3D-6844-44EA-89C7-B2495BBE76CD}">
  <ds:schemaRefs>
    <ds:schemaRef ds:uri="http://schemas.microsoft.com/office/2006/metadata/properties"/>
    <ds:schemaRef ds:uri="http://schemas.microsoft.com/office/infopath/2007/PartnerControls"/>
    <ds:schemaRef ds:uri="2548d953-7ad2-4729-8548-5e010229b670"/>
    <ds:schemaRef ds:uri="http://schemas.microsoft.com/sharepoint/v3"/>
    <ds:schemaRef ds:uri="19d0d7dc-f1d3-4156-8a80-883f82bb0872"/>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Bian</dc:creator>
  <keywords/>
  <dc:description/>
  <lastModifiedBy>Chloe Bian</lastModifiedBy>
  <revision>30</revision>
  <dcterms:created xsi:type="dcterms:W3CDTF">2026-05-18T04:48:00.0000000Z</dcterms:created>
  <dcterms:modified xsi:type="dcterms:W3CDTF">2026-07-30T01:54:34.6826954Z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0x01010097CF05D33DA2F646A60969980818DCD4</vt:lpwstr>
  </property>
  <property fmtid="{D5CDD505-2E9C-101B-9397-08002B2CF9AE}" pid="3" name="MediaServiceImageTags">
    <vt:lpwstr/>
  </property>
</Properties>
</file>