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B11BA" w14:textId="77777777" w:rsidR="00C41D3D" w:rsidRDefault="00EC36E0" w:rsidP="00AC5E5C">
      <w:pPr>
        <w:ind w:left="720" w:hanging="720"/>
      </w:pPr>
      <w:r>
        <w:rPr>
          <w:noProof/>
        </w:rPr>
        <w:drawing>
          <wp:anchor distT="0" distB="0" distL="114300" distR="114300" simplePos="0" relativeHeight="251658244" behindDoc="1" locked="0" layoutInCell="1" allowOverlap="1" wp14:anchorId="0D7F79B9" wp14:editId="6E6D5A7D">
            <wp:simplePos x="0" y="0"/>
            <wp:positionH relativeFrom="column">
              <wp:posOffset>650640</wp:posOffset>
            </wp:positionH>
            <wp:positionV relativeFrom="paragraph">
              <wp:posOffset>-381823</wp:posOffset>
            </wp:positionV>
            <wp:extent cx="6355990" cy="9840783"/>
            <wp:effectExtent l="171450" t="171450" r="102235" b="1035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1"/>
                    <a:srcRect l="3080"/>
                    <a:stretch/>
                  </pic:blipFill>
                  <pic:spPr bwMode="auto">
                    <a:xfrm>
                      <a:off x="0" y="0"/>
                      <a:ext cx="6380387" cy="9878556"/>
                    </a:xfrm>
                    <a:prstGeom prst="rect">
                      <a:avLst/>
                    </a:prstGeom>
                    <a:ln>
                      <a:noFill/>
                    </a:ln>
                    <a:effectLst>
                      <a:outerShdw blurRad="254000" dist="50800" dir="13500000" algn="br" rotWithShape="0">
                        <a:prstClr val="black">
                          <a:alpha val="5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3E118" w14:textId="77777777" w:rsidR="00C41D3D" w:rsidRDefault="00C41D3D"/>
    <w:p w14:paraId="37AF0500" w14:textId="77777777" w:rsidR="00C41D3D" w:rsidRDefault="00C41D3D"/>
    <w:p w14:paraId="505F9C14" w14:textId="77777777" w:rsidR="00C41D3D" w:rsidRDefault="00C41D3D"/>
    <w:p w14:paraId="7EF38540" w14:textId="77777777" w:rsidR="00C41D3D" w:rsidRDefault="00C41D3D"/>
    <w:p w14:paraId="5F4BEE38" w14:textId="77777777" w:rsidR="00C41D3D" w:rsidRDefault="00C41D3D"/>
    <w:p w14:paraId="7EFED1DA" w14:textId="77777777" w:rsidR="00C41D3D" w:rsidRDefault="00C41D3D"/>
    <w:p w14:paraId="10C58D89" w14:textId="77777777" w:rsidR="00C41D3D" w:rsidRDefault="00377D72" w:rsidP="00377D72">
      <w:pPr>
        <w:tabs>
          <w:tab w:val="left" w:pos="2545"/>
        </w:tabs>
      </w:pPr>
      <w:r>
        <w:tab/>
      </w:r>
    </w:p>
    <w:p w14:paraId="05D385A2" w14:textId="77777777" w:rsidR="00C41D3D" w:rsidRDefault="00C41D3D"/>
    <w:p w14:paraId="1EBA488F" w14:textId="77777777" w:rsidR="00C41D3D" w:rsidRDefault="00C41D3D"/>
    <w:p w14:paraId="6B7E4BF8" w14:textId="77777777" w:rsidR="00C41D3D" w:rsidRDefault="00C41D3D"/>
    <w:p w14:paraId="673567DF" w14:textId="77777777" w:rsidR="00C41D3D" w:rsidRDefault="00C41D3D"/>
    <w:p w14:paraId="06DEBCBE" w14:textId="77777777" w:rsidR="00C41D3D" w:rsidRDefault="00C41D3D"/>
    <w:p w14:paraId="29FB79A0" w14:textId="77777777" w:rsidR="00C41D3D" w:rsidRDefault="00C41D3D"/>
    <w:p w14:paraId="2F75B63C" w14:textId="77777777" w:rsidR="00C41D3D" w:rsidRDefault="00C41D3D"/>
    <w:p w14:paraId="51DCDDBC" w14:textId="77777777" w:rsidR="00C41D3D" w:rsidRDefault="00C41D3D"/>
    <w:p w14:paraId="21334925" w14:textId="77777777" w:rsidR="00C41D3D" w:rsidRDefault="00C41D3D"/>
    <w:p w14:paraId="4789CDBC" w14:textId="77777777" w:rsidR="00C41D3D" w:rsidRDefault="00C41D3D"/>
    <w:p w14:paraId="0CA66F1B" w14:textId="77777777" w:rsidR="00C41D3D" w:rsidRDefault="00C41D3D"/>
    <w:p w14:paraId="68010F0F" w14:textId="77777777" w:rsidR="00C41D3D" w:rsidRDefault="00C41D3D"/>
    <w:p w14:paraId="0BABB1C2" w14:textId="77777777" w:rsidR="00C41D3D" w:rsidRDefault="00C41D3D"/>
    <w:p w14:paraId="54CF03E4" w14:textId="77777777" w:rsidR="00C41D3D" w:rsidRDefault="00C41D3D"/>
    <w:p w14:paraId="24D5264F" w14:textId="77777777" w:rsidR="00C41D3D" w:rsidRDefault="00C41D3D"/>
    <w:p w14:paraId="202B6E6E" w14:textId="77777777" w:rsidR="00C41D3D" w:rsidRDefault="00C41D3D"/>
    <w:p w14:paraId="3D38419C" w14:textId="77777777" w:rsidR="00C41D3D" w:rsidRDefault="00F06450">
      <w:r>
        <w:rPr>
          <w:noProof/>
          <w:lang w:val="en-US"/>
        </w:rPr>
        <mc:AlternateContent>
          <mc:Choice Requires="wps">
            <w:drawing>
              <wp:anchor distT="0" distB="0" distL="114300" distR="114300" simplePos="0" relativeHeight="251658240" behindDoc="0" locked="0" layoutInCell="1" allowOverlap="1" wp14:anchorId="743554A9" wp14:editId="3CFDBCEC">
                <wp:simplePos x="0" y="0"/>
                <wp:positionH relativeFrom="column">
                  <wp:posOffset>2596104</wp:posOffset>
                </wp:positionH>
                <wp:positionV relativeFrom="paragraph">
                  <wp:posOffset>1212666</wp:posOffset>
                </wp:positionV>
                <wp:extent cx="4413373" cy="2660015"/>
                <wp:effectExtent l="190500" t="190500" r="120650" b="121285"/>
                <wp:wrapNone/>
                <wp:docPr id="45" name="Rectangle 45"/>
                <wp:cNvGraphicFramePr/>
                <a:graphic xmlns:a="http://schemas.openxmlformats.org/drawingml/2006/main">
                  <a:graphicData uri="http://schemas.microsoft.com/office/word/2010/wordprocessingShape">
                    <wps:wsp>
                      <wps:cNvSpPr/>
                      <wps:spPr>
                        <a:xfrm>
                          <a:off x="0" y="0"/>
                          <a:ext cx="4413373" cy="2660015"/>
                        </a:xfrm>
                        <a:prstGeom prst="rect">
                          <a:avLst/>
                        </a:prstGeom>
                        <a:solidFill>
                          <a:srgbClr val="E51F30"/>
                        </a:solidFill>
                        <a:ln>
                          <a:noFill/>
                        </a:ln>
                        <a:effectLst>
                          <a:outerShdw blurRad="254000" dist="50800" dir="13500000" algn="br" rotWithShape="0">
                            <a:prstClr val="black">
                              <a:alpha val="1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50360EDD">
              <v:rect id="Rectangle 45" style="position:absolute;margin-left:204.4pt;margin-top:95.5pt;width:347.5pt;height:209.45pt;z-index:251666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e51f30" stroked="f" w14:anchorId="482C1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dOvgIAAPQFAAAOAAAAZHJzL2Uyb0RvYy54bWysVFtr2zAUfh/sPwi9r7ZzabtQp4R2GYPS&#10;lqajz4osxWKypB0pcbJfvyM5cbKuUBh7sc/RuX/ncnW9bTTZCPDKmpIWZzklwnBbKbMq6ffn+adL&#10;SnxgpmLaGlHSnfD0evrxw1XrJmJga6srAQSdGD9pXUnrENwkyzyvRcP8mXXCoFBaaFhAFlZZBaxF&#10;743OBnl+nrUWKgeWC+/x9bYT0mnyL6Xg4UFKLwLRJcXcQvpC+i7jN5tesckKmKsV36fB/iGLhimD&#10;QXtXtywwsgb1l6tGcbDeynDGbZNZKRUXqQaspshfVbOomROpFgTHux4m///c8vvNwj0CwtA6P/FI&#10;xiq2Epr4x/zINoG168ES20A4Po5GxXB4MaSEo2xwfp7nxTjCmR3NHfjwVdiGRKKkgN1IILHNnQ+d&#10;6kElRvNWq2qutE4MrJY3GsiGYee+jIv5MDULvf+hpk1UNjaadR67F5F6j2FSGesgYFFXLVnqNTyx&#10;ChMej/IcB6JSMbNxftkxOBnFcIySyDK9wpleAiVgw4sKdepHBCI6jZn3CS414z+62rSrWZd1kdwc&#10;60TtBI89pJO4k0yzYw8SFXZaxFDaPAlJVIWoFylIWg/RR2ecCxOKPfpJO5pJxKQ3HL5vuNePpl1S&#10;vfHgfePeIkW2JvTGjTIW3nKg+5Rlp494nNQdyaWtdo8Q8U9T6B2fK8T9jvnwyAA3FduE1yc84Edq&#10;25bU7ilKagu/3nqP+rhAKKWkxc0vqf+5ZiAo0d8MrtbnYjSKpyIxo/HFABk4lSxPJWbd3Fgc0QLv&#10;nOOJjPpBH0gJtnnBIzWLUVHEDMfYJeUBB6tjbkJ3kfDMcTGbJTU8D46FO7Nw/ND1OHHP2xcGbr9Q&#10;AXfx3h6uBJu82qtON/bD2Nk6WKnS0h1x3eONpyVN4v4Mxtt1yiet47Ge/gYAAP//AwBQSwMEFAAG&#10;AAgAAAAhALNHj2zkAAAAEQEAAA8AAABkcnMvZG93bnJldi54bWxMj09PwzAMxe9IfIfISNxYUpim&#10;tWs6IRAHQEJi48Itbby2Wv5USdaFb493gosl+9nPv1dvszVsxhBH7yQUCwEMXef16HoJX/uXuzWw&#10;mJTTyniHEn4wwra5vqpVpf3ZfeK8Sz0jExcrJWFIaao4j92AVsWFn9CRdvDBqkRt6LkO6kzm1vB7&#10;IVbcqtHRh0FN+DRgd9ydrIRv/a798vAm9pg/XmeTQyqOrZS3N/l5Q+VxAyxhTn8XcMlA/NAQWOtP&#10;TkdmJCzFmvgTCWVByS4bhXigUSthJcoSeFPz/0maXwAAAP//AwBQSwECLQAUAAYACAAAACEAtoM4&#10;kv4AAADhAQAAEwAAAAAAAAAAAAAAAAAAAAAAW0NvbnRlbnRfVHlwZXNdLnhtbFBLAQItABQABgAI&#10;AAAAIQA4/SH/1gAAAJQBAAALAAAAAAAAAAAAAAAAAC8BAABfcmVscy8ucmVsc1BLAQItABQABgAI&#10;AAAAIQBskKdOvgIAAPQFAAAOAAAAAAAAAAAAAAAAAC4CAABkcnMvZTJvRG9jLnhtbFBLAQItABQA&#10;BgAIAAAAIQCzR49s5AAAABEBAAAPAAAAAAAAAAAAAAAAABgFAABkcnMvZG93bnJldi54bWxQSwUG&#10;AAAAAAQABADzAAAAKQYAAAAA&#10;">
                <v:shadow on="t" color="black" opacity="6553f" offset="-.99781mm,-.99781mm" origin=".5,.5"/>
              </v:rect>
            </w:pict>
          </mc:Fallback>
        </mc:AlternateContent>
      </w:r>
      <w:r w:rsidR="00E2401E">
        <w:rPr>
          <w:noProof/>
          <w:lang w:val="en-US"/>
        </w:rPr>
        <mc:AlternateContent>
          <mc:Choice Requires="wps">
            <w:drawing>
              <wp:anchor distT="0" distB="0" distL="114300" distR="114300" simplePos="0" relativeHeight="251658241" behindDoc="0" locked="0" layoutInCell="1" allowOverlap="1" wp14:anchorId="6D45885E" wp14:editId="1F8D67CD">
                <wp:simplePos x="0" y="0"/>
                <wp:positionH relativeFrom="column">
                  <wp:posOffset>2871408</wp:posOffset>
                </wp:positionH>
                <wp:positionV relativeFrom="paragraph">
                  <wp:posOffset>1439217</wp:posOffset>
                </wp:positionV>
                <wp:extent cx="3879481" cy="2147454"/>
                <wp:effectExtent l="0" t="0" r="6985" b="12065"/>
                <wp:wrapNone/>
                <wp:docPr id="2" name="Text Box 2"/>
                <wp:cNvGraphicFramePr/>
                <a:graphic xmlns:a="http://schemas.openxmlformats.org/drawingml/2006/main">
                  <a:graphicData uri="http://schemas.microsoft.com/office/word/2010/wordprocessingShape">
                    <wps:wsp>
                      <wps:cNvSpPr txBox="1"/>
                      <wps:spPr>
                        <a:xfrm>
                          <a:off x="0" y="0"/>
                          <a:ext cx="3879481" cy="21474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41409B" w14:textId="77777777" w:rsidR="00BE3AA4" w:rsidRPr="00B932D2" w:rsidRDefault="00782216" w:rsidP="00BE3AA4">
                            <w:pPr>
                              <w:pStyle w:val="Heading4"/>
                            </w:pPr>
                            <w:r>
                              <w:t>Injury Management Information Pack</w:t>
                            </w:r>
                          </w:p>
                          <w:p w14:paraId="16586024" w14:textId="77777777" w:rsidR="00BE3AA4" w:rsidRPr="00E7359D" w:rsidRDefault="00782216" w:rsidP="00BE3AA4">
                            <w:pPr>
                              <w:pStyle w:val="Heading5"/>
                            </w:pPr>
                            <w:r>
                              <w:t>For Employees</w:t>
                            </w:r>
                          </w:p>
                          <w:p w14:paraId="576CF2C9" w14:textId="535B6A40" w:rsidR="00BE3AA4" w:rsidRPr="00E7359D" w:rsidRDefault="00BE3AA4" w:rsidP="00BE3AA4">
                            <w:pPr>
                              <w:pStyle w:val="Heading5"/>
                            </w:pPr>
                          </w:p>
                          <w:p w14:paraId="09AADB38" w14:textId="77777777" w:rsidR="00E7359D" w:rsidRPr="00E7359D" w:rsidRDefault="00E7359D" w:rsidP="00BE3AA4">
                            <w:pPr>
                              <w:pStyle w:val="Heading5"/>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5885E" id="_x0000_t202" coordsize="21600,21600" o:spt="202" path="m,l,21600r21600,l21600,xe">
                <v:stroke joinstyle="miter"/>
                <v:path gradientshapeok="t" o:connecttype="rect"/>
              </v:shapetype>
              <v:shape id="Text Box 2" o:spid="_x0000_s1026" type="#_x0000_t202" style="position:absolute;margin-left:226.1pt;margin-top:113.3pt;width:305.45pt;height:169.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W+WAIAACUFAAAOAAAAZHJzL2Uyb0RvYy54bWysVN9P2zAQfp+0/8Hy+0jLusEqUtSBmCYh&#10;QIOJZ9exaTTH552vTbq/nrOTFMb2wrQX53K+n99955PTrnFiazDW4Es5PZhIYbyGqvYPpfx+d/Hu&#10;WIpIylfKgTel3JkoTxdv35y0YW4OYQ2uMig4iI/zNpRyTRTmRRH12jQqHkAwni8tYKOIf/GhqFC1&#10;HL1xxeFk8rFoAauAoE2MrD3vL+Uix7fWaLq2NhoSrpRcG+UT87lKZ7E4UfMHVGFd66EM9Q9VNKr2&#10;nHQf6lyREhus/wjV1BohgqUDDU0B1tba5B64m+nkRTe3axVM7oXBiWEPU/x/YfXV9jbcoKDuM3Q8&#10;wARIG+I8sjL101ls0pcrFXzPEO72sJmOhGbl++OjT7PjqRSa7w6ns6PZh1mKUzy5B4z0xUAjklBK&#10;5LlkuNT2MlJvOpqkbB4uaufybJz/TcExe43Jwx28nyrOEu2cSV7OfzNW1FUuPCkyrcyZQ7FVTAil&#10;tfGUe85x2TpZWc79GsfBPrn2Vb3Gee+RM4OnvXNTe8CM0ouyqx9jyba3Z6if9Z1E6lbdMMkVVDse&#10;MELP/Rj0Rc1DuFSRbhQy2XmmvMB0zYd10JYSBkmKNeCvv+mTPXOQb6VoeXlKGX9uFBop3FfP7Eyb&#10;Ngo4CqtR8JvmDBh+ZgxXk0V2QHKjaBGae97rZcrCV8przlVKGsUz6leY3wVtlstsxPsUFF3626BT&#10;6ARnotRdd68wDLwjpuwVjGul5i/o19smTw/LDYGtMzcToD2KA9C8i5ndw7uRlv35f7Z6et0WjwAA&#10;AP//AwBQSwMEFAAGAAgAAAAhAJEAQn3hAAAADAEAAA8AAABkcnMvZG93bnJldi54bWxMj8FOwzAQ&#10;RO9I/IO1lbhRu6a1ShqnqhCckBBpOHB0YjexGq9D7Lbh73FP5biap5m3+XZyPTmbMViPEhZzBsRg&#10;47XFVsJX9fa4BhKiQq16j0bCrwmwLe7vcpVpf8HSnPexJakEQ6YkdDEOGaWh6YxTYe4Hgyk7+NGp&#10;mM6xpXpUl1TuesoZE9Qpi2mhU4N56Uxz3J+chN03lq/256P+LA+lrapnhu/iKOXDbNptgEQzxRsM&#10;V/2kDkVyqv0JdSC9hOWK84RK4FwIIFeCiacFkFrCSizXQIuc/n+i+AMAAP//AwBQSwECLQAUAAYA&#10;CAAAACEAtoM4kv4AAADhAQAAEwAAAAAAAAAAAAAAAAAAAAAAW0NvbnRlbnRfVHlwZXNdLnhtbFBL&#10;AQItABQABgAIAAAAIQA4/SH/1gAAAJQBAAALAAAAAAAAAAAAAAAAAC8BAABfcmVscy8ucmVsc1BL&#10;AQItABQABgAIAAAAIQCjj2W+WAIAACUFAAAOAAAAAAAAAAAAAAAAAC4CAABkcnMvZTJvRG9jLnht&#10;bFBLAQItABQABgAIAAAAIQCRAEJ94QAAAAwBAAAPAAAAAAAAAAAAAAAAALIEAABkcnMvZG93bnJl&#10;di54bWxQSwUGAAAAAAQABADzAAAAwAUAAAAA&#10;" filled="f" stroked="f">
                <v:textbox inset="0,0,0,0">
                  <w:txbxContent>
                    <w:p w14:paraId="4441409B" w14:textId="77777777" w:rsidR="00BE3AA4" w:rsidRPr="00B932D2" w:rsidRDefault="00782216" w:rsidP="00BE3AA4">
                      <w:pPr>
                        <w:pStyle w:val="Heading4"/>
                      </w:pPr>
                      <w:r>
                        <w:t>Injury Management Information Pack</w:t>
                      </w:r>
                    </w:p>
                    <w:p w14:paraId="16586024" w14:textId="77777777" w:rsidR="00BE3AA4" w:rsidRPr="00E7359D" w:rsidRDefault="00782216" w:rsidP="00BE3AA4">
                      <w:pPr>
                        <w:pStyle w:val="Heading5"/>
                      </w:pPr>
                      <w:r>
                        <w:t>For Employees</w:t>
                      </w:r>
                    </w:p>
                    <w:p w14:paraId="576CF2C9" w14:textId="535B6A40" w:rsidR="00BE3AA4" w:rsidRPr="00E7359D" w:rsidRDefault="00BE3AA4" w:rsidP="00BE3AA4">
                      <w:pPr>
                        <w:pStyle w:val="Heading5"/>
                      </w:pPr>
                    </w:p>
                    <w:p w14:paraId="09AADB38" w14:textId="77777777" w:rsidR="00E7359D" w:rsidRPr="00E7359D" w:rsidRDefault="00E7359D" w:rsidP="00BE3AA4">
                      <w:pPr>
                        <w:pStyle w:val="Heading5"/>
                      </w:pPr>
                    </w:p>
                  </w:txbxContent>
                </v:textbox>
              </v:shape>
            </w:pict>
          </mc:Fallback>
        </mc:AlternateContent>
      </w:r>
    </w:p>
    <w:p w14:paraId="3239DABC" w14:textId="77777777" w:rsidR="00E27C0C" w:rsidRDefault="00E27C0C">
      <w:pPr>
        <w:sectPr w:rsidR="00E27C0C" w:rsidSect="007048EF">
          <w:headerReference w:type="default" r:id="rId12"/>
          <w:footerReference w:type="even" r:id="rId13"/>
          <w:pgSz w:w="11900" w:h="16820"/>
          <w:pgMar w:top="851" w:right="851" w:bottom="799" w:left="851" w:header="709" w:footer="284" w:gutter="0"/>
          <w:cols w:space="708"/>
          <w:docGrid w:linePitch="360"/>
        </w:sectPr>
      </w:pPr>
    </w:p>
    <w:tbl>
      <w:tblPr>
        <w:tblStyle w:val="TableGrid"/>
        <w:tblpPr w:leftFromText="180" w:rightFromText="180" w:vertAnchor="text" w:horzAnchor="margin" w:tblpY="12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837"/>
      </w:tblGrid>
      <w:tr w:rsidR="0015646B" w14:paraId="79DF9CAE" w14:textId="77777777" w:rsidTr="001F3CA9">
        <w:trPr>
          <w:trHeight w:val="977"/>
        </w:trPr>
        <w:tc>
          <w:tcPr>
            <w:tcW w:w="9351" w:type="dxa"/>
          </w:tcPr>
          <w:p w14:paraId="4D6F3683" w14:textId="77777777" w:rsidR="0015646B" w:rsidRPr="001F3CA9" w:rsidRDefault="0015646B" w:rsidP="0015646B">
            <w:pPr>
              <w:spacing w:line="256" w:lineRule="auto"/>
              <w:rPr>
                <w:rFonts w:eastAsia="Cambria" w:hAnsi="Cambria" w:cs="Cambria"/>
                <w:color w:val="000000"/>
                <w:sz w:val="32"/>
                <w:szCs w:val="32"/>
              </w:rPr>
            </w:pPr>
            <w:r w:rsidRPr="001F3CA9">
              <w:rPr>
                <w:rFonts w:eastAsia="Cambria" w:hAnsi="Cambria" w:cs="Cambria"/>
                <w:color w:val="000000"/>
                <w:sz w:val="32"/>
                <w:szCs w:val="32"/>
              </w:rPr>
              <w:lastRenderedPageBreak/>
              <w:t>Introduction</w:t>
            </w:r>
          </w:p>
        </w:tc>
        <w:tc>
          <w:tcPr>
            <w:tcW w:w="837" w:type="dxa"/>
          </w:tcPr>
          <w:p w14:paraId="3E8B1CE0" w14:textId="77777777" w:rsidR="0015646B" w:rsidRPr="001F3CA9" w:rsidRDefault="0015646B" w:rsidP="0015646B">
            <w:pPr>
              <w:rPr>
                <w:sz w:val="32"/>
                <w:szCs w:val="32"/>
              </w:rPr>
            </w:pPr>
            <w:r w:rsidRPr="001F3CA9">
              <w:rPr>
                <w:sz w:val="32"/>
                <w:szCs w:val="32"/>
              </w:rPr>
              <w:t>3</w:t>
            </w:r>
          </w:p>
        </w:tc>
      </w:tr>
      <w:tr w:rsidR="0015646B" w14:paraId="0CC8E65A" w14:textId="77777777" w:rsidTr="001F3CA9">
        <w:trPr>
          <w:trHeight w:val="977"/>
        </w:trPr>
        <w:tc>
          <w:tcPr>
            <w:tcW w:w="9351" w:type="dxa"/>
          </w:tcPr>
          <w:p w14:paraId="128AC137" w14:textId="4613FA89" w:rsidR="0015646B" w:rsidRPr="001F3CA9" w:rsidRDefault="0015646B" w:rsidP="0015646B">
            <w:pPr>
              <w:rPr>
                <w:sz w:val="32"/>
                <w:szCs w:val="32"/>
              </w:rPr>
            </w:pPr>
            <w:r w:rsidRPr="001F3CA9">
              <w:rPr>
                <w:rFonts w:eastAsia="Cambria" w:hAnsi="Cambria" w:cs="Cambria"/>
                <w:color w:val="000000"/>
                <w:sz w:val="32"/>
                <w:szCs w:val="32"/>
              </w:rPr>
              <w:t>Non</w:t>
            </w:r>
            <w:r w:rsidR="006B1ADB">
              <w:rPr>
                <w:rFonts w:eastAsia="Cambria" w:hAnsi="Cambria" w:cs="Cambria"/>
                <w:color w:val="000000"/>
                <w:sz w:val="32"/>
                <w:szCs w:val="32"/>
              </w:rPr>
              <w:t>-</w:t>
            </w:r>
            <w:r w:rsidR="006B1ADB" w:rsidRPr="006B1ADB">
              <w:rPr>
                <w:rFonts w:eastAsia="Cambria" w:hAnsi="Cambria" w:cs="Cambria"/>
                <w:color w:val="000000"/>
                <w:sz w:val="32"/>
                <w:szCs w:val="32"/>
              </w:rPr>
              <w:t>Work-related</w:t>
            </w:r>
            <w:r w:rsidRPr="001F3CA9">
              <w:rPr>
                <w:rFonts w:eastAsia="Cambria" w:hAnsi="Cambria" w:cs="Cambria"/>
                <w:color w:val="000000"/>
                <w:sz w:val="32"/>
                <w:szCs w:val="32"/>
              </w:rPr>
              <w:t xml:space="preserve"> Illness/ Injury Process</w:t>
            </w:r>
          </w:p>
        </w:tc>
        <w:tc>
          <w:tcPr>
            <w:tcW w:w="837" w:type="dxa"/>
          </w:tcPr>
          <w:p w14:paraId="70231426" w14:textId="77777777" w:rsidR="0015646B" w:rsidRPr="001F3CA9" w:rsidRDefault="0015646B" w:rsidP="0015646B">
            <w:pPr>
              <w:rPr>
                <w:sz w:val="32"/>
                <w:szCs w:val="32"/>
              </w:rPr>
            </w:pPr>
            <w:r w:rsidRPr="001F3CA9">
              <w:rPr>
                <w:sz w:val="32"/>
                <w:szCs w:val="32"/>
              </w:rPr>
              <w:t>3</w:t>
            </w:r>
          </w:p>
        </w:tc>
      </w:tr>
      <w:tr w:rsidR="0015646B" w14:paraId="79E8C09D" w14:textId="77777777" w:rsidTr="001F3CA9">
        <w:trPr>
          <w:trHeight w:val="977"/>
        </w:trPr>
        <w:tc>
          <w:tcPr>
            <w:tcW w:w="9351" w:type="dxa"/>
          </w:tcPr>
          <w:p w14:paraId="1239B795" w14:textId="558F38BF" w:rsidR="0015646B" w:rsidRPr="001F3CA9" w:rsidRDefault="007A1D76" w:rsidP="0015646B">
            <w:pPr>
              <w:spacing w:line="256" w:lineRule="auto"/>
              <w:rPr>
                <w:rFonts w:eastAsia="Cambria" w:hAnsi="Cambria" w:cs="Cambria"/>
                <w:color w:val="000000"/>
                <w:sz w:val="32"/>
                <w:szCs w:val="32"/>
              </w:rPr>
            </w:pPr>
            <w:r>
              <w:rPr>
                <w:rFonts w:eastAsia="Cambria" w:hAnsi="Cambria" w:cs="Cambria"/>
                <w:color w:val="000000"/>
                <w:sz w:val="32"/>
                <w:szCs w:val="32"/>
              </w:rPr>
              <w:t xml:space="preserve">What is </w:t>
            </w:r>
            <w:r w:rsidR="0015646B" w:rsidRPr="001F3CA9">
              <w:rPr>
                <w:rFonts w:eastAsia="Cambria" w:hAnsi="Cambria" w:cs="Cambria"/>
                <w:color w:val="000000"/>
                <w:sz w:val="32"/>
                <w:szCs w:val="32"/>
              </w:rPr>
              <w:t xml:space="preserve">Workplace Rehabilitation </w:t>
            </w:r>
          </w:p>
          <w:p w14:paraId="4B447B09" w14:textId="77777777" w:rsidR="0015646B" w:rsidRPr="001F3CA9" w:rsidRDefault="0015646B" w:rsidP="0015646B">
            <w:pPr>
              <w:rPr>
                <w:sz w:val="32"/>
                <w:szCs w:val="32"/>
              </w:rPr>
            </w:pPr>
          </w:p>
        </w:tc>
        <w:tc>
          <w:tcPr>
            <w:tcW w:w="837" w:type="dxa"/>
          </w:tcPr>
          <w:p w14:paraId="1D30F30B" w14:textId="77777777" w:rsidR="0015646B" w:rsidRPr="001F3CA9" w:rsidRDefault="0015646B" w:rsidP="0015646B">
            <w:pPr>
              <w:rPr>
                <w:sz w:val="32"/>
                <w:szCs w:val="32"/>
              </w:rPr>
            </w:pPr>
            <w:r w:rsidRPr="001F3CA9">
              <w:rPr>
                <w:sz w:val="32"/>
                <w:szCs w:val="32"/>
              </w:rPr>
              <w:t>4</w:t>
            </w:r>
          </w:p>
        </w:tc>
      </w:tr>
      <w:tr w:rsidR="001F3CA9" w14:paraId="068ECE4F" w14:textId="77777777" w:rsidTr="001F3CA9">
        <w:trPr>
          <w:trHeight w:val="977"/>
        </w:trPr>
        <w:tc>
          <w:tcPr>
            <w:tcW w:w="9351" w:type="dxa"/>
          </w:tcPr>
          <w:p w14:paraId="4693FB21" w14:textId="3DB69142" w:rsidR="001F3CA9" w:rsidRPr="001F3CA9" w:rsidRDefault="001F3CA9" w:rsidP="0015646B">
            <w:pPr>
              <w:spacing w:line="256" w:lineRule="auto"/>
              <w:rPr>
                <w:rFonts w:eastAsia="Cambria" w:hAnsi="Cambria" w:cs="Cambria"/>
                <w:color w:val="000000"/>
                <w:sz w:val="32"/>
                <w:szCs w:val="32"/>
              </w:rPr>
            </w:pPr>
            <w:r>
              <w:rPr>
                <w:rFonts w:eastAsia="Cambria" w:hAnsi="Cambria" w:cs="Cambria"/>
                <w:color w:val="000000"/>
                <w:sz w:val="32"/>
                <w:szCs w:val="32"/>
              </w:rPr>
              <w:t xml:space="preserve">Journey </w:t>
            </w:r>
            <w:r w:rsidR="007A1D76">
              <w:rPr>
                <w:rFonts w:eastAsia="Cambria" w:hAnsi="Cambria" w:cs="Cambria"/>
                <w:color w:val="000000"/>
                <w:sz w:val="32"/>
                <w:szCs w:val="32"/>
              </w:rPr>
              <w:t>Claims</w:t>
            </w:r>
          </w:p>
        </w:tc>
        <w:tc>
          <w:tcPr>
            <w:tcW w:w="837" w:type="dxa"/>
          </w:tcPr>
          <w:p w14:paraId="36160A1D" w14:textId="77B44AAC" w:rsidR="001F3CA9" w:rsidRPr="001F3CA9" w:rsidRDefault="007A1D76" w:rsidP="0015646B">
            <w:pPr>
              <w:rPr>
                <w:sz w:val="32"/>
                <w:szCs w:val="32"/>
              </w:rPr>
            </w:pPr>
            <w:r>
              <w:rPr>
                <w:sz w:val="32"/>
                <w:szCs w:val="32"/>
              </w:rPr>
              <w:t>4</w:t>
            </w:r>
          </w:p>
        </w:tc>
      </w:tr>
      <w:tr w:rsidR="0015646B" w14:paraId="6D42338B" w14:textId="77777777" w:rsidTr="001F3CA9">
        <w:trPr>
          <w:trHeight w:val="977"/>
        </w:trPr>
        <w:tc>
          <w:tcPr>
            <w:tcW w:w="9351" w:type="dxa"/>
          </w:tcPr>
          <w:p w14:paraId="2F3A540C" w14:textId="38D2239D" w:rsidR="0015646B" w:rsidRPr="001F3CA9" w:rsidRDefault="007A1D76" w:rsidP="007A1D76">
            <w:pPr>
              <w:spacing w:line="256" w:lineRule="auto"/>
              <w:rPr>
                <w:sz w:val="32"/>
                <w:szCs w:val="32"/>
              </w:rPr>
            </w:pPr>
            <w:r w:rsidRPr="001F3CA9">
              <w:rPr>
                <w:rFonts w:eastAsia="Cambria" w:hAnsi="Cambria" w:cs="Cambria"/>
                <w:color w:val="000000"/>
                <w:sz w:val="32"/>
                <w:szCs w:val="32"/>
              </w:rPr>
              <w:t>Workplace Rehabilitation Process</w:t>
            </w:r>
            <w:r w:rsidRPr="001F3CA9" w:rsidDel="007A1D76">
              <w:rPr>
                <w:rFonts w:eastAsia="Cambria" w:hAnsi="Cambria" w:cs="Cambria"/>
                <w:color w:val="000000"/>
                <w:sz w:val="32"/>
                <w:szCs w:val="32"/>
              </w:rPr>
              <w:t xml:space="preserve"> </w:t>
            </w:r>
          </w:p>
        </w:tc>
        <w:tc>
          <w:tcPr>
            <w:tcW w:w="837" w:type="dxa"/>
          </w:tcPr>
          <w:p w14:paraId="6BB72CE5" w14:textId="77777777" w:rsidR="0015646B" w:rsidRPr="001F3CA9" w:rsidRDefault="0015646B" w:rsidP="0015646B">
            <w:pPr>
              <w:rPr>
                <w:sz w:val="32"/>
                <w:szCs w:val="32"/>
              </w:rPr>
            </w:pPr>
            <w:r w:rsidRPr="001F3CA9">
              <w:rPr>
                <w:sz w:val="32"/>
                <w:szCs w:val="32"/>
              </w:rPr>
              <w:t>5</w:t>
            </w:r>
          </w:p>
        </w:tc>
      </w:tr>
      <w:tr w:rsidR="007A1D76" w14:paraId="455F2B1A" w14:textId="77777777" w:rsidTr="001F3CA9">
        <w:trPr>
          <w:trHeight w:val="977"/>
        </w:trPr>
        <w:tc>
          <w:tcPr>
            <w:tcW w:w="9351" w:type="dxa"/>
          </w:tcPr>
          <w:p w14:paraId="3C787242" w14:textId="77777777" w:rsidR="007A1D76" w:rsidRPr="001F3CA9" w:rsidRDefault="007A1D76" w:rsidP="007A1D76">
            <w:pPr>
              <w:spacing w:line="256" w:lineRule="auto"/>
              <w:rPr>
                <w:rFonts w:eastAsia="Cambria" w:hAnsi="Cambria" w:cs="Cambria"/>
                <w:color w:val="000000"/>
                <w:sz w:val="32"/>
                <w:szCs w:val="32"/>
              </w:rPr>
            </w:pPr>
            <w:r w:rsidRPr="001F3CA9">
              <w:rPr>
                <w:rFonts w:eastAsia="Cambria" w:hAnsi="Cambria" w:cs="Cambria"/>
                <w:color w:val="000000"/>
                <w:sz w:val="32"/>
                <w:szCs w:val="32"/>
              </w:rPr>
              <w:t>Workers</w:t>
            </w:r>
            <w:r w:rsidRPr="001F3CA9">
              <w:rPr>
                <w:rFonts w:eastAsia="Cambria" w:hAnsi="Cambria" w:cs="Cambria"/>
                <w:color w:val="000000"/>
                <w:sz w:val="32"/>
                <w:szCs w:val="32"/>
              </w:rPr>
              <w:t>’</w:t>
            </w:r>
            <w:r w:rsidRPr="001F3CA9">
              <w:rPr>
                <w:rFonts w:eastAsia="Cambria" w:hAnsi="Cambria" w:cs="Cambria"/>
                <w:color w:val="000000"/>
                <w:sz w:val="32"/>
                <w:szCs w:val="32"/>
              </w:rPr>
              <w:t xml:space="preserve"> Compensation </w:t>
            </w:r>
            <w:r w:rsidRPr="001F3CA9">
              <w:rPr>
                <w:rFonts w:ascii="Cambria" w:eastAsia="Cambria" w:hAnsi="Cambria"/>
                <w:color w:val="000000"/>
                <w:sz w:val="32"/>
                <w:szCs w:val="32"/>
              </w:rPr>
              <w:t>P</w:t>
            </w:r>
            <w:r w:rsidRPr="001F3CA9">
              <w:rPr>
                <w:rFonts w:eastAsia="Cambria" w:hAnsi="Cambria" w:cs="Cambria"/>
                <w:color w:val="000000"/>
                <w:sz w:val="32"/>
                <w:szCs w:val="32"/>
              </w:rPr>
              <w:t>rocess</w:t>
            </w:r>
          </w:p>
          <w:p w14:paraId="5E0C3CEB" w14:textId="77777777" w:rsidR="007A1D76" w:rsidRPr="001F3CA9" w:rsidRDefault="007A1D76" w:rsidP="0015646B">
            <w:pPr>
              <w:spacing w:line="256" w:lineRule="auto"/>
              <w:rPr>
                <w:rFonts w:eastAsia="Cambria" w:hAnsi="Cambria" w:cs="Cambria"/>
                <w:color w:val="000000"/>
                <w:sz w:val="32"/>
                <w:szCs w:val="32"/>
              </w:rPr>
            </w:pPr>
          </w:p>
        </w:tc>
        <w:tc>
          <w:tcPr>
            <w:tcW w:w="837" w:type="dxa"/>
          </w:tcPr>
          <w:p w14:paraId="1689F3EB" w14:textId="490D166E" w:rsidR="007A1D76" w:rsidRPr="001F3CA9" w:rsidRDefault="007A1D76" w:rsidP="0015646B">
            <w:pPr>
              <w:rPr>
                <w:sz w:val="32"/>
                <w:szCs w:val="32"/>
              </w:rPr>
            </w:pPr>
            <w:r>
              <w:rPr>
                <w:sz w:val="32"/>
                <w:szCs w:val="32"/>
              </w:rPr>
              <w:t>6</w:t>
            </w:r>
          </w:p>
        </w:tc>
      </w:tr>
      <w:tr w:rsidR="0015646B" w14:paraId="5DD5ED25" w14:textId="77777777" w:rsidTr="001F3CA9">
        <w:trPr>
          <w:trHeight w:val="977"/>
        </w:trPr>
        <w:tc>
          <w:tcPr>
            <w:tcW w:w="9351" w:type="dxa"/>
          </w:tcPr>
          <w:p w14:paraId="1FC03A22" w14:textId="77777777" w:rsidR="0015646B" w:rsidRPr="001F3CA9" w:rsidRDefault="0015646B" w:rsidP="0015646B">
            <w:pPr>
              <w:spacing w:line="256" w:lineRule="auto"/>
              <w:rPr>
                <w:rFonts w:eastAsia="Cambria" w:hAnsi="Cambria" w:cs="Cambria"/>
                <w:color w:val="000000"/>
                <w:sz w:val="32"/>
                <w:szCs w:val="32"/>
              </w:rPr>
            </w:pPr>
            <w:r w:rsidRPr="001F3CA9">
              <w:rPr>
                <w:rFonts w:eastAsia="Cambria" w:hAnsi="Cambria" w:cs="Cambria"/>
                <w:color w:val="000000"/>
                <w:sz w:val="32"/>
                <w:szCs w:val="32"/>
              </w:rPr>
              <w:t xml:space="preserve">How we will </w:t>
            </w:r>
            <w:r w:rsidRPr="001F3CA9">
              <w:rPr>
                <w:rFonts w:ascii="Cambria" w:eastAsia="Cambria" w:hAnsi="Cambria"/>
                <w:color w:val="000000"/>
                <w:sz w:val="32"/>
                <w:szCs w:val="32"/>
              </w:rPr>
              <w:t>s</w:t>
            </w:r>
            <w:r w:rsidRPr="001F3CA9">
              <w:rPr>
                <w:rFonts w:eastAsia="Cambria" w:hAnsi="Cambria" w:cs="Cambria"/>
                <w:color w:val="000000"/>
                <w:sz w:val="32"/>
                <w:szCs w:val="32"/>
              </w:rPr>
              <w:t xml:space="preserve">upport </w:t>
            </w:r>
            <w:r w:rsidRPr="001F3CA9">
              <w:rPr>
                <w:rFonts w:ascii="Cambria" w:eastAsia="Cambria" w:hAnsi="Cambria"/>
                <w:color w:val="000000"/>
                <w:sz w:val="32"/>
                <w:szCs w:val="32"/>
              </w:rPr>
              <w:t>y</w:t>
            </w:r>
            <w:r w:rsidRPr="001F3CA9">
              <w:rPr>
                <w:rFonts w:eastAsia="Cambria" w:hAnsi="Cambria" w:cs="Cambria"/>
                <w:color w:val="000000"/>
                <w:sz w:val="32"/>
                <w:szCs w:val="32"/>
              </w:rPr>
              <w:t>ou</w:t>
            </w:r>
          </w:p>
          <w:p w14:paraId="2C82EDB7" w14:textId="77777777" w:rsidR="0015646B" w:rsidRPr="001F3CA9" w:rsidRDefault="0015646B" w:rsidP="0015646B">
            <w:pPr>
              <w:rPr>
                <w:sz w:val="32"/>
                <w:szCs w:val="32"/>
              </w:rPr>
            </w:pPr>
          </w:p>
        </w:tc>
        <w:tc>
          <w:tcPr>
            <w:tcW w:w="837" w:type="dxa"/>
          </w:tcPr>
          <w:p w14:paraId="35E64445" w14:textId="264C6098" w:rsidR="0015646B" w:rsidRPr="001F3CA9" w:rsidRDefault="007A1D76" w:rsidP="0015646B">
            <w:pPr>
              <w:rPr>
                <w:sz w:val="32"/>
                <w:szCs w:val="32"/>
              </w:rPr>
            </w:pPr>
            <w:r>
              <w:rPr>
                <w:sz w:val="32"/>
                <w:szCs w:val="32"/>
              </w:rPr>
              <w:t>7</w:t>
            </w:r>
          </w:p>
        </w:tc>
      </w:tr>
      <w:tr w:rsidR="0015646B" w14:paraId="752CF290" w14:textId="77777777" w:rsidTr="001F3CA9">
        <w:trPr>
          <w:trHeight w:val="977"/>
        </w:trPr>
        <w:tc>
          <w:tcPr>
            <w:tcW w:w="9351" w:type="dxa"/>
          </w:tcPr>
          <w:p w14:paraId="72F79BB9" w14:textId="77777777" w:rsidR="0015646B" w:rsidRPr="001F3CA9" w:rsidRDefault="0015646B" w:rsidP="0015646B">
            <w:pPr>
              <w:spacing w:line="256" w:lineRule="auto"/>
              <w:rPr>
                <w:rFonts w:eastAsia="Cambria" w:hAnsi="Cambria" w:cs="Cambria"/>
                <w:color w:val="000000"/>
                <w:sz w:val="32"/>
                <w:szCs w:val="32"/>
              </w:rPr>
            </w:pPr>
            <w:r w:rsidRPr="001F3CA9">
              <w:rPr>
                <w:rFonts w:eastAsia="Cambria" w:hAnsi="Cambria" w:cs="Cambria"/>
                <w:color w:val="000000"/>
                <w:sz w:val="32"/>
                <w:szCs w:val="32"/>
              </w:rPr>
              <w:t>Your Rights and Responsibilities</w:t>
            </w:r>
          </w:p>
          <w:p w14:paraId="201E0F01" w14:textId="77777777" w:rsidR="0015646B" w:rsidRPr="001F3CA9" w:rsidRDefault="0015646B" w:rsidP="0015646B">
            <w:pPr>
              <w:rPr>
                <w:sz w:val="32"/>
                <w:szCs w:val="32"/>
              </w:rPr>
            </w:pPr>
          </w:p>
        </w:tc>
        <w:tc>
          <w:tcPr>
            <w:tcW w:w="837" w:type="dxa"/>
          </w:tcPr>
          <w:p w14:paraId="3C326A83" w14:textId="5B226AE1" w:rsidR="0015646B" w:rsidRPr="001F3CA9" w:rsidRDefault="007A1D76" w:rsidP="0015646B">
            <w:pPr>
              <w:rPr>
                <w:sz w:val="32"/>
                <w:szCs w:val="32"/>
              </w:rPr>
            </w:pPr>
            <w:r>
              <w:rPr>
                <w:sz w:val="32"/>
                <w:szCs w:val="32"/>
              </w:rPr>
              <w:t>8</w:t>
            </w:r>
          </w:p>
        </w:tc>
      </w:tr>
      <w:tr w:rsidR="0015646B" w14:paraId="45F2E4E4" w14:textId="77777777" w:rsidTr="001F3CA9">
        <w:trPr>
          <w:trHeight w:val="977"/>
        </w:trPr>
        <w:tc>
          <w:tcPr>
            <w:tcW w:w="9351" w:type="dxa"/>
          </w:tcPr>
          <w:p w14:paraId="58626962" w14:textId="77777777" w:rsidR="0015646B" w:rsidRPr="001F3CA9" w:rsidRDefault="0015646B" w:rsidP="0015646B">
            <w:pPr>
              <w:spacing w:line="256" w:lineRule="auto"/>
              <w:rPr>
                <w:rFonts w:eastAsia="Cambria" w:hAnsi="Cambria" w:cs="Cambria"/>
                <w:color w:val="000000"/>
                <w:sz w:val="32"/>
                <w:szCs w:val="32"/>
              </w:rPr>
            </w:pPr>
            <w:r w:rsidRPr="001F3CA9">
              <w:rPr>
                <w:rFonts w:eastAsia="Cambria" w:hAnsi="Cambria" w:cs="Cambria"/>
                <w:color w:val="000000"/>
                <w:sz w:val="32"/>
                <w:szCs w:val="32"/>
              </w:rPr>
              <w:t xml:space="preserve">What you can do to </w:t>
            </w:r>
            <w:r w:rsidRPr="001F3CA9">
              <w:rPr>
                <w:rFonts w:ascii="Cambria" w:eastAsia="Cambria" w:hAnsi="Cambria"/>
                <w:color w:val="000000"/>
                <w:sz w:val="32"/>
                <w:szCs w:val="32"/>
              </w:rPr>
              <w:t>s</w:t>
            </w:r>
            <w:r w:rsidRPr="001F3CA9">
              <w:rPr>
                <w:rFonts w:eastAsia="Cambria" w:hAnsi="Cambria" w:cs="Cambria"/>
                <w:color w:val="000000"/>
                <w:sz w:val="32"/>
                <w:szCs w:val="32"/>
              </w:rPr>
              <w:t xml:space="preserve">upport your </w:t>
            </w:r>
            <w:r w:rsidRPr="001F3CA9">
              <w:rPr>
                <w:rFonts w:ascii="Cambria" w:eastAsia="Cambria" w:hAnsi="Cambria"/>
                <w:color w:val="000000"/>
                <w:sz w:val="32"/>
                <w:szCs w:val="32"/>
              </w:rPr>
              <w:t>r</w:t>
            </w:r>
            <w:r w:rsidRPr="001F3CA9">
              <w:rPr>
                <w:rFonts w:eastAsia="Cambria" w:hAnsi="Cambria" w:cs="Cambria"/>
                <w:color w:val="000000"/>
                <w:sz w:val="32"/>
                <w:szCs w:val="32"/>
              </w:rPr>
              <w:t>ecovery and Return to Work</w:t>
            </w:r>
          </w:p>
          <w:p w14:paraId="5271C42B" w14:textId="77777777" w:rsidR="0015646B" w:rsidRPr="001F3CA9" w:rsidRDefault="0015646B" w:rsidP="0015646B">
            <w:pPr>
              <w:rPr>
                <w:sz w:val="32"/>
                <w:szCs w:val="32"/>
              </w:rPr>
            </w:pPr>
          </w:p>
        </w:tc>
        <w:tc>
          <w:tcPr>
            <w:tcW w:w="837" w:type="dxa"/>
          </w:tcPr>
          <w:p w14:paraId="717F9137" w14:textId="526B1467" w:rsidR="0015646B" w:rsidRPr="001F3CA9" w:rsidRDefault="00681EE2" w:rsidP="0015646B">
            <w:pPr>
              <w:rPr>
                <w:sz w:val="32"/>
                <w:szCs w:val="32"/>
              </w:rPr>
            </w:pPr>
            <w:r>
              <w:rPr>
                <w:sz w:val="32"/>
                <w:szCs w:val="32"/>
              </w:rPr>
              <w:t>9</w:t>
            </w:r>
          </w:p>
        </w:tc>
      </w:tr>
    </w:tbl>
    <w:p w14:paraId="708928B3" w14:textId="6D1549AE" w:rsidR="000B6852" w:rsidRDefault="0015646B">
      <w:pPr>
        <w:sectPr w:rsidR="000B6852" w:rsidSect="00940CAB">
          <w:headerReference w:type="default" r:id="rId14"/>
          <w:footerReference w:type="default" r:id="rId15"/>
          <w:pgSz w:w="11900" w:h="16820"/>
          <w:pgMar w:top="851" w:right="851" w:bottom="567" w:left="851" w:header="709" w:footer="142" w:gutter="0"/>
          <w:cols w:space="708"/>
          <w:docGrid w:linePitch="360"/>
        </w:sectPr>
      </w:pPr>
      <w:r>
        <w:rPr>
          <w:noProof/>
          <w:lang w:val="en-US"/>
        </w:rPr>
        <mc:AlternateContent>
          <mc:Choice Requires="wps">
            <w:drawing>
              <wp:anchor distT="0" distB="0" distL="114300" distR="114300" simplePos="0" relativeHeight="251658243" behindDoc="0" locked="0" layoutInCell="1" allowOverlap="1" wp14:anchorId="56A78A1B" wp14:editId="70FC6A4C">
                <wp:simplePos x="0" y="0"/>
                <wp:positionH relativeFrom="column">
                  <wp:posOffset>46355</wp:posOffset>
                </wp:positionH>
                <wp:positionV relativeFrom="paragraph">
                  <wp:posOffset>19050</wp:posOffset>
                </wp:positionV>
                <wp:extent cx="3048000" cy="454025"/>
                <wp:effectExtent l="0" t="0" r="0" b="3175"/>
                <wp:wrapSquare wrapText="bothSides"/>
                <wp:docPr id="53" name="Text Box 53"/>
                <wp:cNvGraphicFramePr/>
                <a:graphic xmlns:a="http://schemas.openxmlformats.org/drawingml/2006/main">
                  <a:graphicData uri="http://schemas.microsoft.com/office/word/2010/wordprocessingShape">
                    <wps:wsp>
                      <wps:cNvSpPr txBox="1"/>
                      <wps:spPr>
                        <a:xfrm>
                          <a:off x="0" y="0"/>
                          <a:ext cx="3048000" cy="454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567464" w14:textId="77777777" w:rsidR="00BC69E4" w:rsidRPr="00A8570B" w:rsidRDefault="00A8570B" w:rsidP="00A8570B">
                            <w:pPr>
                              <w:pStyle w:val="Heading1"/>
                            </w:pPr>
                            <w: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78A1B" id="Text Box 53" o:spid="_x0000_s1027" type="#_x0000_t202" style="position:absolute;margin-left:3.65pt;margin-top:1.5pt;width:240pt;height:35.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15YgIAADsFAAAOAAAAZHJzL2Uyb0RvYy54bWysVF9v2jAQf5+072D5fU1gsHWIUDGqTpNQ&#10;W62d+mwcG6I5Ps8+SNin79kJlLG9dNqLfb7/97s7T6/a2rCd8qECW/DBRc6ZshLKyq4L/v3x5t0l&#10;ZwGFLYUBqwq+V4Ffzd6+mTZuooawAVMqz8iJDZPGFXyD6CZZFuRG1SJcgFOWhBp8LZCefp2VXjTk&#10;vTbZMM8/ZA340nmQKgTiXndCPkv+tVYS77QOCpkpOOWG6fTpXMUzm03FZO2F21SyT0P8Qxa1qCwF&#10;Pbq6FijY1ld/uKor6SGAxgsJdQZaV1KlGqiaQX5WzcNGOJVqIXCCO8IU/p9bebt7cPeeYfsZWmpg&#10;BKRxYRKIGetpta/jTZkykhOE+yNsqkUmifk+H13mOYkkyUbjUT4cRzfZi7XzAb8oqFkkCu6pLQkt&#10;sVsG7FQPKjGYhZvKmNQaY39jkM+Oo1Jve+uXhBOFe6OilbHflGZVmfKOjDRVamE82wmaByGlsphK&#10;Tn5JO2ppiv0aw14/mnZZvcb4aJEig8WjcV1Z8Amls7TLH4eUdadPUJ/UHUlsVy0VftLPFZR7arOH&#10;bgOCkzcV9WIpAt4LTyNP7aM1xjs6tIGm4NBTnG3A//obP+rTJJKUs4ZWqODh51Z4xZn5amlGPw1G&#10;o7hz6TEafxzSw59KVqcSu60XQF0Z0IfhZCKjPpoDqT3UT7Tt8xiVRMJKil1wPJAL7Babfgup5vOk&#10;RFvmBC7tg5PRdUQ5Ttpj+yS868cRaZBv4bBsYnI2lZ1utLQw3yLoKo1sxLlDtcefNjQNff+bxC/g&#10;9J20Xv682TMAAAD//wMAUEsDBBQABgAIAAAAIQBMW/X22QAAAAYBAAAPAAAAZHJzL2Rvd25yZXYu&#10;eG1sTI/BTsMwEETvSPyDtUjc6BqaQglxKgTiCqLQStzceJtExOsodpvw92xPcJyd0eybYjX5Th1p&#10;iG1gA9czDYq4Cq7l2sDnx8vVElRMlp3tApOBH4qwKs/PCpu7MPI7HdepVlLCMbcGmpT6HDFWDXkb&#10;Z6EnFm8fBm+TyKFGN9hRyn2HN1rforcty4fG9vTUUPW9PngDm9f91zbTb/WzX/RjmDSyv0djLi+m&#10;xwdQiab0F4YTvqBDKUy7cGAXVWfgbi5BA3MZJG62POmdnLMFYFngf/zyFwAA//8DAFBLAQItABQA&#10;BgAIAAAAIQC2gziS/gAAAOEBAAATAAAAAAAAAAAAAAAAAAAAAABbQ29udGVudF9UeXBlc10ueG1s&#10;UEsBAi0AFAAGAAgAAAAhADj9If/WAAAAlAEAAAsAAAAAAAAAAAAAAAAALwEAAF9yZWxzLy5yZWxz&#10;UEsBAi0AFAAGAAgAAAAhABXZnXliAgAAOwUAAA4AAAAAAAAAAAAAAAAALgIAAGRycy9lMm9Eb2Mu&#10;eG1sUEsBAi0AFAAGAAgAAAAhAExb9fbZAAAABgEAAA8AAAAAAAAAAAAAAAAAvAQAAGRycy9kb3du&#10;cmV2LnhtbFBLBQYAAAAABAAEAPMAAADCBQAAAAA=&#10;" filled="f" stroked="f">
                <v:textbox>
                  <w:txbxContent>
                    <w:p w14:paraId="45567464" w14:textId="77777777" w:rsidR="00BC69E4" w:rsidRPr="00A8570B" w:rsidRDefault="00A8570B" w:rsidP="00A8570B">
                      <w:pPr>
                        <w:pStyle w:val="Heading1"/>
                      </w:pPr>
                      <w:r>
                        <w:t>Contents</w:t>
                      </w:r>
                    </w:p>
                  </w:txbxContent>
                </v:textbox>
                <w10:wrap type="square"/>
              </v:shape>
            </w:pict>
          </mc:Fallback>
        </mc:AlternateContent>
      </w:r>
    </w:p>
    <w:p w14:paraId="58EB4307" w14:textId="77777777" w:rsidR="00982860" w:rsidRPr="00D84531" w:rsidRDefault="009F7DC0" w:rsidP="00D84531">
      <w:pPr>
        <w:pStyle w:val="Heading1"/>
      </w:pPr>
      <w:r w:rsidRPr="00D84531">
        <w:rPr>
          <w:noProof/>
        </w:rPr>
        <w:lastRenderedPageBreak/>
        <w:drawing>
          <wp:anchor distT="0" distB="0" distL="114300" distR="114300" simplePos="0" relativeHeight="251658303" behindDoc="1" locked="0" layoutInCell="1" allowOverlap="1" wp14:anchorId="2457EA19" wp14:editId="5BBC803F">
            <wp:simplePos x="0" y="0"/>
            <wp:positionH relativeFrom="column">
              <wp:posOffset>0</wp:posOffset>
            </wp:positionH>
            <wp:positionV relativeFrom="paragraph">
              <wp:posOffset>8001000</wp:posOffset>
            </wp:positionV>
            <wp:extent cx="4800600" cy="431165"/>
            <wp:effectExtent l="0" t="0" r="0" b="0"/>
            <wp:wrapNone/>
            <wp:docPr id="20" name="Picture 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png.png"/>
                    <pic:cNvPicPr/>
                  </pic:nvPicPr>
                  <pic:blipFill>
                    <a:blip r:embed="rId17" cstate="screen">
                      <a:extLst>
                        <a:ext uri="{28A0092B-C50C-407E-A947-70E740481C1C}">
                          <a14:useLocalDpi xmlns:a14="http://schemas.microsoft.com/office/drawing/2010/main"/>
                        </a:ext>
                      </a:extLst>
                    </a:blip>
                    <a:stretch>
                      <a:fillRect/>
                    </a:stretch>
                  </pic:blipFill>
                  <pic:spPr>
                    <a:xfrm>
                      <a:off x="0" y="0"/>
                      <a:ext cx="4800600" cy="43116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109BB" w:rsidRPr="00D84531">
        <w:rPr>
          <w:noProof/>
        </w:rPr>
        <w:drawing>
          <wp:anchor distT="0" distB="0" distL="114300" distR="114300" simplePos="0" relativeHeight="251658304" behindDoc="1" locked="0" layoutInCell="1" allowOverlap="1" wp14:anchorId="6990CF72" wp14:editId="73732B18">
            <wp:simplePos x="0" y="0"/>
            <wp:positionH relativeFrom="column">
              <wp:posOffset>-41564</wp:posOffset>
            </wp:positionH>
            <wp:positionV relativeFrom="paragraph">
              <wp:posOffset>7726738</wp:posOffset>
            </wp:positionV>
            <wp:extent cx="5570855" cy="431165"/>
            <wp:effectExtent l="0" t="0" r="0" b="0"/>
            <wp:wrapNone/>
            <wp:docPr id="24" name="Picture 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png.png"/>
                    <pic:cNvPicPr/>
                  </pic:nvPicPr>
                  <pic:blipFill>
                    <a:blip r:embed="rId19" cstate="screen">
                      <a:extLst>
                        <a:ext uri="{28A0092B-C50C-407E-A947-70E740481C1C}">
                          <a14:useLocalDpi xmlns:a14="http://schemas.microsoft.com/office/drawing/2010/main"/>
                        </a:ext>
                      </a:extLst>
                    </a:blip>
                    <a:stretch>
                      <a:fillRect/>
                    </a:stretch>
                  </pic:blipFill>
                  <pic:spPr>
                    <a:xfrm>
                      <a:off x="0" y="0"/>
                      <a:ext cx="5570855" cy="43116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82216">
        <w:rPr>
          <w:noProof/>
        </w:rPr>
        <w:t>Introduction</w:t>
      </w:r>
    </w:p>
    <w:p w14:paraId="547741E0" w14:textId="77777777" w:rsidR="008A541F" w:rsidRPr="008A541F" w:rsidRDefault="00782216" w:rsidP="008A541F">
      <w:pPr>
        <w:pStyle w:val="Quote"/>
      </w:pPr>
      <w:r>
        <w:t xml:space="preserve">If you have been injured at work, this guide will help you to understand what you need to do and what you can expect during your recovery and </w:t>
      </w:r>
      <w:r w:rsidR="00793657">
        <w:t>return to work</w:t>
      </w:r>
      <w:r w:rsidR="008A541F" w:rsidRPr="008A541F">
        <w:t>.</w:t>
      </w:r>
      <w:r w:rsidR="008A541F" w:rsidRPr="008A541F">
        <w:rPr>
          <w:rFonts w:ascii="Cambria" w:hAnsi="Cambria" w:cs="Cambria"/>
        </w:rPr>
        <w:t> </w:t>
      </w:r>
    </w:p>
    <w:p w14:paraId="7E272283" w14:textId="2F5A21BC" w:rsidR="00B13691" w:rsidRDefault="00793657" w:rsidP="00B13691">
      <w:r>
        <w:t>Griffith University</w:t>
      </w:r>
      <w:r w:rsidR="003E74E9">
        <w:t xml:space="preserve"> is committed to ensuring employees’ health and safety in the workplace. This includes supporting workplace rehabilitation and </w:t>
      </w:r>
      <w:r w:rsidR="00A93E0B">
        <w:t xml:space="preserve">employees’ </w:t>
      </w:r>
      <w:r w:rsidR="003E74E9">
        <w:t xml:space="preserve">return to work </w:t>
      </w:r>
      <w:r w:rsidR="00A93E0B">
        <w:t>following</w:t>
      </w:r>
      <w:r w:rsidR="003E74E9">
        <w:t xml:space="preserve"> an injury or illness. The experience of injury or illness can be stressful</w:t>
      </w:r>
      <w:r w:rsidR="00A93E0B">
        <w:t>, and the university is committed to providing employees with support through this process</w:t>
      </w:r>
      <w:r>
        <w:t xml:space="preserve">. </w:t>
      </w:r>
      <w:r w:rsidR="00A93E0B">
        <w:t>These</w:t>
      </w:r>
      <w:r>
        <w:t xml:space="preserve"> supports </w:t>
      </w:r>
      <w:r w:rsidR="00A93E0B">
        <w:t xml:space="preserve">are </w:t>
      </w:r>
      <w:r>
        <w:t>available to you in your own team</w:t>
      </w:r>
      <w:r w:rsidR="006267CE">
        <w:t xml:space="preserve"> and</w:t>
      </w:r>
      <w:r>
        <w:t xml:space="preserve"> </w:t>
      </w:r>
      <w:r w:rsidR="006267CE">
        <w:t>through your Injury Management and Wellbeing Partner (IM&amp;W Partner</w:t>
      </w:r>
      <w:r w:rsidR="00C759F6">
        <w:t>) and</w:t>
      </w:r>
      <w:r w:rsidR="00A93E0B">
        <w:t xml:space="preserve"> are detailed in this guide</w:t>
      </w:r>
      <w:r>
        <w:t xml:space="preserve">. </w:t>
      </w:r>
    </w:p>
    <w:p w14:paraId="584CED13" w14:textId="77777777" w:rsidR="006B1ADB" w:rsidRDefault="006B1ADB" w:rsidP="006B4690">
      <w:pPr>
        <w:pStyle w:val="Heading2"/>
        <w:rPr>
          <w:lang w:val="en-US"/>
        </w:rPr>
      </w:pPr>
    </w:p>
    <w:p w14:paraId="3CFC6246" w14:textId="04269C75" w:rsidR="006B4690" w:rsidRDefault="006B4690" w:rsidP="006B4690">
      <w:pPr>
        <w:pStyle w:val="Heading2"/>
        <w:rPr>
          <w:lang w:val="en-US"/>
        </w:rPr>
      </w:pPr>
      <w:r>
        <w:rPr>
          <w:lang w:val="en-US"/>
        </w:rPr>
        <w:t>What is a non-</w:t>
      </w:r>
      <w:r w:rsidR="00CA1ABA">
        <w:rPr>
          <w:lang w:val="en-US"/>
        </w:rPr>
        <w:t>work-related</w:t>
      </w:r>
      <w:r>
        <w:rPr>
          <w:lang w:val="en-US"/>
        </w:rPr>
        <w:t xml:space="preserve"> injury/illness?</w:t>
      </w:r>
    </w:p>
    <w:p w14:paraId="43B8A114" w14:textId="4CE03264" w:rsidR="006B4690" w:rsidRDefault="00D227FD" w:rsidP="00DC6F67">
      <w:r>
        <w:t>A</w:t>
      </w:r>
      <w:r w:rsidR="009935F7">
        <w:t xml:space="preserve"> n</w:t>
      </w:r>
      <w:r w:rsidR="009935F7" w:rsidRPr="009935F7">
        <w:t>on-</w:t>
      </w:r>
      <w:r w:rsidR="0096479D" w:rsidRPr="009935F7">
        <w:t>work</w:t>
      </w:r>
      <w:r w:rsidR="0096479D" w:rsidRPr="0096479D">
        <w:t>-related</w:t>
      </w:r>
      <w:r w:rsidR="00DC6F67" w:rsidRPr="001F3CA9">
        <w:t xml:space="preserve"> injury or illness (NWR) is </w:t>
      </w:r>
      <w:r w:rsidR="0096479D" w:rsidRPr="001F3CA9">
        <w:t>one that has been suffered or sustained outside of the workplace</w:t>
      </w:r>
      <w:r w:rsidR="0096479D">
        <w:t xml:space="preserve">. Significant NWR illness/ injuries may </w:t>
      </w:r>
      <w:r w:rsidR="00DC6F67" w:rsidRPr="001F3CA9">
        <w:t xml:space="preserve">require support for staff to manage their health while remaining </w:t>
      </w:r>
      <w:r w:rsidR="0096479D" w:rsidRPr="0096479D">
        <w:t>at or</w:t>
      </w:r>
      <w:r w:rsidR="00DC6F67" w:rsidRPr="001F3CA9">
        <w:t xml:space="preserve"> returning to work. This can result in periods of planned, unplanned leave and in some cases temporary </w:t>
      </w:r>
      <w:r w:rsidR="0096479D" w:rsidRPr="0096479D">
        <w:t>incapacity.</w:t>
      </w:r>
      <w:r w:rsidR="0096479D">
        <w:t xml:space="preserve"> </w:t>
      </w:r>
    </w:p>
    <w:p w14:paraId="040DE3D6" w14:textId="77777777" w:rsidR="00661B26" w:rsidRDefault="002A4918" w:rsidP="00DC6F67">
      <w:r>
        <w:t xml:space="preserve">The University is not obligated to provide rehabilitation for non-work-related injury/ illness and will only do so if it is likely to benefit the staff member and does not create undue hardship for the work area. </w:t>
      </w:r>
      <w:r w:rsidR="00EB5340">
        <w:t>N</w:t>
      </w:r>
      <w:r w:rsidR="00EB5340" w:rsidRPr="009935F7">
        <w:t>on-work</w:t>
      </w:r>
      <w:r w:rsidR="00EB5340" w:rsidRPr="0096479D">
        <w:t>-related</w:t>
      </w:r>
      <w:r w:rsidR="00EB5340" w:rsidRPr="00C333DB">
        <w:t xml:space="preserve"> injury or illness </w:t>
      </w:r>
      <w:r>
        <w:t>rehabilitation</w:t>
      </w:r>
      <w:r w:rsidR="00825EC8">
        <w:t xml:space="preserve"> will be offered on a case by cases basis.</w:t>
      </w:r>
    </w:p>
    <w:p w14:paraId="4FFA0676" w14:textId="2CF9169C" w:rsidR="00CA1ABA" w:rsidRDefault="00825EC8" w:rsidP="00DC6F67">
      <w:r>
        <w:t xml:space="preserve"> If the University decides there is capacity to offer rehabilitation,</w:t>
      </w:r>
      <w:r w:rsidR="002A4918">
        <w:t xml:space="preserve"> case management is undertaken </w:t>
      </w:r>
      <w:r w:rsidR="00EB5340">
        <w:t>via</w:t>
      </w:r>
      <w:r w:rsidR="002A4918">
        <w:t xml:space="preserve"> a </w:t>
      </w:r>
      <w:r w:rsidR="004E1094">
        <w:t>partnership between IM&amp;W Partner</w:t>
      </w:r>
      <w:r w:rsidR="00EB5340">
        <w:t>s</w:t>
      </w:r>
      <w:r w:rsidR="004E1094">
        <w:t>, HR Adviser/Business Partner</w:t>
      </w:r>
      <w:r w:rsidR="00EB5340">
        <w:t>s</w:t>
      </w:r>
      <w:r w:rsidR="002A4918">
        <w:t xml:space="preserve">, </w:t>
      </w:r>
      <w:r w:rsidR="004E1094">
        <w:t xml:space="preserve">your direct manger/supervisor and always </w:t>
      </w:r>
      <w:r w:rsidR="002A4918">
        <w:t xml:space="preserve">under the guidance of </w:t>
      </w:r>
      <w:r w:rsidR="00EB5340">
        <w:t>your</w:t>
      </w:r>
      <w:r w:rsidR="002A4918">
        <w:t xml:space="preserve"> treating Doctor.</w:t>
      </w:r>
      <w:r w:rsidR="004E1094">
        <w:t xml:space="preserve"> It will mirror the </w:t>
      </w:r>
      <w:r w:rsidR="00F43DEF">
        <w:t xml:space="preserve">workplace rehabilitation </w:t>
      </w:r>
      <w:r w:rsidR="00A0419E">
        <w:t>process, relying heavily upon continuous engagement and cooperation by yourself and treating professionals.</w:t>
      </w:r>
      <w:r w:rsidR="00A0419E" w:rsidRPr="00A0419E">
        <w:t xml:space="preserve"> </w:t>
      </w:r>
      <w:r w:rsidR="00A0419E">
        <w:t>Rehabilitation for non-work-related injury/ illness will be assessed regularly and may cease at any time if the University decides there is no longer the capacity to offer rehabilitation.</w:t>
      </w:r>
    </w:p>
    <w:p w14:paraId="6AE52195" w14:textId="3B06FE46" w:rsidR="00661B26" w:rsidRDefault="00661B26" w:rsidP="00661B26">
      <w:pPr>
        <w:pStyle w:val="Heading2"/>
        <w:rPr>
          <w:lang w:val="en-US"/>
        </w:rPr>
      </w:pPr>
      <w:r>
        <w:rPr>
          <w:lang w:val="en-US"/>
        </w:rPr>
        <w:t>What are the leave entitlements for non-work-related injury/illness?</w:t>
      </w:r>
    </w:p>
    <w:p w14:paraId="1655843F" w14:textId="04B562A2" w:rsidR="00661B26" w:rsidRDefault="00AE470B" w:rsidP="00661B26">
      <w:r>
        <w:t xml:space="preserve">For periods of partial or total incapacity, the staff member </w:t>
      </w:r>
      <w:r w:rsidR="00EB66D1">
        <w:t>may be</w:t>
      </w:r>
      <w:r w:rsidR="00490B6E">
        <w:t xml:space="preserve"> able to</w:t>
      </w:r>
      <w:r>
        <w:t xml:space="preserve"> access available sick leave. Other paid leave may be available to cover these absences when sick leave has been exhausted. Where the staff member has no available leave and is unfit for work, sick leave without salary </w:t>
      </w:r>
      <w:r w:rsidR="00F31F69">
        <w:t>will be initiated</w:t>
      </w:r>
      <w:r>
        <w:t>.</w:t>
      </w:r>
    </w:p>
    <w:p w14:paraId="66EED3ED" w14:textId="2762670C" w:rsidR="00A35271" w:rsidRPr="001F3CA9" w:rsidRDefault="00AE470B" w:rsidP="00F31F69">
      <w:r>
        <w:t xml:space="preserve">For long-term absences (usually longer than 3 months), the staff member may have an entitlement to partial or total incapacity payments through their superannuation fund. The staff member </w:t>
      </w:r>
      <w:r w:rsidR="00F31F69">
        <w:t>is</w:t>
      </w:r>
      <w:r>
        <w:t xml:space="preserve"> encouraged to contact </w:t>
      </w:r>
      <w:r w:rsidR="001447BB">
        <w:t>the IM&amp;W Partner, Payroll</w:t>
      </w:r>
      <w:r>
        <w:t xml:space="preserve"> </w:t>
      </w:r>
      <w:proofErr w:type="gramStart"/>
      <w:r w:rsidR="001447BB">
        <w:t>Partner</w:t>
      </w:r>
      <w:proofErr w:type="gramEnd"/>
      <w:r w:rsidR="001447BB">
        <w:t xml:space="preserve"> </w:t>
      </w:r>
      <w:r>
        <w:t>or their superannuation fund to enquire about their entitlement.</w:t>
      </w:r>
    </w:p>
    <w:p w14:paraId="425604F8" w14:textId="77777777" w:rsidR="00A35271" w:rsidRDefault="00A35271" w:rsidP="00F31F69">
      <w:pPr>
        <w:rPr>
          <w:rFonts w:ascii="Griffith Serif Text" w:eastAsiaTheme="majorEastAsia" w:hAnsi="Griffith Serif Text" w:cs="Times New Roman (Headings CS)"/>
          <w:b/>
          <w:bCs/>
          <w:color w:val="E51F30"/>
          <w:sz w:val="32"/>
          <w:szCs w:val="26"/>
          <w:lang w:val="en-US"/>
          <w14:ligatures w14:val="all"/>
        </w:rPr>
      </w:pPr>
    </w:p>
    <w:p w14:paraId="01628BBF" w14:textId="623C675B" w:rsidR="00EB66D1" w:rsidRDefault="00EB66D1" w:rsidP="00F31F69">
      <w:pPr>
        <w:rPr>
          <w:rFonts w:ascii="Griffith Serif Text" w:eastAsiaTheme="majorEastAsia" w:hAnsi="Griffith Serif Text" w:cs="Times New Roman (Headings CS)"/>
          <w:b/>
          <w:bCs/>
          <w:color w:val="E51F30"/>
          <w:sz w:val="32"/>
          <w:szCs w:val="26"/>
          <w:lang w:val="en-US"/>
          <w14:ligatures w14:val="all"/>
        </w:rPr>
      </w:pPr>
      <w:r w:rsidRPr="001F3CA9">
        <w:rPr>
          <w:rFonts w:ascii="Griffith Serif Text" w:eastAsiaTheme="majorEastAsia" w:hAnsi="Griffith Serif Text" w:cs="Times New Roman (Headings CS)"/>
          <w:b/>
          <w:bCs/>
          <w:color w:val="E51F30"/>
          <w:sz w:val="32"/>
          <w:szCs w:val="26"/>
          <w:lang w:val="en-US"/>
          <w14:ligatures w14:val="all"/>
        </w:rPr>
        <w:t>Independent Medical Assessments</w:t>
      </w:r>
    </w:p>
    <w:p w14:paraId="594C9DDE" w14:textId="02DE0CCA" w:rsidR="00091CBE" w:rsidRDefault="00091CBE" w:rsidP="00F31F69">
      <w:r>
        <w:t xml:space="preserve">In accordance with the Enterprise Agreement, the University may direct staff members </w:t>
      </w:r>
      <w:r w:rsidR="00A35271">
        <w:t xml:space="preserve">(with </w:t>
      </w:r>
      <w:r w:rsidR="00A35271" w:rsidRPr="00C333DB">
        <w:t>NWR</w:t>
      </w:r>
      <w:r w:rsidR="00A35271">
        <w:t xml:space="preserve"> or </w:t>
      </w:r>
      <w:r w:rsidR="006B1ADB">
        <w:t>work-related</w:t>
      </w:r>
      <w:r w:rsidR="00A35271">
        <w:t xml:space="preserve"> illness/ </w:t>
      </w:r>
      <w:r w:rsidR="00A3601F">
        <w:t>injury)</w:t>
      </w:r>
      <w:r w:rsidR="00A35271">
        <w:t xml:space="preserve"> </w:t>
      </w:r>
      <w:r>
        <w:t xml:space="preserve">to undertake an independent medical assessment. Independent medical assessments may be required where the treating Doctor’s recommendations are known, and further information is required to clarify the staff member’s medical condition with regard to work capacity. For example, where factors suggest that the staff member’s health and safety might be at risk or there may be a risk to other staff/students. </w:t>
      </w:r>
    </w:p>
    <w:p w14:paraId="0FFB1B98" w14:textId="4804C532" w:rsidR="00091CBE" w:rsidRPr="001F3CA9" w:rsidRDefault="00091CBE" w:rsidP="001F3CA9">
      <w:pPr>
        <w:rPr>
          <w:rFonts w:ascii="Griffith Serif Text" w:eastAsiaTheme="majorEastAsia" w:hAnsi="Griffith Serif Text" w:cs="Times New Roman (Headings CS)"/>
          <w:b/>
          <w:bCs/>
          <w:color w:val="E51F30"/>
          <w:sz w:val="32"/>
          <w:szCs w:val="26"/>
          <w:lang w:val="en-US"/>
          <w14:ligatures w14:val="all"/>
        </w:rPr>
      </w:pPr>
      <w:r>
        <w:t xml:space="preserve">Referral for an independent medical assessment </w:t>
      </w:r>
      <w:r w:rsidR="00A35271">
        <w:t>will be</w:t>
      </w:r>
      <w:r>
        <w:t xml:space="preserve"> a</w:t>
      </w:r>
      <w:r w:rsidR="00081064">
        <w:t>t the</w:t>
      </w:r>
      <w:r>
        <w:t xml:space="preserve"> Element/Group expense. The injured/ill staff member is not required to cover any of the costs associated with the independent medical assessment, including lost time from work to attend the appointment.</w:t>
      </w:r>
    </w:p>
    <w:p w14:paraId="2383B374" w14:textId="77777777" w:rsidR="006B1ADB" w:rsidRDefault="006B1ADB">
      <w:pPr>
        <w:spacing w:after="0" w:line="240" w:lineRule="auto"/>
        <w:rPr>
          <w:rFonts w:ascii="Griffith Serif Text" w:eastAsiaTheme="majorEastAsia" w:hAnsi="Griffith Serif Text" w:cs="Times New Roman (Headings CS)"/>
          <w:b/>
          <w:bCs/>
          <w:color w:val="E51F30"/>
          <w:sz w:val="32"/>
          <w:szCs w:val="26"/>
          <w:lang w:val="en-US"/>
          <w14:ligatures w14:val="all"/>
        </w:rPr>
      </w:pPr>
      <w:r>
        <w:rPr>
          <w:lang w:val="en-US"/>
        </w:rPr>
        <w:br w:type="page"/>
      </w:r>
    </w:p>
    <w:p w14:paraId="3E63EA42" w14:textId="7F66BD93" w:rsidR="000A291A" w:rsidRDefault="00015F0D" w:rsidP="000A291A">
      <w:pPr>
        <w:pStyle w:val="Heading2"/>
        <w:rPr>
          <w:lang w:val="en-US"/>
        </w:rPr>
      </w:pPr>
      <w:r>
        <w:rPr>
          <w:lang w:val="en-US"/>
        </w:rPr>
        <w:lastRenderedPageBreak/>
        <w:t>What is workplace rehabilitation?</w:t>
      </w:r>
    </w:p>
    <w:p w14:paraId="1A1ECAC2" w14:textId="77777777" w:rsidR="00262ACC" w:rsidRDefault="00015F0D" w:rsidP="00D84531">
      <w:r>
        <w:t>Workplace rehabilitation is a process that has been designed to</w:t>
      </w:r>
      <w:r w:rsidR="009A35FA">
        <w:t xml:space="preserve"> facilitate the safe and early</w:t>
      </w:r>
      <w:r>
        <w:t xml:space="preserve"> return </w:t>
      </w:r>
      <w:r w:rsidR="009A35FA">
        <w:t xml:space="preserve">of injured or ill employees </w:t>
      </w:r>
      <w:r>
        <w:t xml:space="preserve">to </w:t>
      </w:r>
      <w:r w:rsidR="009A35FA">
        <w:t xml:space="preserve">work, whilst maximising their </w:t>
      </w:r>
      <w:r w:rsidR="006267CE">
        <w:t>recovery</w:t>
      </w:r>
      <w:r w:rsidR="009A35FA">
        <w:t xml:space="preserve">. It is a system of support that has been accredited by the Workers’ Compensation Regulator and is managed by Griffith University. </w:t>
      </w:r>
    </w:p>
    <w:p w14:paraId="2A5533B8" w14:textId="77777777" w:rsidR="000A291A" w:rsidRDefault="009A35FA" w:rsidP="00D84531">
      <w:r>
        <w:t>The workplace rehabilitation process may include:</w:t>
      </w:r>
    </w:p>
    <w:p w14:paraId="21ADD903" w14:textId="77777777" w:rsidR="009A35FA" w:rsidRDefault="009A35FA" w:rsidP="009A35FA">
      <w:pPr>
        <w:pStyle w:val="ListParagraph"/>
      </w:pPr>
      <w:r>
        <w:t xml:space="preserve">Suitable </w:t>
      </w:r>
      <w:r w:rsidR="009128DE">
        <w:t>D</w:t>
      </w:r>
      <w:r>
        <w:t xml:space="preserve">uties </w:t>
      </w:r>
      <w:r w:rsidR="009128DE">
        <w:t>P</w:t>
      </w:r>
      <w:r>
        <w:t xml:space="preserve">rogram: </w:t>
      </w:r>
      <w:r w:rsidR="00262ACC">
        <w:t>changes to your role, tasks, or work hours</w:t>
      </w:r>
      <w:r>
        <w:t xml:space="preserve"> during the rehabilitation process. </w:t>
      </w:r>
      <w:r w:rsidR="00262ACC">
        <w:t>S</w:t>
      </w:r>
      <w:r>
        <w:t xml:space="preserve">uitable duties are specially selected to match </w:t>
      </w:r>
      <w:r w:rsidR="00262ACC">
        <w:t>your</w:t>
      </w:r>
      <w:r>
        <w:t xml:space="preserve"> capacity for work. They may be a modification to the hours or tasks within </w:t>
      </w:r>
      <w:r w:rsidR="00262ACC">
        <w:t>your</w:t>
      </w:r>
      <w:r>
        <w:t xml:space="preserve"> normal role</w:t>
      </w:r>
      <w:r w:rsidR="00631A5F">
        <w:t>,</w:t>
      </w:r>
      <w:r>
        <w:t xml:space="preserve"> or </w:t>
      </w:r>
      <w:r w:rsidR="00262ACC">
        <w:t>you may perform a different role for a time</w:t>
      </w:r>
      <w:r>
        <w:t xml:space="preserve">. These suitable duties will be documented in the </w:t>
      </w:r>
      <w:r w:rsidR="009128DE">
        <w:t>S</w:t>
      </w:r>
      <w:r>
        <w:t xml:space="preserve">uitable </w:t>
      </w:r>
      <w:r w:rsidR="009128DE">
        <w:t>D</w:t>
      </w:r>
      <w:r>
        <w:t xml:space="preserve">uties </w:t>
      </w:r>
      <w:r w:rsidR="009128DE">
        <w:t>P</w:t>
      </w:r>
      <w:r>
        <w:t xml:space="preserve">lan and will be developed in consultation with </w:t>
      </w:r>
      <w:r w:rsidR="00262ACC">
        <w:t>you, your</w:t>
      </w:r>
      <w:r>
        <w:t xml:space="preserve"> manager, </w:t>
      </w:r>
      <w:r w:rsidR="00262ACC">
        <w:t>your</w:t>
      </w:r>
      <w:r>
        <w:t xml:space="preserve"> </w:t>
      </w:r>
      <w:r w:rsidR="006267CE">
        <w:t>IM&amp;W</w:t>
      </w:r>
      <w:r>
        <w:t xml:space="preserve"> Partner, </w:t>
      </w:r>
      <w:r w:rsidR="00262ACC">
        <w:t xml:space="preserve">your </w:t>
      </w:r>
      <w:r>
        <w:t>treating healthcare professional</w:t>
      </w:r>
      <w:r w:rsidR="006267CE">
        <w:t>(</w:t>
      </w:r>
      <w:r>
        <w:t>s</w:t>
      </w:r>
      <w:r w:rsidR="006267CE">
        <w:t>)</w:t>
      </w:r>
      <w:r w:rsidR="00262ACC">
        <w:t>,</w:t>
      </w:r>
      <w:r>
        <w:t xml:space="preserve"> and other key parties. The suitable duties plan will be </w:t>
      </w:r>
      <w:r w:rsidR="00262ACC">
        <w:t xml:space="preserve">reviewed and </w:t>
      </w:r>
      <w:r>
        <w:t xml:space="preserve">modified </w:t>
      </w:r>
      <w:r w:rsidR="00262ACC">
        <w:t>as your needs and capacities change</w:t>
      </w:r>
      <w:r>
        <w:t xml:space="preserve">. </w:t>
      </w:r>
    </w:p>
    <w:p w14:paraId="256B004A" w14:textId="77777777" w:rsidR="009A35FA" w:rsidRDefault="00262ACC" w:rsidP="009A35FA">
      <w:pPr>
        <w:pStyle w:val="ListParagraph"/>
      </w:pPr>
      <w:r>
        <w:t xml:space="preserve">Rehabilitation </w:t>
      </w:r>
      <w:r w:rsidR="009A35FA">
        <w:t>Services</w:t>
      </w:r>
      <w:r>
        <w:t>:</w:t>
      </w:r>
      <w:r w:rsidR="009128DE">
        <w:t xml:space="preserve"> treatment or services provided to support your recovery. These may include but are not limited to physiotherapy, occupational therapy, psychology, rehabilitation counselling, podiatry, osteopathy</w:t>
      </w:r>
      <w:r w:rsidR="006267CE">
        <w:t>,</w:t>
      </w:r>
      <w:r w:rsidR="009128DE">
        <w:t xml:space="preserve"> or chiropractic services.  </w:t>
      </w:r>
    </w:p>
    <w:p w14:paraId="14F6D334" w14:textId="77777777" w:rsidR="009A35FA" w:rsidRDefault="009128DE" w:rsidP="009A35FA">
      <w:pPr>
        <w:pStyle w:val="ListParagraph"/>
      </w:pPr>
      <w:r>
        <w:t xml:space="preserve">Aids or equipment: you may also be provided with equipment to support </w:t>
      </w:r>
      <w:r w:rsidR="00631A5F">
        <w:t xml:space="preserve">you in your role and rehabilitation. These may include ergonomic office equipment, voice-to-text software, screen readers and so on. </w:t>
      </w:r>
    </w:p>
    <w:p w14:paraId="5C112DD5" w14:textId="5B46646C" w:rsidR="00631A5F" w:rsidRPr="00631A5F" w:rsidRDefault="00631A5F" w:rsidP="00631A5F">
      <w:r>
        <w:t xml:space="preserve">Workplace rehabilitation aims to speed your recovery, </w:t>
      </w:r>
      <w:r w:rsidR="00BA65C9">
        <w:t xml:space="preserve">improve </w:t>
      </w:r>
      <w:r w:rsidR="002B1D78">
        <w:t xml:space="preserve">function and </w:t>
      </w:r>
      <w:proofErr w:type="gramStart"/>
      <w:r w:rsidR="002B1D78">
        <w:t>symptoms</w:t>
      </w:r>
      <w:proofErr w:type="gramEnd"/>
      <w:r w:rsidR="002B1D78">
        <w:t xml:space="preserve"> and</w:t>
      </w:r>
      <w:r>
        <w:t xml:space="preserve"> provide you with job and financial security. It also helps the university to retain your expertise and skills, demonstrate a commitment to employee safety and wellbeing</w:t>
      </w:r>
      <w:r w:rsidR="002307E9">
        <w:t>,</w:t>
      </w:r>
      <w:r>
        <w:t xml:space="preserve"> and reduce costs associated with workplace illness or injury.</w:t>
      </w:r>
    </w:p>
    <w:p w14:paraId="1A182A36" w14:textId="77777777" w:rsidR="006267CE" w:rsidRDefault="006267CE" w:rsidP="006267CE">
      <w:pPr>
        <w:pStyle w:val="Heading2"/>
        <w:rPr>
          <w:lang w:val="en-US"/>
        </w:rPr>
      </w:pPr>
      <w:r>
        <w:rPr>
          <w:lang w:val="en-US"/>
        </w:rPr>
        <w:t>What is Workers Compensation?</w:t>
      </w:r>
    </w:p>
    <w:p w14:paraId="2C180753" w14:textId="77777777" w:rsidR="006267CE" w:rsidRDefault="006267CE" w:rsidP="006267CE">
      <w:r>
        <w:t xml:space="preserve">The University maintains a workers’ compensation insurance policy with </w:t>
      </w:r>
      <w:r>
        <w:rPr>
          <w:i/>
          <w:iCs/>
        </w:rPr>
        <w:t>WorkCover Queensland</w:t>
      </w:r>
      <w:r>
        <w:t xml:space="preserve">. The policy ensures that employees have access to workers’ compensation </w:t>
      </w:r>
      <w:r w:rsidR="005375E0">
        <w:t>if they sustain an injury or illness where their employment was a ‘significant contributing factor’. For psychological illnesses, employment must be the ‘major significant contributing factor’. Workers Compensation benefits may include:</w:t>
      </w:r>
    </w:p>
    <w:p w14:paraId="30DDCD5A" w14:textId="77777777" w:rsidR="005375E0" w:rsidRDefault="005375E0" w:rsidP="005375E0">
      <w:pPr>
        <w:pStyle w:val="ListParagraph"/>
      </w:pPr>
      <w:r>
        <w:t>Payments made to an employee or employer (where the employer has continued to pay the employee) for lost wages or medical expenses relating to the injury or illness.</w:t>
      </w:r>
    </w:p>
    <w:p w14:paraId="481BB323" w14:textId="77777777" w:rsidR="005375E0" w:rsidRPr="005375E0" w:rsidRDefault="005375E0" w:rsidP="005375E0">
      <w:pPr>
        <w:pStyle w:val="ListParagraph"/>
      </w:pPr>
      <w:r>
        <w:t>Fair and appropriate costs of medical treatment, weekly payments, and rehabilitation.</w:t>
      </w:r>
    </w:p>
    <w:p w14:paraId="60082F6D" w14:textId="77777777" w:rsidR="007A1D76" w:rsidRDefault="007A1D76" w:rsidP="00E474C0">
      <w:pPr>
        <w:pStyle w:val="Heading2"/>
        <w:rPr>
          <w:lang w:val="en-US"/>
        </w:rPr>
      </w:pPr>
    </w:p>
    <w:p w14:paraId="45EBDCCB" w14:textId="7DDB458D" w:rsidR="00E474C0" w:rsidRDefault="00E474C0" w:rsidP="00E474C0">
      <w:pPr>
        <w:pStyle w:val="Heading2"/>
        <w:rPr>
          <w:lang w:val="en-US"/>
        </w:rPr>
      </w:pPr>
      <w:r>
        <w:rPr>
          <w:lang w:val="en-US"/>
        </w:rPr>
        <w:t>What are “Journey Claims”?</w:t>
      </w:r>
    </w:p>
    <w:p w14:paraId="1F1C784C" w14:textId="1630FDBB" w:rsidR="00E474C0" w:rsidRPr="008A3E72" w:rsidRDefault="00E474C0" w:rsidP="008A3E72">
      <w:r w:rsidRPr="008A3E72">
        <w:t>. If you suffer an injury while you are travelling to or from work, you may be covered by WorkCover Queensland.</w:t>
      </w:r>
      <w:r>
        <w:t xml:space="preserve"> </w:t>
      </w:r>
      <w:r w:rsidRPr="008A3E72">
        <w:t>This is referred to as a “journey claim”. A journey claim includes journeys between:</w:t>
      </w:r>
    </w:p>
    <w:p w14:paraId="223FB7B4" w14:textId="77777777" w:rsidR="00E474C0" w:rsidRPr="008A3E72" w:rsidRDefault="00E474C0" w:rsidP="008A3E72">
      <w:pPr>
        <w:pStyle w:val="ListParagraph"/>
        <w:numPr>
          <w:ilvl w:val="0"/>
          <w:numId w:val="34"/>
        </w:numPr>
      </w:pPr>
      <w:r w:rsidRPr="008A3E72">
        <w:t>Your home and workplace;</w:t>
      </w:r>
    </w:p>
    <w:p w14:paraId="017741CC" w14:textId="77777777" w:rsidR="00E474C0" w:rsidRPr="008A3E72" w:rsidRDefault="00E474C0" w:rsidP="008A3E72">
      <w:pPr>
        <w:pStyle w:val="ListParagraph"/>
        <w:numPr>
          <w:ilvl w:val="0"/>
          <w:numId w:val="34"/>
        </w:numPr>
      </w:pPr>
      <w:r w:rsidRPr="008A3E72">
        <w:t>Your workplace and a place of trade or training which you are required to attend for work;</w:t>
      </w:r>
    </w:p>
    <w:p w14:paraId="5723D493" w14:textId="77777777" w:rsidR="00E474C0" w:rsidRPr="008A3E72" w:rsidRDefault="00E474C0" w:rsidP="008A3E72">
      <w:pPr>
        <w:pStyle w:val="ListParagraph"/>
        <w:numPr>
          <w:ilvl w:val="0"/>
          <w:numId w:val="34"/>
        </w:numPr>
      </w:pPr>
      <w:r w:rsidRPr="008A3E72">
        <w:t>Your workplace and a medical or rehabilitation appointment; and</w:t>
      </w:r>
    </w:p>
    <w:p w14:paraId="149EDE5A" w14:textId="77777777" w:rsidR="00E474C0" w:rsidRPr="008A3E72" w:rsidRDefault="00E474C0" w:rsidP="008A3E72">
      <w:pPr>
        <w:pStyle w:val="ListParagraph"/>
        <w:numPr>
          <w:ilvl w:val="0"/>
          <w:numId w:val="34"/>
        </w:numPr>
      </w:pPr>
      <w:r w:rsidRPr="008A3E72">
        <w:t>Your employment with one employer and employment with another employer</w:t>
      </w:r>
    </w:p>
    <w:p w14:paraId="10CB946E" w14:textId="25AFF070" w:rsidR="00015F0D" w:rsidRPr="00015F0D" w:rsidRDefault="00E474C0" w:rsidP="00D84531">
      <w:pPr>
        <w:sectPr w:rsidR="00015F0D" w:rsidRPr="00015F0D" w:rsidSect="00940CAB">
          <w:headerReference w:type="default" r:id="rId20"/>
          <w:footerReference w:type="default" r:id="rId21"/>
          <w:pgSz w:w="11900" w:h="16820"/>
          <w:pgMar w:top="1134" w:right="851" w:bottom="567" w:left="851" w:header="0" w:footer="204" w:gutter="0"/>
          <w:cols w:space="708"/>
          <w:docGrid w:linePitch="360"/>
        </w:sectPr>
      </w:pPr>
      <w:r w:rsidRPr="008A3E72">
        <w:t>However, an injury sustained while on a “journey” may not be covered if</w:t>
      </w:r>
      <w:r>
        <w:t xml:space="preserve"> you were</w:t>
      </w:r>
      <w:r w:rsidRPr="00E474C0">
        <w:t xml:space="preserve"> </w:t>
      </w:r>
      <w:r w:rsidRPr="00396D64">
        <w:t>driving while intoxicated or recklessly</w:t>
      </w:r>
      <w:r>
        <w:t>,</w:t>
      </w:r>
      <w:r w:rsidRPr="00E474C0">
        <w:t xml:space="preserve"> </w:t>
      </w:r>
      <w:r w:rsidRPr="00FE7A86">
        <w:t>you broke road rules</w:t>
      </w:r>
      <w:r>
        <w:t>, the</w:t>
      </w:r>
      <w:r w:rsidRPr="00E474C0">
        <w:t xml:space="preserve"> </w:t>
      </w:r>
      <w:r w:rsidRPr="00177D17">
        <w:t>journey after a significant delay or deviation from your normal route</w:t>
      </w:r>
      <w:r>
        <w:t xml:space="preserve"> or you are still within your home boundaries.</w:t>
      </w:r>
    </w:p>
    <w:p w14:paraId="47D426A4" w14:textId="77777777" w:rsidR="00490B6E" w:rsidRDefault="00490B6E">
      <w:pPr>
        <w:spacing w:after="0" w:line="240" w:lineRule="auto"/>
        <w:rPr>
          <w:rFonts w:ascii="Griffith Serif Text" w:eastAsiaTheme="majorEastAsia" w:hAnsi="Griffith Serif Text" w:cs="Times New Roman (Headings CS)"/>
          <w:b/>
          <w:bCs/>
          <w:color w:val="E51F30"/>
          <w:sz w:val="56"/>
          <w:szCs w:val="32"/>
          <w14:ligatures w14:val="all"/>
        </w:rPr>
      </w:pPr>
      <w:r>
        <w:br w:type="page"/>
      </w:r>
    </w:p>
    <w:p w14:paraId="343CA54C" w14:textId="5955B380" w:rsidR="00E03189" w:rsidRDefault="002A538C" w:rsidP="00E474C0">
      <w:pPr>
        <w:pStyle w:val="Heading1"/>
      </w:pPr>
      <w:r w:rsidRPr="00E474C0">
        <w:rPr>
          <w:noProof/>
        </w:rPr>
        <w:lastRenderedPageBreak/>
        <mc:AlternateContent>
          <mc:Choice Requires="wps">
            <w:drawing>
              <wp:anchor distT="0" distB="0" distL="114300" distR="114300" simplePos="0" relativeHeight="251658245" behindDoc="0" locked="0" layoutInCell="1" allowOverlap="1" wp14:anchorId="24491A07" wp14:editId="23783E02">
                <wp:simplePos x="0" y="0"/>
                <wp:positionH relativeFrom="margin">
                  <wp:align>center</wp:align>
                </wp:positionH>
                <wp:positionV relativeFrom="paragraph">
                  <wp:posOffset>508000</wp:posOffset>
                </wp:positionV>
                <wp:extent cx="2642833" cy="268942"/>
                <wp:effectExtent l="0" t="0" r="24765" b="17145"/>
                <wp:wrapNone/>
                <wp:docPr id="3" name="Text Box 3"/>
                <wp:cNvGraphicFramePr/>
                <a:graphic xmlns:a="http://schemas.openxmlformats.org/drawingml/2006/main">
                  <a:graphicData uri="http://schemas.microsoft.com/office/word/2010/wordprocessingShape">
                    <wps:wsp>
                      <wps:cNvSpPr txBox="1"/>
                      <wps:spPr>
                        <a:xfrm>
                          <a:off x="0" y="0"/>
                          <a:ext cx="2642833" cy="268942"/>
                        </a:xfrm>
                        <a:prstGeom prst="rect">
                          <a:avLst/>
                        </a:prstGeom>
                        <a:solidFill>
                          <a:schemeClr val="lt1"/>
                        </a:solidFill>
                        <a:ln w="6350">
                          <a:solidFill>
                            <a:srgbClr val="E51F30"/>
                          </a:solidFill>
                        </a:ln>
                      </wps:spPr>
                      <wps:txbx>
                        <w:txbxContent>
                          <w:p w14:paraId="684AC057" w14:textId="77777777" w:rsidR="00F4001A" w:rsidRDefault="00F4001A" w:rsidP="00F4001A">
                            <w:pPr>
                              <w:jc w:val="center"/>
                            </w:pPr>
                            <w:r>
                              <w:t>If you experience a workplace injury or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1A07" id="Text Box 3" o:spid="_x0000_s1028" type="#_x0000_t202" style="position:absolute;margin-left:0;margin-top:40pt;width:208.1pt;height:21.2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kwPgIAAIQEAAAOAAAAZHJzL2Uyb0RvYy54bWysVE1v2zAMvQ/YfxB0X5w4H0uNOEWWLsOA&#10;oi2QDj0rshwLkEVNUmJnv36UnM9up2EXhRTpJ/I9MrP7tlZkL6yToHM66PUpEZpDIfU2pz9eV5+m&#10;lDjPdMEUaJHTg3D0fv7xw6wxmUihAlUISxBEu6wxOa28N1mSOF6JmrkeGKExWIKtmUfXbpPCsgbR&#10;a5Wk/f4kacAWxgIXzuHtQxek84hfloL757J0whOVU6zNx9PGcxPOZD5j2dYyU0l+LIP9QxU1kxof&#10;PUM9MM/Izso/oGrJLTgofY9DnUBZSi5iD9jNoP+um3XFjIi9IDnOnGly/w+WP+3X5sUS336BFgUM&#10;hDTGZQ4vQz9taevwi5USjCOFhzNtovWE42U6GaXT4ZASjrF0Mr0bpQEmuXxtrPPfBNQkGDm1KEtk&#10;i+0fne9STynhMQdKFiupVHTCKIilsmTPUETlY40IfpOlNGlyOhmO+xH4JubsdnP+/ut4sBpG3W8h&#10;0FMai740HyzfbloiC2zrRMwGigPyZaEbJWf4SmJTj8z5F2ZxdpAi3Af/jEepAIuCo0VJBfbX3+5D&#10;PkqKUUoanMWcup87ZgUl6rtGse8Go1EY3uiMxp9TdOx1ZHMd0bt6CcjUADfP8GiGfK9OZmmhfsO1&#10;WYRXMcQ0x7dz6k/m0ncbgmvHxWIRk3BcDfOPem14gA7KBMle2zdmzVFXjxPxBKepZdk7ebvc8KWG&#10;xc5DKaP2geeO1SP9OOpxeo5rGXbp2o9Zlz+P+W8AAAD//wMAUEsDBBQABgAIAAAAIQBwoLZc3AAA&#10;AAcBAAAPAAAAZHJzL2Rvd25yZXYueG1sTI/BTsMwEETvSPyDtUjcqBOrLVWIUyEkeuBGKRJHJ16S&#10;qPE62E4T/p7lBKfRakYzb8v94gZxwRB7TxryVQYCqfG2p1bD6e35bgciJkPWDJ5QwzdG2FfXV6Up&#10;rJ/pFS/H1AouoVgYDV1KYyFlbDp0Jq78iMTepw/OJD5DK20wM5e7Qaos20pneuKFzoz41GFzPk5O&#10;w4ZqWs6H8J5/SLV5Ocz3X/kUtL69WR4fQCRc0l8YfvEZHSpmqv1ENopBAz+SNOwyVnbX+VaBqDmm&#10;1BpkVcr//NUPAAAA//8DAFBLAQItABQABgAIAAAAIQC2gziS/gAAAOEBAAATAAAAAAAAAAAAAAAA&#10;AAAAAABbQ29udGVudF9UeXBlc10ueG1sUEsBAi0AFAAGAAgAAAAhADj9If/WAAAAlAEAAAsAAAAA&#10;AAAAAAAAAAAALwEAAF9yZWxzLy5yZWxzUEsBAi0AFAAGAAgAAAAhAPCM+TA+AgAAhAQAAA4AAAAA&#10;AAAAAAAAAAAALgIAAGRycy9lMm9Eb2MueG1sUEsBAi0AFAAGAAgAAAAhAHCgtlzcAAAABwEAAA8A&#10;AAAAAAAAAAAAAAAAmAQAAGRycy9kb3ducmV2LnhtbFBLBQYAAAAABAAEAPMAAAChBQAAAAA=&#10;" fillcolor="white [3201]" strokecolor="#e51f30" strokeweight=".5pt">
                <v:textbox>
                  <w:txbxContent>
                    <w:p w14:paraId="684AC057" w14:textId="77777777" w:rsidR="00F4001A" w:rsidRDefault="00F4001A" w:rsidP="00F4001A">
                      <w:pPr>
                        <w:jc w:val="center"/>
                      </w:pPr>
                      <w:r>
                        <w:t>If you experience a workplace injury or illness</w:t>
                      </w:r>
                    </w:p>
                  </w:txbxContent>
                </v:textbox>
                <w10:wrap anchorx="margin"/>
              </v:shape>
            </w:pict>
          </mc:Fallback>
        </mc:AlternateContent>
      </w:r>
      <w:bookmarkStart w:id="0" w:name="_Hlk129850045"/>
      <w:r w:rsidR="00015F0D">
        <w:t>Workplace Rehabilitation Process</w:t>
      </w:r>
      <w:bookmarkEnd w:id="0"/>
    </w:p>
    <w:p w14:paraId="159E222A" w14:textId="77777777" w:rsidR="00940CAB" w:rsidRDefault="00940CAB">
      <w:pPr>
        <w:spacing w:after="0" w:line="240" w:lineRule="auto"/>
      </w:pPr>
    </w:p>
    <w:p w14:paraId="6E9158A8" w14:textId="77777777" w:rsidR="0008680B" w:rsidRPr="00904830" w:rsidRDefault="0008680B" w:rsidP="00904830">
      <w:pPr>
        <w:pStyle w:val="Imagelabeldescription"/>
      </w:pPr>
    </w:p>
    <w:p w14:paraId="59031619" w14:textId="473052E5" w:rsidR="006866FA" w:rsidRPr="003F709C" w:rsidRDefault="008F0E86">
      <w:pPr>
        <w:spacing w:after="0" w:line="240" w:lineRule="auto"/>
        <w:rPr>
          <w:lang w:val="en-GB"/>
        </w:rPr>
      </w:pPr>
      <w:r>
        <w:rPr>
          <w:noProof/>
        </w:rPr>
        <mc:AlternateContent>
          <mc:Choice Requires="wps">
            <w:drawing>
              <wp:anchor distT="0" distB="0" distL="114300" distR="114300" simplePos="0" relativeHeight="251658253" behindDoc="0" locked="0" layoutInCell="1" allowOverlap="1" wp14:anchorId="2200463F" wp14:editId="271B24DE">
                <wp:simplePos x="0" y="0"/>
                <wp:positionH relativeFrom="margin">
                  <wp:posOffset>4641214</wp:posOffset>
                </wp:positionH>
                <wp:positionV relativeFrom="paragraph">
                  <wp:posOffset>4805680</wp:posOffset>
                </wp:positionV>
                <wp:extent cx="2276475" cy="852805"/>
                <wp:effectExtent l="0" t="0" r="28575" b="23495"/>
                <wp:wrapNone/>
                <wp:docPr id="13" name="Text Box 13"/>
                <wp:cNvGraphicFramePr/>
                <a:graphic xmlns:a="http://schemas.openxmlformats.org/drawingml/2006/main">
                  <a:graphicData uri="http://schemas.microsoft.com/office/word/2010/wordprocessingShape">
                    <wps:wsp>
                      <wps:cNvSpPr txBox="1"/>
                      <wps:spPr>
                        <a:xfrm>
                          <a:off x="0" y="0"/>
                          <a:ext cx="2276475" cy="852805"/>
                        </a:xfrm>
                        <a:prstGeom prst="rect">
                          <a:avLst/>
                        </a:prstGeom>
                        <a:solidFill>
                          <a:schemeClr val="lt1"/>
                        </a:solidFill>
                        <a:ln w="6350">
                          <a:solidFill>
                            <a:srgbClr val="E51F30"/>
                          </a:solidFill>
                        </a:ln>
                      </wps:spPr>
                      <wps:txbx>
                        <w:txbxContent>
                          <w:p w14:paraId="4D514955" w14:textId="59A3170C" w:rsidR="002A538C" w:rsidRPr="00C759F6" w:rsidRDefault="002A538C" w:rsidP="002A538C">
                            <w:pPr>
                              <w:rPr>
                                <w:sz w:val="16"/>
                                <w:szCs w:val="16"/>
                              </w:rPr>
                            </w:pPr>
                            <w:r w:rsidRPr="00C759F6">
                              <w:rPr>
                                <w:sz w:val="16"/>
                                <w:szCs w:val="16"/>
                              </w:rPr>
                              <w:t xml:space="preserve">Complete the Medical Authorisation Form which will enable your </w:t>
                            </w:r>
                            <w:r w:rsidR="000349A6" w:rsidRPr="00C759F6">
                              <w:rPr>
                                <w:sz w:val="16"/>
                                <w:szCs w:val="16"/>
                              </w:rPr>
                              <w:t>IM&amp;W</w:t>
                            </w:r>
                            <w:r w:rsidRPr="00C759F6">
                              <w:rPr>
                                <w:sz w:val="16"/>
                                <w:szCs w:val="16"/>
                              </w:rPr>
                              <w:t xml:space="preserve"> Partner to</w:t>
                            </w:r>
                            <w:r w:rsidR="008F0E86" w:rsidRPr="00C759F6">
                              <w:rPr>
                                <w:sz w:val="16"/>
                                <w:szCs w:val="16"/>
                              </w:rPr>
                              <w:t xml:space="preserve"> Gather and exchange information about </w:t>
                            </w:r>
                            <w:r w:rsidR="008F0E86">
                              <w:rPr>
                                <w:sz w:val="16"/>
                                <w:szCs w:val="16"/>
                              </w:rPr>
                              <w:t xml:space="preserve">your injury and recovery at </w:t>
                            </w:r>
                            <w:r w:rsidR="00C759F6">
                              <w:rPr>
                                <w:sz w:val="16"/>
                                <w:szCs w:val="16"/>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0463F" id="Text Box 13" o:spid="_x0000_s1029" type="#_x0000_t202" style="position:absolute;margin-left:365.45pt;margin-top:378.4pt;width:179.25pt;height:67.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KxPgIAAIQEAAAOAAAAZHJzL2Uyb0RvYy54bWysVE1v2zAMvQ/YfxB0X+w4nzPiFFm6DAOC&#10;tkA69KzIcmxAFjVJiZ39+lFyPrudhl0UUqSfyPfIzB7aWpKDMLYCldF+L6ZEKA55pXYZ/fG6+jSl&#10;xDqmciZBiYwehaUP848fZo1ORQIlyFwYgiDKpo3OaOmcTqPI8lLUzPZAC4XBAkzNHLpmF+WGNYhe&#10;yyiJ43HUgMm1AS6sxdvHLkjnAb8oBHfPRWGFIzKjWJsLpwnn1p/RfMbSnWG6rPipDPYPVdSsUvjo&#10;BeqROUb2pvoDqq64AQuF63GoIyiKiovQA3bTj991symZFqEXJMfqC032/8Hyp8NGvxji2i/QooCe&#10;kEbb1OKl76ctTO1/sVKCcaTweKFNtI5wvEySyXg4GVHCMTYdJdN45GGi69faWPdNQE28kVGDsgS2&#10;2GFtXZd6TvGPWZBVvqqkDI4fBbGUhhwYiihdqBHB77KkIk1Gx4NRHIDvYtbstpfvv476q0HQ/R4C&#10;Pamw6Gvz3nLttiVVntHBmZgt5Efky0A3SlbzVYVNrZl1L8zg7CBFuA/uGY9CAhYFJ4uSEsyvv937&#10;fJQUo5Q0OIsZtT/3zAhK5HeFYn/uD4d+eIMzHE0SdMxtZHsbUft6CchUHzdP82D6fCfPZmGgfsO1&#10;WfhXMcQUx7cz6s7m0nUbgmvHxWIRknBcNXNrtdHcQ3tlvGSv7Rsz+qSrw4l4gvPUsvSdvF2u/1LB&#10;Yu+gqIL2nueO1RP9OOphek5r6Xfp1g9Z1z+P+W8AAAD//wMAUEsDBBQABgAIAAAAIQBwR+8l4AAA&#10;AAwBAAAPAAAAZHJzL2Rvd25yZXYueG1sTI/BTsMwDIbvSLxDZCRuLOmgW1uaTgiJHbgxQOKYNqGt&#10;1jglSdfy9ngndrPlT7+/v9wtdmAn40PvUEKyEsAMNk732Er4eH+5y4CFqFCrwaGR8GsC7Krrq1IV&#10;2s34Zk6H2DIKwVAoCV2MY8F5aDpjVVi50SDdvp23KtLqW669mincDnwtxIZb1SN96NRonjvTHA+T&#10;lZBijctx7z+TL75OX/fz9ieZvJS3N8vTI7BolvgPw1mf1KEip9pNqAMbJGzvRU4oDemGOpwJkeUP&#10;wGoJWZ4kwKuSX5ao/gAAAP//AwBQSwECLQAUAAYACAAAACEAtoM4kv4AAADhAQAAEwAAAAAAAAAA&#10;AAAAAAAAAAAAW0NvbnRlbnRfVHlwZXNdLnhtbFBLAQItABQABgAIAAAAIQA4/SH/1gAAAJQBAAAL&#10;AAAAAAAAAAAAAAAAAC8BAABfcmVscy8ucmVsc1BLAQItABQABgAIAAAAIQAOeNKxPgIAAIQEAAAO&#10;AAAAAAAAAAAAAAAAAC4CAABkcnMvZTJvRG9jLnhtbFBLAQItABQABgAIAAAAIQBwR+8l4AAAAAwB&#10;AAAPAAAAAAAAAAAAAAAAAJgEAABkcnMvZG93bnJldi54bWxQSwUGAAAAAAQABADzAAAApQUAAAAA&#10;" fillcolor="white [3201]" strokecolor="#e51f30" strokeweight=".5pt">
                <v:textbox>
                  <w:txbxContent>
                    <w:p w14:paraId="4D514955" w14:textId="59A3170C" w:rsidR="002A538C" w:rsidRPr="00C759F6" w:rsidRDefault="002A538C" w:rsidP="002A538C">
                      <w:pPr>
                        <w:rPr>
                          <w:sz w:val="16"/>
                          <w:szCs w:val="16"/>
                        </w:rPr>
                      </w:pPr>
                      <w:r w:rsidRPr="00C759F6">
                        <w:rPr>
                          <w:sz w:val="16"/>
                          <w:szCs w:val="16"/>
                        </w:rPr>
                        <w:t xml:space="preserve">Complete the Medical Authorisation Form which will enable your </w:t>
                      </w:r>
                      <w:r w:rsidR="000349A6" w:rsidRPr="00C759F6">
                        <w:rPr>
                          <w:sz w:val="16"/>
                          <w:szCs w:val="16"/>
                        </w:rPr>
                        <w:t>IM&amp;W</w:t>
                      </w:r>
                      <w:r w:rsidRPr="00C759F6">
                        <w:rPr>
                          <w:sz w:val="16"/>
                          <w:szCs w:val="16"/>
                        </w:rPr>
                        <w:t xml:space="preserve"> Partner to</w:t>
                      </w:r>
                      <w:r w:rsidR="008F0E86" w:rsidRPr="00C759F6">
                        <w:rPr>
                          <w:sz w:val="16"/>
                          <w:szCs w:val="16"/>
                        </w:rPr>
                        <w:t xml:space="preserve"> Gather and exchange information about </w:t>
                      </w:r>
                      <w:r w:rsidR="008F0E86">
                        <w:rPr>
                          <w:sz w:val="16"/>
                          <w:szCs w:val="16"/>
                        </w:rPr>
                        <w:t xml:space="preserve">your injury and recovery at </w:t>
                      </w:r>
                      <w:r w:rsidR="00C759F6">
                        <w:rPr>
                          <w:sz w:val="16"/>
                          <w:szCs w:val="16"/>
                        </w:rPr>
                        <w:t>work.</w:t>
                      </w:r>
                    </w:p>
                  </w:txbxContent>
                </v:textbox>
                <w10:wrap anchorx="margin"/>
              </v:shape>
            </w:pict>
          </mc:Fallback>
        </mc:AlternateContent>
      </w:r>
      <w:r w:rsidR="000349A6">
        <w:rPr>
          <w:noProof/>
        </w:rPr>
        <mc:AlternateContent>
          <mc:Choice Requires="wps">
            <w:drawing>
              <wp:anchor distT="0" distB="0" distL="114300" distR="114300" simplePos="0" relativeHeight="251658259" behindDoc="0" locked="0" layoutInCell="1" allowOverlap="1" wp14:anchorId="56EFA6CC" wp14:editId="42DEB24E">
                <wp:simplePos x="0" y="0"/>
                <wp:positionH relativeFrom="margin">
                  <wp:align>left</wp:align>
                </wp:positionH>
                <wp:positionV relativeFrom="paragraph">
                  <wp:posOffset>4657753</wp:posOffset>
                </wp:positionV>
                <wp:extent cx="1979930" cy="874119"/>
                <wp:effectExtent l="0" t="0" r="20320" b="21590"/>
                <wp:wrapNone/>
                <wp:docPr id="21" name="Text Box 21"/>
                <wp:cNvGraphicFramePr/>
                <a:graphic xmlns:a="http://schemas.openxmlformats.org/drawingml/2006/main">
                  <a:graphicData uri="http://schemas.microsoft.com/office/word/2010/wordprocessingShape">
                    <wps:wsp>
                      <wps:cNvSpPr txBox="1"/>
                      <wps:spPr>
                        <a:xfrm>
                          <a:off x="0" y="0"/>
                          <a:ext cx="1979930" cy="874119"/>
                        </a:xfrm>
                        <a:prstGeom prst="rect">
                          <a:avLst/>
                        </a:prstGeom>
                        <a:solidFill>
                          <a:schemeClr val="lt1"/>
                        </a:solidFill>
                        <a:ln w="6350">
                          <a:solidFill>
                            <a:srgbClr val="E51F30"/>
                          </a:solidFill>
                        </a:ln>
                      </wps:spPr>
                      <wps:txbx>
                        <w:txbxContent>
                          <w:p w14:paraId="2106774A" w14:textId="77777777" w:rsidR="00A53A83" w:rsidRDefault="00A53A83" w:rsidP="00A53A83">
                            <w:r>
                              <w:t xml:space="preserve">Your </w:t>
                            </w:r>
                            <w:r w:rsidR="000349A6">
                              <w:t xml:space="preserve">line </w:t>
                            </w:r>
                            <w:r>
                              <w:t xml:space="preserve">manager will notify your </w:t>
                            </w:r>
                            <w:r w:rsidR="000349A6">
                              <w:t>IM&amp;W</w:t>
                            </w:r>
                            <w:r>
                              <w:t xml:space="preserve"> </w:t>
                            </w:r>
                            <w:r w:rsidR="000349A6">
                              <w:t>P</w:t>
                            </w:r>
                            <w:r>
                              <w:t>artner of your injury as soon as possible.</w:t>
                            </w:r>
                            <w:r w:rsidR="0000649F">
                              <w:t xml:space="preserve"> You IM&amp;W Partner will contact you to discuss the IM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A6CC" id="Text Box 21" o:spid="_x0000_s1030" type="#_x0000_t202" style="position:absolute;margin-left:0;margin-top:366.75pt;width:155.9pt;height:68.8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cKPgIAAIQEAAAOAAAAZHJzL2Uyb0RvYy54bWysVE1v2zAMvQ/YfxB0XxynSdMYcYosXYYB&#10;QVsgHXpWZCk2IIuapMTOfv0oOV9tdxp2kUmReiQfSU/v21qRvbCuAp3TtNenRGgORaW3Of35svxy&#10;R4nzTBdMgRY5PQhH72efP00bk4kBlKAKYQmCaJc1Jqel9yZLEsdLUTPXAyM0GiXYmnlU7TYpLGsQ&#10;vVbJoN+/TRqwhbHAhXN4+9AZ6SziSym4f5LSCU9UTjE3H08bz004k9mUZVvLTFnxYxrsH7KoWaUx&#10;6BnqgXlGdrb6AFVX3IID6Xsc6gSkrLiINWA1af9dNeuSGRFrQXKcOdPk/h8sf9yvzbMlvv0KLTYw&#10;ENIYlzm8DPW00tbhi5kStCOFhzNtovWEh0eT8WRygyaOtrvxME0nASa5vDbW+e8CahKEnFpsS2SL&#10;7VfOd64nlxDMgaqKZaVUVMIoiIWyZM+wicrHHBH8jZfSpMnp7c2oH4Hf2Jzdbs7vv43SJebaBb1y&#10;Q0ClMelL8UHy7aYlVZHT4YmYDRQH5MtCN0rO8GWFRa2Y88/M4uwgD7gP/gkPqQCTgqNESQn299/u&#10;gz+2FK2UNDiLOXW/dswKStQPjc2epMNhGN6oDEfjASr22rK5tuhdvQBkKsXNMzyKwd+rkygt1K+4&#10;NvMQFU1Mc4ydU38SF77bEFw7Lubz6ITjaphf6bXhATp0JrTspX1l1hz76nEiHuE0tSx7197ON7zU&#10;MN95kFXsfeC5Y/VIP456nJ7jWoZdutaj1+XnMfsDAAD//wMAUEsDBBQABgAIAAAAIQAzgCtS3QAA&#10;AAgBAAAPAAAAZHJzL2Rvd25yZXYueG1sTI9BT4QwEIXvJvsfmtnEm1sKQTZI2RgT9+DNdU08FlqB&#10;LJ1iWxb8944nPU7e5L3vqw6rHdnV+DA4lCB2CTCDrdMDdhLOb893e2AhKtRqdGgkfJsAh3pzU6lS&#10;uwVfzfUUO0YlGEoloY9xKjkPbW+sCjs3GaTs03mrIp2+49qrhcrtyNMkuedWDUgLvZrMU2/ay2m2&#10;EnJscL0c/bv44Gn+clyKLzF7KW+36+MDsGjW+PcMv/iEDjUxNW5GHdgogUSihCLLcmAUZ0KQSSNh&#10;X4gUeF3x/wL1DwAAAP//AwBQSwECLQAUAAYACAAAACEAtoM4kv4AAADhAQAAEwAAAAAAAAAAAAAA&#10;AAAAAAAAW0NvbnRlbnRfVHlwZXNdLnhtbFBLAQItABQABgAIAAAAIQA4/SH/1gAAAJQBAAALAAAA&#10;AAAAAAAAAAAAAC8BAABfcmVscy8ucmVsc1BLAQItABQABgAIAAAAIQCtyOcKPgIAAIQEAAAOAAAA&#10;AAAAAAAAAAAAAC4CAABkcnMvZTJvRG9jLnhtbFBLAQItABQABgAIAAAAIQAzgCtS3QAAAAgBAAAP&#10;AAAAAAAAAAAAAAAAAJgEAABkcnMvZG93bnJldi54bWxQSwUGAAAAAAQABADzAAAAogUAAAAA&#10;" fillcolor="white [3201]" strokecolor="#e51f30" strokeweight=".5pt">
                <v:textbox>
                  <w:txbxContent>
                    <w:p w14:paraId="2106774A" w14:textId="77777777" w:rsidR="00A53A83" w:rsidRDefault="00A53A83" w:rsidP="00A53A83">
                      <w:r>
                        <w:t xml:space="preserve">Your </w:t>
                      </w:r>
                      <w:r w:rsidR="000349A6">
                        <w:t xml:space="preserve">line </w:t>
                      </w:r>
                      <w:r>
                        <w:t xml:space="preserve">manager will notify your </w:t>
                      </w:r>
                      <w:r w:rsidR="000349A6">
                        <w:t>IM&amp;W</w:t>
                      </w:r>
                      <w:r>
                        <w:t xml:space="preserve"> </w:t>
                      </w:r>
                      <w:r w:rsidR="000349A6">
                        <w:t>P</w:t>
                      </w:r>
                      <w:r>
                        <w:t>artner of your injury as soon as possible.</w:t>
                      </w:r>
                      <w:r w:rsidR="0000649F">
                        <w:t xml:space="preserve"> You IM&amp;W Partner will contact you to discuss the IM process.</w:t>
                      </w:r>
                    </w:p>
                  </w:txbxContent>
                </v:textbox>
                <w10:wrap anchorx="margin"/>
              </v:shape>
            </w:pict>
          </mc:Fallback>
        </mc:AlternateContent>
      </w:r>
      <w:r w:rsidR="000349A6">
        <w:rPr>
          <w:noProof/>
        </w:rPr>
        <mc:AlternateContent>
          <mc:Choice Requires="wps">
            <w:drawing>
              <wp:anchor distT="0" distB="0" distL="114300" distR="114300" simplePos="0" relativeHeight="251658279" behindDoc="0" locked="0" layoutInCell="1" allowOverlap="1" wp14:anchorId="746B3E23" wp14:editId="513BC2D2">
                <wp:simplePos x="0" y="0"/>
                <wp:positionH relativeFrom="margin">
                  <wp:posOffset>1998041</wp:posOffset>
                </wp:positionH>
                <wp:positionV relativeFrom="paragraph">
                  <wp:posOffset>7803515</wp:posOffset>
                </wp:positionV>
                <wp:extent cx="2655680" cy="0"/>
                <wp:effectExtent l="57150" t="76200" r="0" b="133350"/>
                <wp:wrapNone/>
                <wp:docPr id="65" name="Straight Arrow Connector 65"/>
                <wp:cNvGraphicFramePr/>
                <a:graphic xmlns:a="http://schemas.openxmlformats.org/drawingml/2006/main">
                  <a:graphicData uri="http://schemas.microsoft.com/office/word/2010/wordprocessingShape">
                    <wps:wsp>
                      <wps:cNvCnPr/>
                      <wps:spPr>
                        <a:xfrm flipH="1">
                          <a:off x="0" y="0"/>
                          <a:ext cx="265568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6B59E2C8">
              <v:shapetype id="_x0000_t32" coordsize="21600,21600" o:oned="t" filled="f" o:spt="32" path="m,l21600,21600e" w14:anchorId="4606165B">
                <v:path fillok="f" arrowok="t" o:connecttype="none"/>
                <o:lock v:ext="edit" shapetype="t"/>
              </v:shapetype>
              <v:shape id="Straight Arrow Connector 65" style="position:absolute;margin-left:157.35pt;margin-top:614.45pt;width:209.1pt;height:0;flip:x;z-index:251746304;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YG4AEAABIEAAAOAAAAZHJzL2Uyb0RvYy54bWysU02P0zAQvSPxHyzfadJKW1ZR0z10WTgg&#10;WPHxA7zOOLHk2JY9NMm/Z+ykKbsgDoiLFcfz3rz3PD7cjb1hZwhRO1vz7abkDKx0jbZtzb9/e3hz&#10;y1lEYRthnIWaTxD53fH1q8PgK9i5zpkGAiMSG6vB17xD9FVRRNlBL+LGebB0qFzoBdI2tEUTxEDs&#10;vSl2ZbkvBhcaH5yEGOnv/XzIj5lfKZD4WakIyEzNSRvmNeT1Ka3F8SCqNgjfabnIEP+gohfaUtOV&#10;6l6gYD+C/o2q1zK46BRupOsLp5SWkD2Qm235ws3XTnjIXiic6NeY4v+jlZ/OJ/sYKIbBxyr6x5Bc&#10;jCr0TBntP9CdZl+klI05tmmNDUZkkn7u9jc3+1tKV17OipkiUfkQ8T24nqWPmkcMQrcdnpy1dDku&#10;zPTi/DEiiSDgBZDAxrKBFOzelmVWEZ3RzYM2Jh3mGYGTCews6HZx3KbbJIZnVSi0eWcbhpOn8cOg&#10;hW0NLJXGEuBqPH/hZGDu/QUU000yODdPM3ntJ6QEi5eexlJ1gilStwIX1X8DLvUJCnleV/CczAuX&#10;z7uuiNzZWVzBvbYu/En2NSY1118SmH2nCJ5cM+WRyNHQ4OVUl0eSJvvXfYZfn/LxJwAAAP//AwBQ&#10;SwMEFAAGAAgAAAAhAEjfXnPgAAAADQEAAA8AAABkcnMvZG93bnJldi54bWxMj8FOwzAQRO9I/IO1&#10;SFwQdZoCSUOcCiEqgXpAlH6AEy9JRLwOttumf89yQHDb3RnNvilXkx3EAX3oHSmYzxIQSI0zPbUK&#10;du/r6xxEiJqMHhyhghMGWFXnZ6UujDvSGx62sRUcQqHQCroYx0LK0HRodZi5EYm1D+etjrz6Vhqv&#10;jxxuB5kmyZ20uif+0OkRHztsPrd7qwDT5uXptPl6XS+zLFw9b+r8dueVuryYHu5BRJzinxl+8Bkd&#10;Kmaq3Z5MEIOCxfwmYysLaZovQbAlW6Q81L8nWZXyf4vqGwAA//8DAFBLAQItABQABgAIAAAAIQC2&#10;gziS/gAAAOEBAAATAAAAAAAAAAAAAAAAAAAAAABbQ29udGVudF9UeXBlc10ueG1sUEsBAi0AFAAG&#10;AAgAAAAhADj9If/WAAAAlAEAAAsAAAAAAAAAAAAAAAAALwEAAF9yZWxzLy5yZWxzUEsBAi0AFAAG&#10;AAgAAAAhABHj1gbgAQAAEgQAAA4AAAAAAAAAAAAAAAAALgIAAGRycy9lMm9Eb2MueG1sUEsBAi0A&#10;FAAGAAgAAAAhAEjfXnPgAAAADQEAAA8AAAAAAAAAAAAAAAAAOgQAAGRycy9kb3ducmV2LnhtbFBL&#10;BQYAAAAABAAEAPMAAABHBQAAAAA=&#10;">
                <v:stroke endarrow="block"/>
                <v:shadow on="t" color="black" opacity="24903f" offset="0,.55556mm" origin=",.5"/>
                <w10:wrap anchorx="margin"/>
              </v:shape>
            </w:pict>
          </mc:Fallback>
        </mc:AlternateContent>
      </w:r>
      <w:r w:rsidR="000349A6">
        <w:rPr>
          <w:noProof/>
        </w:rPr>
        <mc:AlternateContent>
          <mc:Choice Requires="wps">
            <w:drawing>
              <wp:anchor distT="0" distB="0" distL="114300" distR="114300" simplePos="0" relativeHeight="251658256" behindDoc="0" locked="0" layoutInCell="1" allowOverlap="1" wp14:anchorId="7CADC0BC" wp14:editId="30C7F352">
                <wp:simplePos x="0" y="0"/>
                <wp:positionH relativeFrom="margin">
                  <wp:posOffset>0</wp:posOffset>
                </wp:positionH>
                <wp:positionV relativeFrom="paragraph">
                  <wp:posOffset>7519035</wp:posOffset>
                </wp:positionV>
                <wp:extent cx="1979930" cy="553085"/>
                <wp:effectExtent l="0" t="0" r="20320" b="18415"/>
                <wp:wrapNone/>
                <wp:docPr id="17" name="Text Box 17"/>
                <wp:cNvGraphicFramePr/>
                <a:graphic xmlns:a="http://schemas.openxmlformats.org/drawingml/2006/main">
                  <a:graphicData uri="http://schemas.microsoft.com/office/word/2010/wordprocessingShape">
                    <wps:wsp>
                      <wps:cNvSpPr txBox="1"/>
                      <wps:spPr>
                        <a:xfrm>
                          <a:off x="0" y="0"/>
                          <a:ext cx="1979930" cy="553085"/>
                        </a:xfrm>
                        <a:prstGeom prst="rect">
                          <a:avLst/>
                        </a:prstGeom>
                        <a:solidFill>
                          <a:schemeClr val="lt1"/>
                        </a:solidFill>
                        <a:ln w="6350">
                          <a:solidFill>
                            <a:srgbClr val="E51F30"/>
                          </a:solidFill>
                        </a:ln>
                      </wps:spPr>
                      <wps:txbx>
                        <w:txbxContent>
                          <w:p w14:paraId="7C0A79A7" w14:textId="77777777" w:rsidR="002A538C" w:rsidRDefault="00A53A83" w:rsidP="002A538C">
                            <w:r>
                              <w:t>Your</w:t>
                            </w:r>
                            <w:r w:rsidR="000349A6">
                              <w:t xml:space="preserve"> line</w:t>
                            </w:r>
                            <w:r>
                              <w:t xml:space="preserve"> manager will support a safe and sustainable ‘return to work’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C0BC" id="Text Box 17" o:spid="_x0000_s1031" type="#_x0000_t202" style="position:absolute;margin-left:0;margin-top:592.05pt;width:155.9pt;height:43.5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E2PQIAAIQEAAAOAAAAZHJzL2Uyb0RvYy54bWysVEtv2zAMvg/YfxB0X5yX28aIU2TpMgwI&#10;2gLp0LMiS7EBWdQkJXb260fJebXdadhFJkXqI/mR9PS+rRXZC+sq0Dkd9PqUCM2hqPQ2pz9fll/u&#10;KHGe6YIp0CKnB+Ho/ezzp2ljMjGEElQhLEEQ7bLG5LT03mRJ4ngpauZ6YIRGowRbM4+q3SaFZQ2i&#10;1yoZ9vs3SQO2MBa4cA5vHzojnUV8KQX3T1I64YnKKebm42njuQlnMpuybGuZKSt+TIP9QxY1qzQG&#10;PUM9MM/IzlYfoOqKW3AgfY9DnYCUFRexBqxm0H9XzbpkRsRakBxnzjS5/wfLH/dr82yJb79Ciw0M&#10;hDTGZQ4vQz2ttHX4YqYE7Ujh4UybaD3h4dHkdjIZoYmjLU1H/bs0wCSX18Y6/11ATYKQU4ttiWyx&#10;/cr5zvXkEoI5UFWxrJSKShgFsVCW7Bk2UfmYI4K/8VKaNDm9GaX9CPzG5ux2c37/LR0sMdcu6JUb&#10;AiqNSV+KD5JvNy2pCizrRMwGigPyZaEbJWf4ssKiVsz5Z2ZxdpAH3Af/hIdUgEnBUaKkBPv7b/fB&#10;H1uKVkoanMWcul87ZgUl6ofGZk8G43EY3qiM09shKvbasrm26F29AGRqgJtneBSDv1cnUVqoX3Ft&#10;5iEqmpjmGDun/iQufLchuHZczOfRCcfVML/Sa8MDdOhMaNlL+8qsOfbV40Q8wmlqWfauvZ1veKlh&#10;vvMgq9j7wHPH6pF+HPU4Pce1DLt0rUevy89j9gcAAP//AwBQSwMEFAAGAAgAAAAhAESvbkrdAAAA&#10;CgEAAA8AAABkcnMvZG93bnJldi54bWxMj0FPwzAMhe9I/IfISNxYmsLYVJpOCIkduLGBxDFtTFut&#10;cUqSruXfY05ws9+znr9X7hY3iDOG2HvSoFYZCKTG255aDW/H55stiJgMWTN4Qg3fGGFXXV6UprB+&#10;plc8H1IrOIRiYTR0KY2FlLHp0Jm48iMSe58+OJN4Da20wcwc7gaZZ9m9dKYn/tCZEZ86bE6HyWlY&#10;U03LaR/e1YfM1y/7efOlpqD19dXy+AAi4ZL+juEXn9GhYqbaT2SjGDRwkcSq2t4pEOzf8giiZinf&#10;qBxkVcr/FaofAAAA//8DAFBLAQItABQABgAIAAAAIQC2gziS/gAAAOEBAAATAAAAAAAAAAAAAAAA&#10;AAAAAABbQ29udGVudF9UeXBlc10ueG1sUEsBAi0AFAAGAAgAAAAhADj9If/WAAAAlAEAAAsAAAAA&#10;AAAAAAAAAAAALwEAAF9yZWxzLy5yZWxzUEsBAi0AFAAGAAgAAAAhAO/aITY9AgAAhAQAAA4AAAAA&#10;AAAAAAAAAAAALgIAAGRycy9lMm9Eb2MueG1sUEsBAi0AFAAGAAgAAAAhAESvbkrdAAAACgEAAA8A&#10;AAAAAAAAAAAAAAAAlwQAAGRycy9kb3ducmV2LnhtbFBLBQYAAAAABAAEAPMAAAChBQAAAAA=&#10;" fillcolor="white [3201]" strokecolor="#e51f30" strokeweight=".5pt">
                <v:textbox>
                  <w:txbxContent>
                    <w:p w14:paraId="7C0A79A7" w14:textId="77777777" w:rsidR="002A538C" w:rsidRDefault="00A53A83" w:rsidP="002A538C">
                      <w:r>
                        <w:t>Your</w:t>
                      </w:r>
                      <w:r w:rsidR="000349A6">
                        <w:t xml:space="preserve"> line</w:t>
                      </w:r>
                      <w:r>
                        <w:t xml:space="preserve"> manager will support a safe and sustainable ‘return to work’ plan.</w:t>
                      </w:r>
                    </w:p>
                  </w:txbxContent>
                </v:textbox>
                <w10:wrap anchorx="margin"/>
              </v:shape>
            </w:pict>
          </mc:Fallback>
        </mc:AlternateContent>
      </w:r>
      <w:r w:rsidR="000349A6">
        <w:rPr>
          <w:noProof/>
        </w:rPr>
        <mc:AlternateContent>
          <mc:Choice Requires="wps">
            <w:drawing>
              <wp:anchor distT="0" distB="0" distL="114300" distR="114300" simplePos="0" relativeHeight="251658269" behindDoc="0" locked="0" layoutInCell="1" allowOverlap="1" wp14:anchorId="01CE508F" wp14:editId="62F5212A">
                <wp:simplePos x="0" y="0"/>
                <wp:positionH relativeFrom="column">
                  <wp:posOffset>5640705</wp:posOffset>
                </wp:positionH>
                <wp:positionV relativeFrom="paragraph">
                  <wp:posOffset>7133921</wp:posOffset>
                </wp:positionV>
                <wp:extent cx="0" cy="176530"/>
                <wp:effectExtent l="95250" t="19050" r="76200" b="90170"/>
                <wp:wrapNone/>
                <wp:docPr id="41" name="Straight Arrow Connector 41"/>
                <wp:cNvGraphicFramePr/>
                <a:graphic xmlns:a="http://schemas.openxmlformats.org/drawingml/2006/main">
                  <a:graphicData uri="http://schemas.microsoft.com/office/word/2010/wordprocessingShape">
                    <wps:wsp>
                      <wps:cNvCnPr/>
                      <wps:spPr>
                        <a:xfrm>
                          <a:off x="0" y="0"/>
                          <a:ext cx="0" cy="17653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4265D2CE">
              <v:shape id="Straight Arrow Connector 41" style="position:absolute;margin-left:444.15pt;margin-top:561.75pt;width:0;height:13.9pt;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N1wEAAAcEAAAOAAAAZHJzL2Uyb0RvYy54bWysU8FunDAQvVfqP1jcu8BWTSq0bA6bpJeq&#10;jdr0AxwzBkvGtuzpAn/fsWGhSaseqlwM2PPem/c8HG7GXrMz+KCsqbNyV2QMjLCNMm2d/Xi8f/cx&#10;YwG5abi2BupsgpDdHN++OQyugr3trG7AMyIxoRpcnXWIrsrzIDroedhZB4YOpfU9R/r0bd54PhB7&#10;r/N9UVzlg/WN81ZACLR7Ox9mx8QvJQj8KmUAZLrOqDdMq0/rU1zz44FXreeuU2Jpg/9HFz1XhkRX&#10;qluOnP306g+qXglvg5W4E7bPrZRKQPJAbsrihZvvHXeQvFA4wa0xhdejFV/OJ/PgKYbBhSq4Bx9d&#10;jNL38Un9sTGFNa1hwYhMzJuCdsvrqw/vU475hnM+4CewPYsvdRbQc9V2eLLG0I1YX6as+PlzQFIm&#10;4AUQRbVhA/Hur4silQWrVXOvtI6HaTDgpD07c7pSHMt4hcTwrAq50nemYTg5mjn0iptWw1KpDQE2&#10;t+kNJw2z9jeQTDXkbz+Lx0Hc9LgQYPCiqQ1VR5ik7lbg0vW/gEt9hEIa0hU8J/PC5XPVFZGUrcEV&#10;3Ctj/d/a3mKSc/0lgdl3jODJNlOagxQNTVtKdfkz4jj//p3g2/97/AUAAP//AwBQSwMEFAAGAAgA&#10;AAAhAHwXD/HiAAAADQEAAA8AAABkcnMvZG93bnJldi54bWxMj0trwzAQhO+F/gexhd4a+UGK61gO&#10;fdBDoTTECYXcFGn9oJZkLCV2/3039NAed+ZjdqZYz6ZnZxx956yAeBEBQ6uc7mwjYL97vcuA+SCt&#10;lr2zKOAbPazL66tC5tpNdovnKjSMQqzPpYA2hCHn3KsWjfQLN6Alr3ajkYHOseF6lBOFm54nUXTP&#10;jewsfWjlgM8tqq/qZAS8qM1TXe3V28c2qqeH9ybZTYdPIW5v5scVsIBz+IPhUp+qQ0mdju5ktWe9&#10;gCzLUkLJiJN0CYyQX+l4kZZxCrws+P8V5Q8AAAD//wMAUEsBAi0AFAAGAAgAAAAhALaDOJL+AAAA&#10;4QEAABMAAAAAAAAAAAAAAAAAAAAAAFtDb250ZW50X1R5cGVzXS54bWxQSwECLQAUAAYACAAAACEA&#10;OP0h/9YAAACUAQAACwAAAAAAAAAAAAAAAAAvAQAAX3JlbHMvLnJlbHNQSwECLQAUAAYACAAAACEA&#10;eZfhzdcBAAAHBAAADgAAAAAAAAAAAAAAAAAuAgAAZHJzL2Uyb0RvYy54bWxQSwECLQAUAAYACAAA&#10;ACEAfBcP8eIAAAANAQAADwAAAAAAAAAAAAAAAAAxBAAAZHJzL2Rvd25yZXYueG1sUEsFBgAAAAAE&#10;AAQA8wAAAEAFAAAAAA==&#10;" w14:anchorId="6F84A6A6">
                <v:stroke endarrow="block"/>
                <v:shadow on="t" color="black" opacity="24903f" offset="0,.55556mm" origin=",.5"/>
              </v:shape>
            </w:pict>
          </mc:Fallback>
        </mc:AlternateContent>
      </w:r>
      <w:r w:rsidR="000349A6">
        <w:rPr>
          <w:noProof/>
        </w:rPr>
        <mc:AlternateContent>
          <mc:Choice Requires="wps">
            <w:drawing>
              <wp:anchor distT="0" distB="0" distL="114300" distR="114300" simplePos="0" relativeHeight="251658257" behindDoc="0" locked="0" layoutInCell="1" allowOverlap="1" wp14:anchorId="71063055" wp14:editId="15792930">
                <wp:simplePos x="0" y="0"/>
                <wp:positionH relativeFrom="margin">
                  <wp:posOffset>4669155</wp:posOffset>
                </wp:positionH>
                <wp:positionV relativeFrom="paragraph">
                  <wp:posOffset>7299960</wp:posOffset>
                </wp:positionV>
                <wp:extent cx="1979930" cy="991235"/>
                <wp:effectExtent l="0" t="0" r="20320" b="18415"/>
                <wp:wrapNone/>
                <wp:docPr id="18" name="Text Box 18"/>
                <wp:cNvGraphicFramePr/>
                <a:graphic xmlns:a="http://schemas.openxmlformats.org/drawingml/2006/main">
                  <a:graphicData uri="http://schemas.microsoft.com/office/word/2010/wordprocessingShape">
                    <wps:wsp>
                      <wps:cNvSpPr txBox="1"/>
                      <wps:spPr>
                        <a:xfrm>
                          <a:off x="0" y="0"/>
                          <a:ext cx="1979930" cy="991235"/>
                        </a:xfrm>
                        <a:prstGeom prst="rect">
                          <a:avLst/>
                        </a:prstGeom>
                        <a:solidFill>
                          <a:schemeClr val="lt1"/>
                        </a:solidFill>
                        <a:ln w="6350">
                          <a:solidFill>
                            <a:srgbClr val="E51F30"/>
                          </a:solidFill>
                        </a:ln>
                      </wps:spPr>
                      <wps:txbx>
                        <w:txbxContent>
                          <w:p w14:paraId="03FA658E" w14:textId="77777777" w:rsidR="002A538C" w:rsidRDefault="00A53A83" w:rsidP="002A538C">
                            <w:r>
                              <w:t>Participate in your rehabilitation, stay in contact with your I</w:t>
                            </w:r>
                            <w:r w:rsidR="000349A6">
                              <w:t>M&amp;W</w:t>
                            </w:r>
                            <w:r>
                              <w:t xml:space="preserve"> </w:t>
                            </w:r>
                            <w:r w:rsidR="000349A6">
                              <w:t>P</w:t>
                            </w:r>
                            <w:r>
                              <w:t>artner and attend medical reviews with your doctor or other specialists as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3055" id="Text Box 18" o:spid="_x0000_s1032" type="#_x0000_t202" style="position:absolute;margin-left:367.65pt;margin-top:574.8pt;width:155.9pt;height:78.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R9PQIAAIQEAAAOAAAAZHJzL2Uyb0RvYy54bWysVEtv2zAMvg/YfxB0Xxzn0c5GnCJLl2FA&#10;0RZIh54VWYoNyKImKbGzXz9KzqvdTsMuMilSH8mPpGd3XaPIXlhXgy5oOhhSIjSHstbbgv54WX36&#10;TInzTJdMgRYFPQhH7+YfP8xak4sRVKBKYQmCaJe3pqCV9yZPEscr0TA3ACM0GiXYhnlU7TYpLWsR&#10;vVHJaDi8SVqwpbHAhXN4e98b6TziSym4f5LSCU9UQTE3H08bz004k/mM5VvLTFXzYxrsH7JoWK0x&#10;6BnqnnlGdrb+A6qpuQUH0g84NAlIWXMRa8Bq0uG7atYVMyLWguQ4c6bJ/T9Y/rhfm2dLfPcFOmxg&#10;IKQ1Lnd4GerppG3CFzMlaEcKD2faROcJD4+y2ywbo4mjLcvS0XgaYJLLa2Od/yagIUEoqMW2RLbY&#10;/sH53vXkEoI5UHW5qpWKShgFsVSW7Bk2UfmYI4K/8VKatAW9GU+HEfiNzdnt5vz+6zRdYa590Cs3&#10;BFQak74UHyTfbTpSl4h8ImYD5QH5stCPkjN8VWNRD8z5Z2ZxdpAH3Af/hIdUgEnBUaKkAvvrb/fB&#10;H1uKVkpanMWCup87ZgUl6rvGZmfpZBKGNyqT6e0IFXtt2Vxb9K5ZAjKV4uYZHsXg79VJlBaaV1yb&#10;RYiKJqY5xi6oP4lL328Irh0Xi0V0wnE1zD/oteEBOnQmtOyle2XWHPvqcSIe4TS1LH/X3t43vNSw&#10;2HmQdex94Lln9Ug/jnqcnuNahl261qPX5ecx/w0AAP//AwBQSwMEFAAGAAgAAAAhADPnOxzhAAAA&#10;DgEAAA8AAABkcnMvZG93bnJldi54bWxMj8FOwzAMhu9IvENkJG4s6bquUJpOCIkduDFA4pg2pq3W&#10;OCVJ1/L2ZCd2s/V/+v253C1mYCd0vrckIVkJYEiN1T21Ej7eX+7ugfmgSKvBEkr4RQ+76vqqVIW2&#10;M73h6RBaFkvIF0pCF8JYcO6bDo3yKzsixezbOqNCXF3LtVNzLDcDXwux5Ub1FC90asTnDpvjYTIS&#10;MqppOe7dZ/LF19nrfs5/kslJeXuzPD0CC7iEfxjO+lEdquhU24m0Z4OEPM3SiMYg2TxsgZ0RsckT&#10;YHWcUpHlwKuSX75R/QEAAP//AwBQSwECLQAUAAYACAAAACEAtoM4kv4AAADhAQAAEwAAAAAAAAAA&#10;AAAAAAAAAAAAW0NvbnRlbnRfVHlwZXNdLnhtbFBLAQItABQABgAIAAAAIQA4/SH/1gAAAJQBAAAL&#10;AAAAAAAAAAAAAAAAAC8BAABfcmVscy8ucmVsc1BLAQItABQABgAIAAAAIQAD3pR9PQIAAIQEAAAO&#10;AAAAAAAAAAAAAAAAAC4CAABkcnMvZTJvRG9jLnhtbFBLAQItABQABgAIAAAAIQAz5zsc4QAAAA4B&#10;AAAPAAAAAAAAAAAAAAAAAJcEAABkcnMvZG93bnJldi54bWxQSwUGAAAAAAQABADzAAAApQUAAAAA&#10;" fillcolor="white [3201]" strokecolor="#e51f30" strokeweight=".5pt">
                <v:textbox>
                  <w:txbxContent>
                    <w:p w14:paraId="03FA658E" w14:textId="77777777" w:rsidR="002A538C" w:rsidRDefault="00A53A83" w:rsidP="002A538C">
                      <w:r>
                        <w:t>Participate in your rehabilitation, stay in contact with your I</w:t>
                      </w:r>
                      <w:r w:rsidR="000349A6">
                        <w:t>M&amp;W</w:t>
                      </w:r>
                      <w:r>
                        <w:t xml:space="preserve"> </w:t>
                      </w:r>
                      <w:r w:rsidR="000349A6">
                        <w:t>P</w:t>
                      </w:r>
                      <w:r>
                        <w:t>artner and attend medical reviews with your doctor or other specialists as required.</w:t>
                      </w:r>
                    </w:p>
                  </w:txbxContent>
                </v:textbox>
                <w10:wrap anchorx="margin"/>
              </v:shape>
            </w:pict>
          </mc:Fallback>
        </mc:AlternateContent>
      </w:r>
      <w:r w:rsidR="000349A6">
        <w:rPr>
          <w:noProof/>
        </w:rPr>
        <mc:AlternateContent>
          <mc:Choice Requires="wps">
            <w:drawing>
              <wp:anchor distT="0" distB="0" distL="114300" distR="114300" simplePos="0" relativeHeight="251658258" behindDoc="0" locked="0" layoutInCell="1" allowOverlap="1" wp14:anchorId="642DD719" wp14:editId="4DA1D0EB">
                <wp:simplePos x="0" y="0"/>
                <wp:positionH relativeFrom="margin">
                  <wp:posOffset>4660265</wp:posOffset>
                </wp:positionH>
                <wp:positionV relativeFrom="paragraph">
                  <wp:posOffset>6567170</wp:posOffset>
                </wp:positionV>
                <wp:extent cx="1979930" cy="553085"/>
                <wp:effectExtent l="0" t="0" r="20320" b="18415"/>
                <wp:wrapNone/>
                <wp:docPr id="19" name="Text Box 19"/>
                <wp:cNvGraphicFramePr/>
                <a:graphic xmlns:a="http://schemas.openxmlformats.org/drawingml/2006/main">
                  <a:graphicData uri="http://schemas.microsoft.com/office/word/2010/wordprocessingShape">
                    <wps:wsp>
                      <wps:cNvSpPr txBox="1"/>
                      <wps:spPr>
                        <a:xfrm>
                          <a:off x="0" y="0"/>
                          <a:ext cx="1979930" cy="553085"/>
                        </a:xfrm>
                        <a:prstGeom prst="rect">
                          <a:avLst/>
                        </a:prstGeom>
                        <a:solidFill>
                          <a:schemeClr val="lt1"/>
                        </a:solidFill>
                        <a:ln w="6350">
                          <a:solidFill>
                            <a:srgbClr val="E51F30"/>
                          </a:solidFill>
                        </a:ln>
                      </wps:spPr>
                      <wps:txbx>
                        <w:txbxContent>
                          <w:p w14:paraId="58E7D294" w14:textId="77777777" w:rsidR="002A538C" w:rsidRDefault="00A53A83" w:rsidP="002A538C">
                            <w:r>
                              <w:t>Speak with your line manager about your injury and returning to work</w:t>
                            </w:r>
                            <w:r w:rsidR="002A538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D719" id="Text Box 19" o:spid="_x0000_s1033" type="#_x0000_t202" style="position:absolute;margin-left:366.95pt;margin-top:517.1pt;width:155.9pt;height:43.5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9HPgIAAIQEAAAOAAAAZHJzL2Uyb0RvYy54bWysVEtv2zAMvg/YfxB0X+w83DRBnCJLl2FA&#10;0RZIh54VWYoNyKImKbGzXz9KzqvtTsMuMilSH8mPpGd3ba3IXlhXgc5pv5dSIjSHotLbnP58WX25&#10;pcR5pgumQIucHoSjd/PPn2aNmYoBlKAKYQmCaDdtTE5L7800SRwvRc1cD4zQaJRga+ZRtduksKxB&#10;9FolgzS9SRqwhbHAhXN4e98Z6TziSym4f5LSCU9UTjE3H08bz004k/mMTbeWmbLixzTYP2RRs0pj&#10;0DPUPfOM7Gz1AaquuAUH0vc41AlIWXERa8Bq+um7atYlMyLWguQ4c6bJ/T9Y/rhfm2dLfPsVWmxg&#10;IKQxburwMtTTSluHL2ZK0I4UHs60idYTHh5NxpPJEE0cbVk2TG+zAJNcXhvr/HcBNQlCTi22JbLF&#10;9g/Od64nlxDMgaqKVaVUVMIoiKWyZM+wicrHHBH8jZfSpMnpzTBLI/Abm7Pbzfn9t6y/wly7oFdu&#10;CKg0Jn0pPki+3bSkKnI6PhGzgeKAfFnoRskZvqqwqAfm/DOzODvIA+6Df8JDKsCk4ChRUoL9/bf7&#10;4I8tRSslDc5iTt2vHbOCEvVDY7Mn/dEoDG9URtl4gIq9tmyuLXpXLwGZ6uPmGR7F4O/VSZQW6ldc&#10;m0WIiiamOcbOqT+JS99tCK4dF4tFdMJxNcw/6LXhATp0JrTspX1l1hz76nEiHuE0tWz6rr2db3ip&#10;YbHzIKvY+8Bzx+qRfhz1OD3HtQy7dK1Hr8vPY/4HAAD//wMAUEsDBBQABgAIAAAAIQDpt8fi4AAA&#10;AA4BAAAPAAAAZHJzL2Rvd25yZXYueG1sTI/BToQwEIbvJr5DMybe3BZYRJGyMSbuwZurJh4LHYEs&#10;nWJbFnx7uye9zeT/8s831W41Izuh84MlCclGAENqrR6ok/D+9nxzB8wHRVqNllDCD3rY1ZcXlSq1&#10;XegVT4fQsVhCvlQS+hCmknPf9miU39gJKWZf1hkV4uo6rp1aYrkZeSrELTdqoHihVxM+9dgeD7OR&#10;kFND63HvPpJPnuYv+6X4TmYn5fXV+vgALOAa/mA460d1qKNTY2fSno0Siiy7j2gMRLZNgZ0Rsc0L&#10;YE2ckjTJgNcV//9G/QsAAP//AwBQSwECLQAUAAYACAAAACEAtoM4kv4AAADhAQAAEwAAAAAAAAAA&#10;AAAAAAAAAAAAW0NvbnRlbnRfVHlwZXNdLnhtbFBLAQItABQABgAIAAAAIQA4/SH/1gAAAJQBAAAL&#10;AAAAAAAAAAAAAAAAAC8BAABfcmVscy8ucmVsc1BLAQItABQABgAIAAAAIQBQuM9HPgIAAIQEAAAO&#10;AAAAAAAAAAAAAAAAAC4CAABkcnMvZTJvRG9jLnhtbFBLAQItABQABgAIAAAAIQDpt8fi4AAAAA4B&#10;AAAPAAAAAAAAAAAAAAAAAJgEAABkcnMvZG93bnJldi54bWxQSwUGAAAAAAQABADzAAAApQUAAAAA&#10;" fillcolor="white [3201]" strokecolor="#e51f30" strokeweight=".5pt">
                <v:textbox>
                  <w:txbxContent>
                    <w:p w14:paraId="58E7D294" w14:textId="77777777" w:rsidR="002A538C" w:rsidRDefault="00A53A83" w:rsidP="002A538C">
                      <w:r>
                        <w:t>Speak with your line manager about your injury and returning to work</w:t>
                      </w:r>
                      <w:r w:rsidR="002A538C">
                        <w:t>.</w:t>
                      </w:r>
                    </w:p>
                  </w:txbxContent>
                </v:textbox>
                <w10:wrap anchorx="margin"/>
              </v:shape>
            </w:pict>
          </mc:Fallback>
        </mc:AlternateContent>
      </w:r>
      <w:r w:rsidR="009F21DB">
        <w:rPr>
          <w:noProof/>
        </w:rPr>
        <mc:AlternateContent>
          <mc:Choice Requires="wps">
            <w:drawing>
              <wp:anchor distT="0" distB="0" distL="114300" distR="114300" simplePos="0" relativeHeight="251658268" behindDoc="0" locked="0" layoutInCell="1" allowOverlap="1" wp14:anchorId="53D8A45B" wp14:editId="392620DC">
                <wp:simplePos x="0" y="0"/>
                <wp:positionH relativeFrom="column">
                  <wp:posOffset>5636260</wp:posOffset>
                </wp:positionH>
                <wp:positionV relativeFrom="paragraph">
                  <wp:posOffset>6373191</wp:posOffset>
                </wp:positionV>
                <wp:extent cx="0" cy="199390"/>
                <wp:effectExtent l="95250" t="19050" r="76200" b="86360"/>
                <wp:wrapNone/>
                <wp:docPr id="39" name="Straight Arrow Connector 39"/>
                <wp:cNvGraphicFramePr/>
                <a:graphic xmlns:a="http://schemas.openxmlformats.org/drawingml/2006/main">
                  <a:graphicData uri="http://schemas.microsoft.com/office/word/2010/wordprocessingShape">
                    <wps:wsp>
                      <wps:cNvCnPr/>
                      <wps:spPr>
                        <a:xfrm>
                          <a:off x="0" y="0"/>
                          <a:ext cx="0" cy="19939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22CE2949">
              <v:shape id="Straight Arrow Connector 39" style="position:absolute;margin-left:443.8pt;margin-top:501.85pt;width:0;height:15.7pt;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Me2AEAAAcEAAAOAAAAZHJzL2Uyb0RvYy54bWysU8uOnDAQvEfKP1jcM8BESjJomD3MZnOJ&#10;klUeH+A1bbBkbMvuDPD3aRsGspsoh9VeDNhdVV3l5ngz9ppdwAdlTZ2VuyJjYIRtlGnr7OePuzcf&#10;MhaQm4Zra6DOJgjZzen1q+PgKtjbzuoGPCMSE6rB1VmH6Ko8D6KDnoeddWDoUFrfc6RP3+aN5wOx&#10;9zrfF8W7fLC+cd4KCIF2b+fD7JT4pQSBX6UMgEzXGfWGafVpfYhrfjryqvXcdUosbfBndNFzZUh0&#10;pbrlyNkvr/6i6pXwNliJO2H73EqpBCQP5KYsnrj53nEHyQuFE9waU3g5WvHlcjb3nmIYXKiCu/fR&#10;xSh9H5/UHxtTWNMaFozIxLwpaLc8HN4eUo75hnM+4CewPYsvdRbQc9V2eLbG0I1YX6as+OVzQFIm&#10;4BUQRbVhA/Hu3xdFKgtWq+ZOaR0P02DAWXt24XSlOJbxConhURVypT+ahuHkaObQK25aDUulNgTY&#10;3KY3nDTM2t9AMtWQv/0sHgdx0+NCgMGrpjZUHWGSuluBS9f/Ay71EQppSFfwnMwTl49VV0RStgZX&#10;cK+M9f9qe4tJzvXXBGbfMYIH20xpDlI0NG0p1eXPiOP853eCb//v6TcAAAD//wMAUEsDBBQABgAI&#10;AAAAIQC8KwpO4gAAAA0BAAAPAAAAZHJzL2Rvd25yZXYueG1sTI9LT8MwEITvSPwHa5G4UbutaEOI&#10;U/EQByRU1LSq1Jtrbx4iXkex24R/jysOcNyZT7Mz2Wq0LTtj7xtHEqYTAQxJO9NQJWG3fbtLgPmg&#10;yKjWEUr4Rg+r/PoqU6lxA23wXISKxRDyqZJQh9ClnHtdo1V+4jqk6JWutyrEs6+46dUQw23LZ0Is&#10;uFUNxQ+16vClRv1VnKyEV/35XBY7/b7eiHJ4+Khm2+Gwl/L2Znx6BBZwDH8wXOrH6pDHTkd3IuNZ&#10;KyFJlouIRkOI+RJYRH6l40Wa30+B5xn/vyL/AQAA//8DAFBLAQItABQABgAIAAAAIQC2gziS/gAA&#10;AOEBAAATAAAAAAAAAAAAAAAAAAAAAABbQ29udGVudF9UeXBlc10ueG1sUEsBAi0AFAAGAAgAAAAh&#10;ADj9If/WAAAAlAEAAAsAAAAAAAAAAAAAAAAALwEAAF9yZWxzLy5yZWxzUEsBAi0AFAAGAAgAAAAh&#10;AA+VMx7YAQAABwQAAA4AAAAAAAAAAAAAAAAALgIAAGRycy9lMm9Eb2MueG1sUEsBAi0AFAAGAAgA&#10;AAAhALwrCk7iAAAADQEAAA8AAAAAAAAAAAAAAAAAMgQAAGRycy9kb3ducmV2LnhtbFBLBQYAAAAA&#10;BAAEAPMAAABBBQAAAAA=&#10;" w14:anchorId="433C853D">
                <v:stroke endarrow="block"/>
                <v:shadow on="t" color="black" opacity="24903f" offset="0,.55556mm" origin=",.5"/>
              </v:shape>
            </w:pict>
          </mc:Fallback>
        </mc:AlternateContent>
      </w:r>
      <w:r w:rsidR="009F21DB">
        <w:rPr>
          <w:noProof/>
        </w:rPr>
        <mc:AlternateContent>
          <mc:Choice Requires="wps">
            <w:drawing>
              <wp:anchor distT="0" distB="0" distL="114300" distR="114300" simplePos="0" relativeHeight="251658280" behindDoc="0" locked="0" layoutInCell="1" allowOverlap="1" wp14:anchorId="06C75DAF" wp14:editId="2961BA2C">
                <wp:simplePos x="0" y="0"/>
                <wp:positionH relativeFrom="column">
                  <wp:posOffset>914400</wp:posOffset>
                </wp:positionH>
                <wp:positionV relativeFrom="paragraph">
                  <wp:posOffset>6437630</wp:posOffset>
                </wp:positionV>
                <wp:extent cx="4716000" cy="7620"/>
                <wp:effectExtent l="38100" t="38100" r="66040" b="87630"/>
                <wp:wrapNone/>
                <wp:docPr id="66" name="Straight Connector 66"/>
                <wp:cNvGraphicFramePr/>
                <a:graphic xmlns:a="http://schemas.openxmlformats.org/drawingml/2006/main">
                  <a:graphicData uri="http://schemas.microsoft.com/office/word/2010/wordprocessingShape">
                    <wps:wsp>
                      <wps:cNvCnPr/>
                      <wps:spPr>
                        <a:xfrm>
                          <a:off x="0" y="0"/>
                          <a:ext cx="4716000" cy="762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31860926">
              <v:line id="Straight Connector 6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1in,506.9pt" to="443.35pt,507.5pt" w14:anchorId="3FBEF8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ecvwEAAOEDAAAOAAAAZHJzL2Uyb0RvYy54bWysU9uO2yAQfa/Uf0C8N76oSiorzj7savtS&#10;tatePoDFQ4wEDAIaO3/fgSTOdlu10mpfMANzzsw5jLc3szXsACFqdD1vVjVn4CQO2u17/uP7/bsP&#10;nMUk3CAMOuj5ESK/2b19s518By2OaAYIjEhc7Cbf8zEl31VVlCNYEVfowdGlwmBFojDsqyGIidit&#10;qdq6XlcThsEHlBAjnd6dLvmu8CsFMn1RKkJipufUWyprKOtjXqvdVnT7IPyo5bkN8YIurNCOii5U&#10;dyIJ9jPoP6islgEjqrSSaCtUSksoGkhNUz9T820UHooWMif6xab4erTy8+HWPQSyYfKxi/4hZBWz&#10;CjZ/qT82F7OOi1kwJybp8P2mWdc1eSrpbrNui5fVFetDTB8BLcubnhvtshTRicOnmKgepV5S8rFx&#10;bKIBajdEmeOIRg/32pgS5HGAWxPYQdBDprnJD0cMT7IoMo4OrzrKLh0NnPi/gmJ6oM7bU4HfOYWU&#10;4NKF1zjKzjBFHSzAc2f/Ap7zMxTK+C3g5v9VF0SpjC4tYKsdhr8RXK1Qp/yLAyfd2YJHHI7lhYs1&#10;NEfFufPM50F9Ghf49c/c/QIAAP//AwBQSwMEFAAGAAgAAAAhACYmuCrhAAAADQEAAA8AAABkcnMv&#10;ZG93bnJldi54bWxMj0FPwzAMhe9I/IfISFwQSwqjVKXpBEi7cWEgpN68JrRljVM1WVf26zG7wM3P&#10;fnp+X7GaXS8mO4bOk4ZkoUBYqr3pqNHw/ra+zkCEiGSw92Q1fNsAq/L8rMDc+AO92mkTG8EhFHLU&#10;0MY45FKGurUOw8IPlvj26UeHkeXYSDPigcNdL2+USqXDjvhDi4N9bm292+ydhvC1q6r0+FE9JZU5&#10;Il2FZj29aH15MT8+gIh2jn9m+K3P1aHkTlu/JxNEz3q5ZJbIg0puGYItWZbeg9ieVncKZFnI/xTl&#10;DwAAAP//AwBQSwECLQAUAAYACAAAACEAtoM4kv4AAADhAQAAEwAAAAAAAAAAAAAAAAAAAAAAW0Nv&#10;bnRlbnRfVHlwZXNdLnhtbFBLAQItABQABgAIAAAAIQA4/SH/1gAAAJQBAAALAAAAAAAAAAAAAAAA&#10;AC8BAABfcmVscy8ucmVsc1BLAQItABQABgAIAAAAIQCDhJecvwEAAOEDAAAOAAAAAAAAAAAAAAAA&#10;AC4CAABkcnMvZTJvRG9jLnhtbFBLAQItABQABgAIAAAAIQAmJrgq4QAAAA0BAAAPAAAAAAAAAAAA&#10;AAAAABkEAABkcnMvZG93bnJldi54bWxQSwUGAAAAAAQABADzAAAAJwUAAAAA&#10;">
                <v:shadow on="t" color="black" opacity="24903f" offset="0,.55556mm" origin=",.5"/>
              </v:line>
            </w:pict>
          </mc:Fallback>
        </mc:AlternateContent>
      </w:r>
      <w:r w:rsidR="009F21DB">
        <w:rPr>
          <w:noProof/>
        </w:rPr>
        <mc:AlternateContent>
          <mc:Choice Requires="wps">
            <w:drawing>
              <wp:anchor distT="0" distB="0" distL="114300" distR="114300" simplePos="0" relativeHeight="251658281" behindDoc="0" locked="0" layoutInCell="1" allowOverlap="1" wp14:anchorId="252FFB49" wp14:editId="3CC7D611">
                <wp:simplePos x="0" y="0"/>
                <wp:positionH relativeFrom="column">
                  <wp:posOffset>920750</wp:posOffset>
                </wp:positionH>
                <wp:positionV relativeFrom="paragraph">
                  <wp:posOffset>6377029</wp:posOffset>
                </wp:positionV>
                <wp:extent cx="0" cy="60960"/>
                <wp:effectExtent l="57150" t="19050" r="76200" b="91440"/>
                <wp:wrapNone/>
                <wp:docPr id="67" name="Straight Connector 67"/>
                <wp:cNvGraphicFramePr/>
                <a:graphic xmlns:a="http://schemas.openxmlformats.org/drawingml/2006/main">
                  <a:graphicData uri="http://schemas.microsoft.com/office/word/2010/wordprocessingShape">
                    <wps:wsp>
                      <wps:cNvCnPr/>
                      <wps:spPr>
                        <a:xfrm>
                          <a:off x="0" y="0"/>
                          <a:ext cx="0" cy="609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7DDE8865">
              <v:line id="Straight Connector 67" style="position:absolute;z-index:2517493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72.5pt,502.15pt" to="72.5pt,506.95pt" w14:anchorId="46F0B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PpuwEAANwDAAAOAAAAZHJzL2Uyb0RvYy54bWysU01v3CAQvVfqf0Dcu/buYdta680hUXKp&#10;2qgfP4DgYY0EDAKy9v77DnjXjpIolapcMAzz3sx7jHdXozXsCCFqdC1fr2rOwEnstDu0/M/v209f&#10;OItJuE4YdNDyE0R+tf/4YTf4BjbYo+kgMCJxsRl8y/uUfFNVUfZgRVyhB0eXCoMViY7hUHVBDMRu&#10;TbWp6201YOh8QAkxUvRmuuT7wq8UyPRDqQiJmZZTb6msoawPea32O9EcgvC9luc2xH90YYV2VHSm&#10;uhFJsMegX1BZLQNGVGkl0VaolJZQNJCadf1Mza9eeChayJzoZ5vi+9HK78drdx/IhsHHJvr7kFWM&#10;Ktj8pf7YWMw6zWbBmJicgpKi2/rrtthYLTAfYroDtCxvWm60yypEI47fYqJSlHpJyWHj2ECzs/lc&#10;1yUtotHdrTYmX5ZJgGsT2FHQG6Zxnd+MGJ5k0ck4Ci4Syi6dDEz8P0Ex3VHTm6lAnq6FU0gJLl14&#10;jaPsDFPUwQw8d/YW8JyfoVAmbwav/111RpTK6NIMttpheI1gsUJN+RcHJt3ZggfsTuVxizU0QsW5&#10;87jnGX16LvDlp9z/BQAA//8DAFBLAwQUAAYACAAAACEAAq0qcN4AAAANAQAADwAAAGRycy9kb3du&#10;cmV2LnhtbExPy07DMBC8I/EP1iJxQdQOLVUb4lSA1BsXCkLKbRubJDReR7Gbhn49Gy5w23lodibb&#10;jK4Vg+1D40lDMlMgLJXeNFRpeH/b3q5AhIhksPVkNXzbAJv88iLD1PgTvdphFyvBIRRS1FDH2KVS&#10;hrK2DsPMd5ZY+/S9w8iwr6Tp8cThrpV3Si2lw4b4Q42dfa5tedgdnYbwdSiK5fmjeEoKc0a6CdV2&#10;eNH6+mp8fAAR7Rj/zDDV5+qQc6e9P5IJomW8uOctkQ+lFnMQk+WX2k9UMl+DzDP5f0X+AwAA//8D&#10;AFBLAQItABQABgAIAAAAIQC2gziS/gAAAOEBAAATAAAAAAAAAAAAAAAAAAAAAABbQ29udGVudF9U&#10;eXBlc10ueG1sUEsBAi0AFAAGAAgAAAAhADj9If/WAAAAlAEAAAsAAAAAAAAAAAAAAAAALwEAAF9y&#10;ZWxzLy5yZWxzUEsBAi0AFAAGAAgAAAAhANklY+m7AQAA3AMAAA4AAAAAAAAAAAAAAAAALgIAAGRy&#10;cy9lMm9Eb2MueG1sUEsBAi0AFAAGAAgAAAAhAAKtKnDeAAAADQEAAA8AAAAAAAAAAAAAAAAAFQQA&#10;AGRycy9kb3ducmV2LnhtbFBLBQYAAAAABAAEAPMAAAAgBQAAAAA=&#10;">
                <v:shadow on="t" color="black" opacity="24903f" offset="0,.55556mm" origin=",.5"/>
              </v:line>
            </w:pict>
          </mc:Fallback>
        </mc:AlternateContent>
      </w:r>
      <w:r w:rsidR="009F21DB">
        <w:rPr>
          <w:noProof/>
        </w:rPr>
        <mc:AlternateContent>
          <mc:Choice Requires="wps">
            <w:drawing>
              <wp:anchor distT="0" distB="0" distL="114300" distR="114300" simplePos="0" relativeHeight="251658278" behindDoc="0" locked="0" layoutInCell="1" allowOverlap="1" wp14:anchorId="596C2D01" wp14:editId="26076F9C">
                <wp:simplePos x="0" y="0"/>
                <wp:positionH relativeFrom="column">
                  <wp:posOffset>1978991</wp:posOffset>
                </wp:positionH>
                <wp:positionV relativeFrom="paragraph">
                  <wp:posOffset>6094730</wp:posOffset>
                </wp:positionV>
                <wp:extent cx="2655680" cy="0"/>
                <wp:effectExtent l="57150" t="76200" r="0" b="133350"/>
                <wp:wrapNone/>
                <wp:docPr id="64" name="Straight Arrow Connector 64"/>
                <wp:cNvGraphicFramePr/>
                <a:graphic xmlns:a="http://schemas.openxmlformats.org/drawingml/2006/main">
                  <a:graphicData uri="http://schemas.microsoft.com/office/word/2010/wordprocessingShape">
                    <wps:wsp>
                      <wps:cNvCnPr/>
                      <wps:spPr>
                        <a:xfrm flipH="1">
                          <a:off x="0" y="0"/>
                          <a:ext cx="265568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01A9949D">
              <v:shape id="Straight Arrow Connector 64" style="position:absolute;margin-left:155.85pt;margin-top:479.9pt;width:209.1pt;height:0;flip:x;z-index:2517442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YG4AEAABIEAAAOAAAAZHJzL2Uyb0RvYy54bWysU02P0zAQvSPxHyzfadJKW1ZR0z10WTgg&#10;WPHxA7zOOLHk2JY9NMm/Z+ykKbsgDoiLFcfz3rz3PD7cjb1hZwhRO1vz7abkDKx0jbZtzb9/e3hz&#10;y1lEYRthnIWaTxD53fH1q8PgK9i5zpkGAiMSG6vB17xD9FVRRNlBL+LGebB0qFzoBdI2tEUTxEDs&#10;vSl2ZbkvBhcaH5yEGOnv/XzIj5lfKZD4WakIyEzNSRvmNeT1Ka3F8SCqNgjfabnIEP+gohfaUtOV&#10;6l6gYD+C/o2q1zK46BRupOsLp5SWkD2Qm235ws3XTnjIXiic6NeY4v+jlZ/OJ/sYKIbBxyr6x5Bc&#10;jCr0TBntP9CdZl+klI05tmmNDUZkkn7u9jc3+1tKV17OipkiUfkQ8T24nqWPmkcMQrcdnpy1dDku&#10;zPTi/DEiiSDgBZDAxrKBFOzelmVWEZ3RzYM2Jh3mGYGTCews6HZx3KbbJIZnVSi0eWcbhpOn8cOg&#10;hW0NLJXGEuBqPH/hZGDu/QUU000yODdPM3ntJ6QEi5eexlJ1gilStwIX1X8DLvUJCnleV/CczAuX&#10;z7uuiNzZWVzBvbYu/En2NSY1118SmH2nCJ5cM+WRyNHQ4OVUl0eSJvvXfYZfn/LxJwAAAP//AwBQ&#10;SwMEFAAGAAgAAAAhAKd2Oh7gAAAACwEAAA8AAABkcnMvZG93bnJldi54bWxMj9FKwzAUhu8F3yEc&#10;wRtxaSuzS206RBwouxC3PUDanLXFJqlJtnVv7xEGennO+fjP95fLyQzsiD70zkpIZwkwtI3TvW0l&#10;7Lar+wWwEJXVanAWJZwxwLK6vipVod3JfuJxE1tGITYUSkIX41hwHpoOjQozN6Kl2955oyKNvuXa&#10;qxOFm4FnSfLIjeotfejUiC8dNl+bg5GAWfP+el5/f6xEnoe7t3W9mO+8lLc30/MTsIhT/IPhV5/U&#10;oSKn2h2sDmyQ8JCmOaESxFxQByLyTAhg9WXDq5L/71D9AAAA//8DAFBLAQItABQABgAIAAAAIQC2&#10;gziS/gAAAOEBAAATAAAAAAAAAAAAAAAAAAAAAABbQ29udGVudF9UeXBlc10ueG1sUEsBAi0AFAAG&#10;AAgAAAAhADj9If/WAAAAlAEAAAsAAAAAAAAAAAAAAAAALwEAAF9yZWxzLy5yZWxzUEsBAi0AFAAG&#10;AAgAAAAhABHj1gbgAQAAEgQAAA4AAAAAAAAAAAAAAAAALgIAAGRycy9lMm9Eb2MueG1sUEsBAi0A&#10;FAAGAAgAAAAhAKd2Oh7gAAAACwEAAA8AAAAAAAAAAAAAAAAAOgQAAGRycy9kb3ducmV2LnhtbFBL&#10;BQYAAAAABAAEAPMAAABHBQAAAAA=&#10;" w14:anchorId="0FB8240F">
                <v:stroke endarrow="block"/>
                <v:shadow on="t" color="black" opacity="24903f" offset="0,.55556mm" origin=",.5"/>
              </v:shape>
            </w:pict>
          </mc:Fallback>
        </mc:AlternateContent>
      </w:r>
      <w:r w:rsidR="009F21DB">
        <w:rPr>
          <w:noProof/>
        </w:rPr>
        <mc:AlternateContent>
          <mc:Choice Requires="wps">
            <w:drawing>
              <wp:anchor distT="0" distB="0" distL="114300" distR="114300" simplePos="0" relativeHeight="251658277" behindDoc="0" locked="0" layoutInCell="1" allowOverlap="1" wp14:anchorId="06516AE6" wp14:editId="5728AF00">
                <wp:simplePos x="0" y="0"/>
                <wp:positionH relativeFrom="column">
                  <wp:posOffset>1980234</wp:posOffset>
                </wp:positionH>
                <wp:positionV relativeFrom="paragraph">
                  <wp:posOffset>5245652</wp:posOffset>
                </wp:positionV>
                <wp:extent cx="2655680" cy="0"/>
                <wp:effectExtent l="38100" t="76200" r="30480" b="133350"/>
                <wp:wrapNone/>
                <wp:docPr id="63" name="Straight Arrow Connector 63"/>
                <wp:cNvGraphicFramePr/>
                <a:graphic xmlns:a="http://schemas.openxmlformats.org/drawingml/2006/main">
                  <a:graphicData uri="http://schemas.microsoft.com/office/word/2010/wordprocessingShape">
                    <wps:wsp>
                      <wps:cNvCnPr/>
                      <wps:spPr>
                        <a:xfrm>
                          <a:off x="0" y="0"/>
                          <a:ext cx="265568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du="http://schemas.microsoft.com/office/word/2023/wordml/word16du">
            <w:pict w14:anchorId="5C6A6A96">
              <v:shapetype id="_x0000_t32" coordsize="21600,21600" o:oned="t" filled="f" o:spt="32" path="m,l21600,21600e" w14:anchorId="39ADAE67">
                <v:path fillok="f" arrowok="t" o:connecttype="none"/>
                <o:lock v:ext="edit" shapetype="t"/>
              </v:shapetype>
              <v:shape id="Straight Arrow Connector 63" style="position:absolute;margin-left:155.9pt;margin-top:413.05pt;width:209.1pt;height:0;z-index:2517422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1d2AEAAAgEAAAOAAAAZHJzL2Uyb0RvYy54bWysU02P0zAQvSPxH6zcadJKW1ZV0z10WS4I&#10;VsD+AK8zTiz5S/bQJP+esZMm7II4IC5O7Jk3b97z+Hg3GM0uEKJyti62m6pgYIVrlG3r4un7w7vb&#10;gkXktuHaWaiLEWJxd3r75tj7A+xc53QDgVERGw+9r4sO0R/KMooODI8b58FSULpgONI2tGUTeE/V&#10;jS53VbUvexcaH5yAGOn0fgoWp1xfShD4RcoIyHRdUG+Y15DX57SWpyM/tIH7Tom5Df4PXRiuLJEu&#10;pe45cvYjqN9KGSWCi07iRjhTOimVgKyB1GyrV2q+ddxD1kLmRL/YFP9fWfH5craPgWzofTxE/xiS&#10;ikEGk77UHxuyWeNiFgzIBB3u9jc3+1vyVFxj5Qr0IeJHcIaln7qIGLhqOzw7a+lKXNhms/jlU0Si&#10;JuAVkFi1ZT3N0u59VeW06LRqHpTWKZgnA846sAunO8Vhm+6QKrzIQq70B9swHD0NHQbFbathztSW&#10;AKvc/Iejhon7K0immiRwIk+TuPJxIcDilVNbyk4wSd0twLnrvwHn/ASFPKULeHLmlcqXrAsiMzuL&#10;C9go68Kf2l5tklP+1YFJd7Lg2TVjHoRsDY1bdnV+Gmmef91n+PqATz8BAAD//wMAUEsDBBQABgAI&#10;AAAAIQDF0hXe4QAAAAsBAAAPAAAAZHJzL2Rvd25yZXYueG1sTI9bS8NAEIXfBf/DMoJvdjcp1Bqz&#10;KV7wQRClaRF8224mF8zOhuy2if/eEQR9PHMOZ76Tb2bXixOOofOkIVkoEEjWVx01Gva7p6s1iBAN&#10;Vab3hBq+MMCmOD/LTVb5ibZ4KmMjuIRCZjS0MQ6ZlMG26ExY+AGJvdqPzkSWYyOr0Uxc7nqZKrWS&#10;znTEH1oz4EOL9rM8Og2P9u2+Lvf2+XWr6unmpUl308e71pcX890tiIhz/AvDDz6jQ8FMB3+kKohe&#10;wzJJGD1qWKerBAQnrpeK1x1+L7LI5f8NxTcAAAD//wMAUEsBAi0AFAAGAAgAAAAhALaDOJL+AAAA&#10;4QEAABMAAAAAAAAAAAAAAAAAAAAAAFtDb250ZW50X1R5cGVzXS54bWxQSwECLQAUAAYACAAAACEA&#10;OP0h/9YAAACUAQAACwAAAAAAAAAAAAAAAAAvAQAAX3JlbHMvLnJlbHNQSwECLQAUAAYACAAAACEA&#10;Wn09XdgBAAAIBAAADgAAAAAAAAAAAAAAAAAuAgAAZHJzL2Uyb0RvYy54bWxQSwECLQAUAAYACAAA&#10;ACEAxdIV3uEAAAALAQAADwAAAAAAAAAAAAAAAAAyBAAAZHJzL2Rvd25yZXYueG1sUEsFBgAAAAAE&#10;AAQA8wAAAEAFAAAAAA==&#10;">
                <v:stroke endarrow="block"/>
                <v:shadow on="t" color="black" opacity="24903f" offset="0,.55556mm" origin=",.5"/>
              </v:shape>
            </w:pict>
          </mc:Fallback>
        </mc:AlternateContent>
      </w:r>
      <w:r w:rsidR="009F21DB">
        <w:rPr>
          <w:noProof/>
        </w:rPr>
        <mc:AlternateContent>
          <mc:Choice Requires="wps">
            <w:drawing>
              <wp:anchor distT="0" distB="0" distL="114300" distR="114300" simplePos="0" relativeHeight="251658267" behindDoc="0" locked="0" layoutInCell="1" allowOverlap="1" wp14:anchorId="5C76BF0A" wp14:editId="528BD68C">
                <wp:simplePos x="0" y="0"/>
                <wp:positionH relativeFrom="column">
                  <wp:posOffset>5640705</wp:posOffset>
                </wp:positionH>
                <wp:positionV relativeFrom="paragraph">
                  <wp:posOffset>5666105</wp:posOffset>
                </wp:positionV>
                <wp:extent cx="0" cy="137795"/>
                <wp:effectExtent l="95250" t="19050" r="76200" b="90805"/>
                <wp:wrapNone/>
                <wp:docPr id="38" name="Straight Arrow Connector 38"/>
                <wp:cNvGraphicFramePr/>
                <a:graphic xmlns:a="http://schemas.openxmlformats.org/drawingml/2006/main">
                  <a:graphicData uri="http://schemas.microsoft.com/office/word/2010/wordprocessingShape">
                    <wps:wsp>
                      <wps:cNvCnPr/>
                      <wps:spPr>
                        <a:xfrm>
                          <a:off x="0" y="0"/>
                          <a:ext cx="0" cy="137795"/>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6E160ED3">
              <v:shape id="Straight Arrow Connector 38" style="position:absolute;margin-left:444.15pt;margin-top:446.15pt;width:0;height:10.85pt;z-index:2517278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W1QEAAAcEAAAOAAAAZHJzL2Uyb0RvYy54bWysU82SlDAQvlvlO6S4O8BYOkoNs4dZ14ul&#10;W64+QDZ0IFUhSSXtAG9vJzDgrpYHy0uApL/+ftIcb8Zeswv4oKyps3JXZAyMsI0ybZ19/3b36l3G&#10;AnLTcG0N1NkEIbs5vXxxHFwFe9tZ3YBn1MSEanB11iG6Ks+D6KDnYWcdGDqU1vcc6dO3eeP5QN17&#10;ne+L4m0+WN84bwWEQLu382F2Sv2lBIFfpAyATNcZacO0+rQ+xjU/HXnVeu46JRYZ/B9U9FwZIl1b&#10;3XLk7IdXv7XqlfA2WIk7YfvcSqkEJA/kpiyeuXnouIPkhcIJbo0p/L+24vPlbO49xTC4UAV376OL&#10;Ufo+PkkfG1NY0xoWjMjEvClot3x9OLx/E3PMN5zzAT+C7Vl8qbOAnqu2w7M1hm7E+jJlxS+fAs7A&#10;KyCSasMG6rs/FEUqC1ar5k5pHQ/TYMBZe3bhdKU4lgv1kyrkSn8wDcPJ0cyhV9y0GpZKbUjr5ja9&#10;4aRh5v4KkqmG/O1n8jiIGx8XAgxeObWh6giTpG4FLqr/BlzqIxTSkK7gOZlnLp+yrojEbA2u4F4Z&#10;6/8ke4tJzvXXBGbfMYJH20xpDlI0NG3pQpc/I47zr98Jvv2/p58AAAD//wMAUEsDBBQABgAIAAAA&#10;IQAiz6XX4QAAAAsBAAAPAAAAZHJzL2Rvd25yZXYueG1sTI9LT8MwEITvSPwHaytxo3YDQkkap+Ih&#10;DkiIqmmFxM21Nw8R21HsNuHfs4gD3GZ3RrPfFpvZ9uyMY+i8k7BaCmDotDedayQc9s/XKbAQlTOq&#10;9w4lfGGATXl5Uajc+Mnt8FzFhlGJC7mS0MY45JwH3aJVYekHdOTVfrQq0jg23IxqonLb80SIO25V&#10;5+hCqwZ8bFF/Vicr4UlvH+rqoF/edqKestcm2U8f71JeLeb7NbCIc/wLww8+oUNJTEd/ciawXkKa&#10;pjcUJZElJCjxuzlKyFa3AnhZ8P8/lN8AAAD//wMAUEsBAi0AFAAGAAgAAAAhALaDOJL+AAAA4QEA&#10;ABMAAAAAAAAAAAAAAAAAAAAAAFtDb250ZW50X1R5cGVzXS54bWxQSwECLQAUAAYACAAAACEAOP0h&#10;/9YAAACUAQAACwAAAAAAAAAAAAAAAAAvAQAAX3JlbHMvLnJlbHNQSwECLQAUAAYACAAAACEAvGcf&#10;1tUBAAAHBAAADgAAAAAAAAAAAAAAAAAuAgAAZHJzL2Uyb0RvYy54bWxQSwECLQAUAAYACAAAACEA&#10;Is+l1+EAAAALAQAADwAAAAAAAAAAAAAAAAAvBAAAZHJzL2Rvd25yZXYueG1sUEsFBgAAAAAEAAQA&#10;8wAAAD0FAAAAAA==&#10;" w14:anchorId="67C29576">
                <v:stroke endarrow="block"/>
                <v:shadow on="t" color="black" opacity="24903f" offset="0,.55556mm" origin=",.5"/>
              </v:shape>
            </w:pict>
          </mc:Fallback>
        </mc:AlternateContent>
      </w:r>
      <w:r w:rsidR="009F21DB">
        <w:rPr>
          <w:noProof/>
        </w:rPr>
        <mc:AlternateContent>
          <mc:Choice Requires="wps">
            <w:drawing>
              <wp:anchor distT="0" distB="0" distL="114300" distR="114300" simplePos="0" relativeHeight="251658254" behindDoc="0" locked="0" layoutInCell="1" allowOverlap="1" wp14:anchorId="59B2929F" wp14:editId="32AFCED4">
                <wp:simplePos x="0" y="0"/>
                <wp:positionH relativeFrom="margin">
                  <wp:posOffset>4638040</wp:posOffset>
                </wp:positionH>
                <wp:positionV relativeFrom="paragraph">
                  <wp:posOffset>5800421</wp:posOffset>
                </wp:positionV>
                <wp:extent cx="1979930" cy="553085"/>
                <wp:effectExtent l="0" t="0" r="20320" b="18415"/>
                <wp:wrapNone/>
                <wp:docPr id="15" name="Text Box 15"/>
                <wp:cNvGraphicFramePr/>
                <a:graphic xmlns:a="http://schemas.openxmlformats.org/drawingml/2006/main">
                  <a:graphicData uri="http://schemas.microsoft.com/office/word/2010/wordprocessingShape">
                    <wps:wsp>
                      <wps:cNvSpPr txBox="1"/>
                      <wps:spPr>
                        <a:xfrm>
                          <a:off x="0" y="0"/>
                          <a:ext cx="1979930" cy="553085"/>
                        </a:xfrm>
                        <a:prstGeom prst="rect">
                          <a:avLst/>
                        </a:prstGeom>
                        <a:solidFill>
                          <a:schemeClr val="lt1"/>
                        </a:solidFill>
                        <a:ln w="6350">
                          <a:solidFill>
                            <a:srgbClr val="E51F30"/>
                          </a:solidFill>
                        </a:ln>
                      </wps:spPr>
                      <wps:txbx>
                        <w:txbxContent>
                          <w:p w14:paraId="6E60D429" w14:textId="77777777" w:rsidR="002A538C" w:rsidRDefault="002A538C" w:rsidP="002A538C">
                            <w:r>
                              <w:t>Submit all medical certificates and leave forms to your line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2929F" id="Text Box 15" o:spid="_x0000_s1034" type="#_x0000_t202" style="position:absolute;margin-left:365.2pt;margin-top:456.75pt;width:155.9pt;height:43.5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ocPgIAAIQEAAAOAAAAZHJzL2Uyb0RvYy54bWysVEtv2zAMvg/YfxB0X5yX28SIU2TpMgwo&#10;2gLp0LMiy7EAWdQkJXb260fJebXdadhFJkXqI/mR9OyurRXZC+sk6JwOen1KhOZQSL3N6c+X1ZcJ&#10;Jc4zXTAFWuT0IBy9m3/+NGtMJoZQgSqEJQiiXdaYnFbemyxJHK9EzVwPjNBoLMHWzKNqt0lhWYPo&#10;tUqG/f5N0oAtjAUunMPb+85I5xG/LAX3T2XphCcqp5ibj6eN5yacyXzGsq1lppL8mAb7hyxqJjUG&#10;PUPdM8/IzsoPULXkFhyUvsehTqAsJRexBqxm0H9XzbpiRsRakBxnzjS5/wfLH/dr82yJb79Ciw0M&#10;hDTGZQ4vQz1taevwxUwJ2pHCw5k20XrCw6Pp7XQ6QhNHW5qO+pM0wCSX18Y6/11ATYKQU4ttiWyx&#10;/YPznevJJQRzoGSxkkpFJYyCWCpL9gybqHzMEcHfeClNmpzejNJ+BH5jc3a7Ob//lg5WmGsX9MoN&#10;AZXGpC/FB8m3m5bIIqeTEzEbKA7Il4VulJzhK4lFPTDnn5nF2UEecB/8Ex6lAkwKjhIlFdjff7sP&#10;/thStFLS4Czm1P3aMSsoUT80Nns6GI/D8EZlnN4OUbHXls21Re/qJSBTA9w8w6MY/L06iaWF+hXX&#10;ZhGioolpjrFz6k/i0ncbgmvHxWIRnXBcDfMPem14gA6dCS17aV+ZNce+epyIRzhNLcvetbfzDS81&#10;LHYeShl7H3juWD3Sj6Mep+e4lmGXrvXodfl5zP8AAAD//wMAUEsDBBQABgAIAAAAIQBJzLPg3wAA&#10;AA0BAAAPAAAAZHJzL2Rvd25yZXYueG1sTI/BTsMwDIbvSLxDZCRuLGm3sq00nRASO3BjgMQxbUxb&#10;rXFKkq7l7UlPcLPlT///uTjMpmcXdL6zJCFZCWBItdUdNRLe357vdsB8UKRVbwkl/KCHQ3l9Vahc&#10;24le8XIKDYsh5HMloQ1hyDn3dYtG+ZUdkOLtyzqjQlxdw7VTUww3PU+FuOdGdRQbWjXgU4v1+TQa&#10;CRlVNJ+P7iP55Gn2cpy238nopLy9mR8fgAWcwx8Mi35UhzI6VXYk7VkvYbsWm4hK2CfrDNhCiE2a&#10;AquWKVYDLwv+/4vyFwAA//8DAFBLAQItABQABgAIAAAAIQC2gziS/gAAAOEBAAATAAAAAAAAAAAA&#10;AAAAAAAAAABbQ29udGVudF9UeXBlc10ueG1sUEsBAi0AFAAGAAgAAAAhADj9If/WAAAAlAEAAAsA&#10;AAAAAAAAAAAAAAAALwEAAF9yZWxzLy5yZWxzUEsBAi0AFAAGAAgAAAAhAFMhehw+AgAAhAQAAA4A&#10;AAAAAAAAAAAAAAAALgIAAGRycy9lMm9Eb2MueG1sUEsBAi0AFAAGAAgAAAAhAEnMs+DfAAAADQEA&#10;AA8AAAAAAAAAAAAAAAAAmAQAAGRycy9kb3ducmV2LnhtbFBLBQYAAAAABAAEAPMAAACkBQAAAAA=&#10;" fillcolor="white [3201]" strokecolor="#e51f30" strokeweight=".5pt">
                <v:textbox>
                  <w:txbxContent>
                    <w:p w14:paraId="6E60D429" w14:textId="77777777" w:rsidR="002A538C" w:rsidRDefault="002A538C" w:rsidP="002A538C">
                      <w:r>
                        <w:t>Submit all medical certificates and leave forms to your line manager.</w:t>
                      </w:r>
                    </w:p>
                  </w:txbxContent>
                </v:textbox>
                <w10:wrap anchorx="margin"/>
              </v:shape>
            </w:pict>
          </mc:Fallback>
        </mc:AlternateContent>
      </w:r>
      <w:r w:rsidR="009F21DB">
        <w:rPr>
          <w:noProof/>
        </w:rPr>
        <mc:AlternateContent>
          <mc:Choice Requires="wps">
            <w:drawing>
              <wp:anchor distT="0" distB="0" distL="114300" distR="114300" simplePos="0" relativeHeight="251658275" behindDoc="0" locked="0" layoutInCell="1" allowOverlap="1" wp14:anchorId="1D9E7887" wp14:editId="6382A0E4">
                <wp:simplePos x="0" y="0"/>
                <wp:positionH relativeFrom="column">
                  <wp:posOffset>3221990</wp:posOffset>
                </wp:positionH>
                <wp:positionV relativeFrom="paragraph">
                  <wp:posOffset>4663440</wp:posOffset>
                </wp:positionV>
                <wp:extent cx="2416810" cy="7620"/>
                <wp:effectExtent l="38100" t="38100" r="59690" b="87630"/>
                <wp:wrapNone/>
                <wp:docPr id="61" name="Straight Connector 61"/>
                <wp:cNvGraphicFramePr/>
                <a:graphic xmlns:a="http://schemas.openxmlformats.org/drawingml/2006/main">
                  <a:graphicData uri="http://schemas.microsoft.com/office/word/2010/wordprocessingShape">
                    <wps:wsp>
                      <wps:cNvCnPr/>
                      <wps:spPr>
                        <a:xfrm>
                          <a:off x="0" y="0"/>
                          <a:ext cx="2416810" cy="762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384F29A0">
              <v:line id="Straight Connector 61" style="position:absolute;z-index:2517401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253.7pt,367.2pt" to="444pt,367.8pt" w14:anchorId="44D41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aNwQEAAOEDAAAOAAAAZHJzL2Uyb0RvYy54bWysU9uO2yAQfa/Uf0C8N76oyq6sOPuwq+1L&#10;1a56+QAWDzESMAho7Px9B5LYq27VSlVfMAxzzsw5jHd3szXsCCFqdD1vNjVn4CQO2h16/v3b47tb&#10;zmISbhAGHfT8BJHf7d++2U2+gxZHNAMERiQudpPv+ZiS76oqyhGsiBv04OhSYbAi0TEcqiGIidit&#10;qdq63lYThsEHlBAjRR/Ol3xf+JUCmT4rFSEx03PqLZU1lPU5r9V+J7pDEH7U8tKG+IcurNCOii5U&#10;DyIJ9iPoV1RWy4ARVdpItBUqpSUUDaSmqX9R83UUHooWMif6xab4/2jlp+O9ewpkw+RjF/1TyCpm&#10;FWz+Un9sLmadFrNgTkxSsH3fbG8b8lTS3c22LV5WK9aHmD4AWpY3PTfaZSmiE8ePMVE9Sr2m5LBx&#10;bKIBam/quqRFNHp41MbkyzIOcG8COwp6yDQ3+eGI4UUWnYyj4Kqj7NLJwJn/Cyimh9z5uUAesZVT&#10;SAkuXXmNo+wMU9TBArx09ifgJT9DoYzfAm7+XnVBlMro0gK22mH4HcFqhTrnXx04684WPONwKi9c&#10;rKE5Ks5dZj4P6stzga9/5v4nAAAA//8DAFBLAwQUAAYACAAAACEAfL0iveEAAAALAQAADwAAAGRy&#10;cy9kb3ducmV2LnhtbEyPQU/CQBCF7yb+h82YeDGyRaE0tVsCJty8CMakt6U7tpXubNNdSuXXO5zg&#10;NjPv5c33suVoWzFg7xtHCqaTCARS6UxDlYKv3eY5AeGDJqNbR6jgDz0s8/u7TKfGnegTh22oBIeQ&#10;T7WCOoQuldKXNVrtJ65DYu3H9VYHXvtKml6fONy28iWKYml1Q/yh1h2+11getkerwP8eiiI+fxfr&#10;aWHOmp58tRk+lHp8GFdvIAKO4WqGCz6jQ85Me3ck40WrYB4tZmxVsHid8cCOJEm43f5ymccg80ze&#10;dsj/AQAA//8DAFBLAQItABQABgAIAAAAIQC2gziS/gAAAOEBAAATAAAAAAAAAAAAAAAAAAAAAABb&#10;Q29udGVudF9UeXBlc10ueG1sUEsBAi0AFAAGAAgAAAAhADj9If/WAAAAlAEAAAsAAAAAAAAAAAAA&#10;AAAALwEAAF9yZWxzLy5yZWxzUEsBAi0AFAAGAAgAAAAhANk7lo3BAQAA4QMAAA4AAAAAAAAAAAAA&#10;AAAALgIAAGRycy9lMm9Eb2MueG1sUEsBAi0AFAAGAAgAAAAhAHy9Ir3hAAAACwEAAA8AAAAAAAAA&#10;AAAAAAAAGwQAAGRycy9kb3ducmV2LnhtbFBLBQYAAAAABAAEAPMAAAApBQAAAAA=&#10;">
                <v:shadow on="t" color="black" opacity="24903f" offset="0,.55556mm" origin=",.5"/>
              </v:line>
            </w:pict>
          </mc:Fallback>
        </mc:AlternateContent>
      </w:r>
      <w:r w:rsidR="009F21DB">
        <w:rPr>
          <w:noProof/>
        </w:rPr>
        <mc:AlternateContent>
          <mc:Choice Requires="wps">
            <w:drawing>
              <wp:anchor distT="0" distB="0" distL="114300" distR="114300" simplePos="0" relativeHeight="251658276" behindDoc="0" locked="0" layoutInCell="1" allowOverlap="1" wp14:anchorId="25634078" wp14:editId="6BACF5D0">
                <wp:simplePos x="0" y="0"/>
                <wp:positionH relativeFrom="column">
                  <wp:posOffset>3228340</wp:posOffset>
                </wp:positionH>
                <wp:positionV relativeFrom="paragraph">
                  <wp:posOffset>4597096</wp:posOffset>
                </wp:positionV>
                <wp:extent cx="0" cy="60960"/>
                <wp:effectExtent l="57150" t="19050" r="76200" b="91440"/>
                <wp:wrapNone/>
                <wp:docPr id="62" name="Straight Connector 62"/>
                <wp:cNvGraphicFramePr/>
                <a:graphic xmlns:a="http://schemas.openxmlformats.org/drawingml/2006/main">
                  <a:graphicData uri="http://schemas.microsoft.com/office/word/2010/wordprocessingShape">
                    <wps:wsp>
                      <wps:cNvCnPr/>
                      <wps:spPr>
                        <a:xfrm>
                          <a:off x="0" y="0"/>
                          <a:ext cx="0" cy="609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5FD7E725">
              <v:line id="Straight Connector 62" style="position:absolute;z-index:2517411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254.2pt,362pt" to="254.2pt,366.8pt" w14:anchorId="5E750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PpuwEAANwDAAAOAAAAZHJzL2Uyb0RvYy54bWysU01v3CAQvVfqf0Dcu/buYdta680hUXKp&#10;2qgfP4DgYY0EDAKy9v77DnjXjpIolapcMAzz3sx7jHdXozXsCCFqdC1fr2rOwEnstDu0/M/v209f&#10;OItJuE4YdNDyE0R+tf/4YTf4BjbYo+kgMCJxsRl8y/uUfFNVUfZgRVyhB0eXCoMViY7hUHVBDMRu&#10;TbWp6201YOh8QAkxUvRmuuT7wq8UyPRDqQiJmZZTb6msoawPea32O9EcgvC9luc2xH90YYV2VHSm&#10;uhFJsMegX1BZLQNGVGkl0VaolJZQNJCadf1Mza9eeChayJzoZ5vi+9HK78drdx/IhsHHJvr7kFWM&#10;Ktj8pf7YWMw6zWbBmJicgpKi2/rrtthYLTAfYroDtCxvWm60yypEI47fYqJSlHpJyWHj2ECzs/lc&#10;1yUtotHdrTYmX5ZJgGsT2FHQG6Zxnd+MGJ5k0ck4Ci4Syi6dDEz8P0Ex3VHTm6lAnq6FU0gJLl14&#10;jaPsDFPUwQw8d/YW8JyfoVAmbwav/111RpTK6NIMttpheI1gsUJN+RcHJt3ZggfsTuVxizU0QsW5&#10;87jnGX16LvDlp9z/BQAA//8DAFBLAwQUAAYACAAAACEAB/sJXd8AAAALAQAADwAAAGRycy9kb3du&#10;cmV2LnhtbEyPTUvDQBCG74L/YRnBi9hNP4wlZlNU6M2LVYTcptkxic3Oluw2jf31jvSgx3nn4f3I&#10;V6Pr1EB9aD0bmE4SUMSVty3XBt7f1rdLUCEiW+w8k4FvCrAqLi9yzKw/8isNm1grMeGQoYEmxn2m&#10;dagachgmfk8sv0/fO4xy9rW2PR7F3HV6liSpdtiyJDS4p+eGqt3m4AyEr11ZpqeP8mla2hPyTajX&#10;w4sx11fj4wOoSGP8g+G3vlSHQjpt/YFtUJ2Bu2S5ENTA/Wwho4Q4K1tR5vMUdJHr/xuKHwAAAP//&#10;AwBQSwECLQAUAAYACAAAACEAtoM4kv4AAADhAQAAEwAAAAAAAAAAAAAAAAAAAAAAW0NvbnRlbnRf&#10;VHlwZXNdLnhtbFBLAQItABQABgAIAAAAIQA4/SH/1gAAAJQBAAALAAAAAAAAAAAAAAAAAC8BAABf&#10;cmVscy8ucmVsc1BLAQItABQABgAIAAAAIQDZJWPpuwEAANwDAAAOAAAAAAAAAAAAAAAAAC4CAABk&#10;cnMvZTJvRG9jLnhtbFBLAQItABQABgAIAAAAIQAH+wld3wAAAAsBAAAPAAAAAAAAAAAAAAAAABUE&#10;AABkcnMvZG93bnJldi54bWxQSwUGAAAAAAQABADzAAAAIQUAAAAA&#10;">
                <v:shadow on="t" color="black" opacity="24903f" offset="0,.55556mm" origin=",.5"/>
              </v:line>
            </w:pict>
          </mc:Fallback>
        </mc:AlternateContent>
      </w:r>
      <w:r w:rsidR="009F21DB">
        <w:rPr>
          <w:noProof/>
        </w:rPr>
        <mc:AlternateContent>
          <mc:Choice Requires="wps">
            <w:drawing>
              <wp:anchor distT="0" distB="0" distL="114300" distR="114300" simplePos="0" relativeHeight="251658274" behindDoc="0" locked="0" layoutInCell="1" allowOverlap="1" wp14:anchorId="655F0B92" wp14:editId="0A4BC62C">
                <wp:simplePos x="0" y="0"/>
                <wp:positionH relativeFrom="column">
                  <wp:posOffset>3210256</wp:posOffset>
                </wp:positionH>
                <wp:positionV relativeFrom="paragraph">
                  <wp:posOffset>3281045</wp:posOffset>
                </wp:positionV>
                <wp:extent cx="0" cy="60960"/>
                <wp:effectExtent l="57150" t="19050" r="76200" b="91440"/>
                <wp:wrapNone/>
                <wp:docPr id="60" name="Straight Connector 60"/>
                <wp:cNvGraphicFramePr/>
                <a:graphic xmlns:a="http://schemas.openxmlformats.org/drawingml/2006/main">
                  <a:graphicData uri="http://schemas.microsoft.com/office/word/2010/wordprocessingShape">
                    <wps:wsp>
                      <wps:cNvCnPr/>
                      <wps:spPr>
                        <a:xfrm>
                          <a:off x="0" y="0"/>
                          <a:ext cx="0" cy="609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16E74A82">
              <v:line id="Straight Connector 60" style="position:absolute;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252.8pt,258.35pt" to="252.8pt,263.15pt" w14:anchorId="5E59D3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PpuwEAANwDAAAOAAAAZHJzL2Uyb0RvYy54bWysU01v3CAQvVfqf0Dcu/buYdta680hUXKp&#10;2qgfP4DgYY0EDAKy9v77DnjXjpIolapcMAzz3sx7jHdXozXsCCFqdC1fr2rOwEnstDu0/M/v209f&#10;OItJuE4YdNDyE0R+tf/4YTf4BjbYo+kgMCJxsRl8y/uUfFNVUfZgRVyhB0eXCoMViY7hUHVBDMRu&#10;TbWp6201YOh8QAkxUvRmuuT7wq8UyPRDqQiJmZZTb6msoawPea32O9EcgvC9luc2xH90YYV2VHSm&#10;uhFJsMegX1BZLQNGVGkl0VaolJZQNJCadf1Mza9eeChayJzoZ5vi+9HK78drdx/IhsHHJvr7kFWM&#10;Ktj8pf7YWMw6zWbBmJicgpKi2/rrtthYLTAfYroDtCxvWm60yypEI47fYqJSlHpJyWHj2ECzs/lc&#10;1yUtotHdrTYmX5ZJgGsT2FHQG6Zxnd+MGJ5k0ck4Ci4Syi6dDEz8P0Ex3VHTm6lAnq6FU0gJLl14&#10;jaPsDFPUwQw8d/YW8JyfoVAmbwav/111RpTK6NIMttpheI1gsUJN+RcHJt3ZggfsTuVxizU0QsW5&#10;87jnGX16LvDlp9z/BQAA//8DAFBLAwQUAAYACAAAACEAg4I5194AAAALAQAADwAAAGRycy9kb3du&#10;cmV2LnhtbEyPQU/DMAyF70j8h8hIXBBLO7SCStMJkHbjwkBIvXmNacsap2qyruzXY8QBbs9+T8+f&#10;i/XsejXRGDrPBtJFAoq49rbjxsDb6+b6DlSIyBZ7z2TgiwKsy/OzAnPrj/xC0zY2Sko45GigjXHI&#10;tQ51Sw7Dwg/E4n340WGUcWy0HfEo5a7XyyTJtMOO5UKLAz21VO+3B2cgfO6rKju9V49pZU/IV6HZ&#10;TM/GXF7MD/egIs3xLww/+IIOpTDt/IFtUL2BVbLKJCoizW5BSeJ3sxOxzG5Al4X+/0P5DQAA//8D&#10;AFBLAQItABQABgAIAAAAIQC2gziS/gAAAOEBAAATAAAAAAAAAAAAAAAAAAAAAABbQ29udGVudF9U&#10;eXBlc10ueG1sUEsBAi0AFAAGAAgAAAAhADj9If/WAAAAlAEAAAsAAAAAAAAAAAAAAAAALwEAAF9y&#10;ZWxzLy5yZWxzUEsBAi0AFAAGAAgAAAAhANklY+m7AQAA3AMAAA4AAAAAAAAAAAAAAAAALgIAAGRy&#10;cy9lMm9Eb2MueG1sUEsBAi0AFAAGAAgAAAAhAIOCOdfeAAAACwEAAA8AAAAAAAAAAAAAAAAAFQQA&#10;AGRycy9kb3ducmV2LnhtbFBLBQYAAAAABAAEAPMAAAAgBQAAAAA=&#10;">
                <v:shadow on="t" color="black" opacity="24903f" offset="0,.55556mm" origin=",.5"/>
              </v:line>
            </w:pict>
          </mc:Fallback>
        </mc:AlternateContent>
      </w:r>
      <w:r w:rsidR="009F21DB">
        <w:rPr>
          <w:noProof/>
        </w:rPr>
        <mc:AlternateContent>
          <mc:Choice Requires="wps">
            <w:drawing>
              <wp:anchor distT="0" distB="0" distL="114300" distR="114300" simplePos="0" relativeHeight="251658273" behindDoc="0" locked="0" layoutInCell="1" allowOverlap="1" wp14:anchorId="17FE2934" wp14:editId="0C7F719B">
                <wp:simplePos x="0" y="0"/>
                <wp:positionH relativeFrom="column">
                  <wp:posOffset>3203906</wp:posOffset>
                </wp:positionH>
                <wp:positionV relativeFrom="paragraph">
                  <wp:posOffset>3345180</wp:posOffset>
                </wp:positionV>
                <wp:extent cx="2416810" cy="7620"/>
                <wp:effectExtent l="38100" t="38100" r="59690" b="87630"/>
                <wp:wrapNone/>
                <wp:docPr id="55" name="Straight Connector 55"/>
                <wp:cNvGraphicFramePr/>
                <a:graphic xmlns:a="http://schemas.openxmlformats.org/drawingml/2006/main">
                  <a:graphicData uri="http://schemas.microsoft.com/office/word/2010/wordprocessingShape">
                    <wps:wsp>
                      <wps:cNvCnPr/>
                      <wps:spPr>
                        <a:xfrm>
                          <a:off x="0" y="0"/>
                          <a:ext cx="2416810" cy="762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6B064CC2">
              <v:line id="Straight Connector 55" style="position:absolute;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252.3pt,263.4pt" to="442.6pt,264pt" w14:anchorId="5240D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aNwQEAAOEDAAAOAAAAZHJzL2Uyb0RvYy54bWysU9uO2yAQfa/Uf0C8N76oyq6sOPuwq+1L&#10;1a56+QAWDzESMAho7Px9B5LYq27VSlVfMAxzzsw5jHd3szXsCCFqdD1vNjVn4CQO2h16/v3b47tb&#10;zmISbhAGHfT8BJHf7d++2U2+gxZHNAMERiQudpPv+ZiS76oqyhGsiBv04OhSYbAi0TEcqiGIidit&#10;qdq63lYThsEHlBAjRR/Ol3xf+JUCmT4rFSEx03PqLZU1lPU5r9V+J7pDEH7U8tKG+IcurNCOii5U&#10;DyIJ9iPoV1RWy4ARVdpItBUqpSUUDaSmqX9R83UUHooWMif6xab4/2jlp+O9ewpkw+RjF/1TyCpm&#10;FWz+Un9sLmadFrNgTkxSsH3fbG8b8lTS3c22LV5WK9aHmD4AWpY3PTfaZSmiE8ePMVE9Sr2m5LBx&#10;bKIBam/quqRFNHp41MbkyzIOcG8COwp6yDQ3+eGI4UUWnYyj4Kqj7NLJwJn/Cyimh9z5uUAesZVT&#10;SAkuXXmNo+wMU9TBArx09ifgJT9DoYzfAm7+XnVBlMro0gK22mH4HcFqhTrnXx04684WPONwKi9c&#10;rKE5Ks5dZj4P6stzga9/5v4nAAAA//8DAFBLAwQUAAYACAAAACEAGnsHQ+AAAAALAQAADwAAAGRy&#10;cy9kb3ducmV2LnhtbEyPQU/DMAyF70j8h8hIXBBLVrGqKk0nQNqNCwMh9eY1oS1rnKrJurJfP+80&#10;brbf0/P3ivXsejHZMXSeNCwXCoSl2puOGg1fn5vHDESISAZ7T1bDnw2wLm9vCsyNP9KHnbaxERxC&#10;IUcNbYxDLmWoW+swLPxgibUfPzqMvI6NNCMeOdz1MlEqlQ474g8tDvattfV+e3Aawu++qtLTd/W6&#10;rMwJ6SE0m+ld6/u7+eUZRLRzvJrhgs/oUDLTzh/IBNFrWKmnlK08JCl3YEeWrRIQu8slUyDLQv7v&#10;UJ4BAAD//wMAUEsBAi0AFAAGAAgAAAAhALaDOJL+AAAA4QEAABMAAAAAAAAAAAAAAAAAAAAAAFtD&#10;b250ZW50X1R5cGVzXS54bWxQSwECLQAUAAYACAAAACEAOP0h/9YAAACUAQAACwAAAAAAAAAAAAAA&#10;AAAvAQAAX3JlbHMvLnJlbHNQSwECLQAUAAYACAAAACEA2TuWjcEBAADhAwAADgAAAAAAAAAAAAAA&#10;AAAuAgAAZHJzL2Uyb0RvYy54bWxQSwECLQAUAAYACAAAACEAGnsHQ+AAAAALAQAADwAAAAAAAAAA&#10;AAAAAAAbBAAAZHJzL2Rvd25yZXYueG1sUEsFBgAAAAAEAAQA8wAAACgFAAAAAA==&#10;">
                <v:shadow on="t" color="black" opacity="24903f" offset="0,.55556mm" origin=",.5"/>
              </v:line>
            </w:pict>
          </mc:Fallback>
        </mc:AlternateContent>
      </w:r>
      <w:r w:rsidR="009F21DB">
        <w:rPr>
          <w:noProof/>
        </w:rPr>
        <mc:AlternateContent>
          <mc:Choice Requires="wps">
            <w:drawing>
              <wp:anchor distT="0" distB="0" distL="114300" distR="114300" simplePos="0" relativeHeight="251658272" behindDoc="0" locked="0" layoutInCell="1" allowOverlap="1" wp14:anchorId="10360640" wp14:editId="039A8EE9">
                <wp:simplePos x="0" y="0"/>
                <wp:positionH relativeFrom="column">
                  <wp:posOffset>4222502</wp:posOffset>
                </wp:positionH>
                <wp:positionV relativeFrom="paragraph">
                  <wp:posOffset>4037054</wp:posOffset>
                </wp:positionV>
                <wp:extent cx="413412" cy="0"/>
                <wp:effectExtent l="57150" t="76200" r="0" b="133350"/>
                <wp:wrapNone/>
                <wp:docPr id="50" name="Straight Arrow Connector 50"/>
                <wp:cNvGraphicFramePr/>
                <a:graphic xmlns:a="http://schemas.openxmlformats.org/drawingml/2006/main">
                  <a:graphicData uri="http://schemas.microsoft.com/office/word/2010/wordprocessingShape">
                    <wps:wsp>
                      <wps:cNvCnPr/>
                      <wps:spPr>
                        <a:xfrm flipH="1">
                          <a:off x="0" y="0"/>
                          <a:ext cx="413412"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7CBBA8D9">
              <v:shape id="Straight Arrow Connector 50" style="position:absolute;margin-left:332.5pt;margin-top:317.9pt;width:32.55pt;height:0;flip:x;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ZV3wEAABEEAAAOAAAAZHJzL2Uyb0RvYy54bWysU02P0zAQvSPxHyzfaZKyAlQ13UOXhQOC&#10;FQs/wOuMG0v+kj00zb9n7KQpu6A9rLhYcTzvzXvP4+31yRp2hJi0dy1vVjVn4KTvtDu0/OeP2zcf&#10;OEsoXCeMd9DyERK/3r1+tR3CBta+96aDyIjEpc0QWt4jhk1VJdmDFWnlAzg6VD5agbSNh6qLYiB2&#10;a6p1Xb+rBh+7EL2ElOjvzXTId4VfKZD4TakEyEzLSRuWNZb1Ia/Vbis2hyhCr+UsQ7xAhRXaUdOF&#10;6kagYL+i/ovKahl98gpX0tvKK6UlFA/kpqmfuLnvRYDihcJJYYkp/T9a+fW4d3eRYhhC2qRwF7OL&#10;k4qWKaPDZ7rT4ouUslOJbVxigxMyST+vmrdXzZozeT6qJobMFGLCT+Atyx8tTxiFPvS4987R3fg4&#10;sYvjl4SkgYBnQAYbxwYSsH5f10VE8kZ3t9qYfFhGBPYmsqOgy8VTky+TGB5VodDmo+sYjoGmD6MW&#10;7mBgrjSOABff5QtHA1Pv76CY7sjfemqeR/LST0gJDs89jaPqDFOkbgHOqp8DzvUZCmVcF/CUzBOX&#10;j7suiNLZO1zAVjsf/yX7EpOa6s8JTL5zBA++G8tElGho7kqq8xvJg/3nvsAvL3n3GwAA//8DAFBL&#10;AwQUAAYACAAAACEAi/tBvuAAAAALAQAADwAAAGRycy9kb3ducmV2LnhtbEyP0UrDQBBF3wX/YRnB&#10;F7GbtiSpMZsiYkHpg1j7AZvsmASzs3F326Z/7wiCvs3Mvdw5t1xPdhBH9KF3pGA+S0AgNc701CrY&#10;v29uVyBC1GT04AgVnDHAurq8KHVh3Ine8LiLreAQCoVW0MU4FlKGpkOrw8yNSKx9OG915NW30nh9&#10;4nA7yEWSZNLqnvhDp0d87LD53B2sAlw0L0/n7dfr5i7Pw83ztl6le6/U9dX0cA8i4hT/zPCDz+hQ&#10;MVPtDmSCGBRkWcpdIg/LlDuwI18mcxD170VWpfzfofoGAAD//wMAUEsBAi0AFAAGAAgAAAAhALaD&#10;OJL+AAAA4QEAABMAAAAAAAAAAAAAAAAAAAAAAFtDb250ZW50X1R5cGVzXS54bWxQSwECLQAUAAYA&#10;CAAAACEAOP0h/9YAAACUAQAACwAAAAAAAAAAAAAAAAAvAQAAX3JlbHMvLnJlbHNQSwECLQAUAAYA&#10;CAAAACEAGx3GVd8BAAARBAAADgAAAAAAAAAAAAAAAAAuAgAAZHJzL2Uyb0RvYy54bWxQSwECLQAU&#10;AAYACAAAACEAi/tBvuAAAAALAQAADwAAAAAAAAAAAAAAAAA5BAAAZHJzL2Rvd25yZXYueG1sUEsF&#10;BgAAAAAEAAQA8wAAAEYFAAAAAA==&#10;" w14:anchorId="097D005D">
                <v:stroke endarrow="block"/>
                <v:shadow on="t" color="black" opacity="24903f" offset="0,.55556mm" origin=",.5"/>
              </v:shape>
            </w:pict>
          </mc:Fallback>
        </mc:AlternateContent>
      </w:r>
      <w:r w:rsidR="009F21DB">
        <w:rPr>
          <w:noProof/>
        </w:rPr>
        <mc:AlternateContent>
          <mc:Choice Requires="wps">
            <w:drawing>
              <wp:anchor distT="0" distB="0" distL="114300" distR="114300" simplePos="0" relativeHeight="251658271" behindDoc="0" locked="0" layoutInCell="1" allowOverlap="1" wp14:anchorId="5B6922F6" wp14:editId="6B6F188C">
                <wp:simplePos x="0" y="0"/>
                <wp:positionH relativeFrom="column">
                  <wp:posOffset>4214550</wp:posOffset>
                </wp:positionH>
                <wp:positionV relativeFrom="paragraph">
                  <wp:posOffset>2900017</wp:posOffset>
                </wp:positionV>
                <wp:extent cx="421364" cy="0"/>
                <wp:effectExtent l="57150" t="76200" r="0" b="133350"/>
                <wp:wrapNone/>
                <wp:docPr id="48" name="Straight Arrow Connector 48"/>
                <wp:cNvGraphicFramePr/>
                <a:graphic xmlns:a="http://schemas.openxmlformats.org/drawingml/2006/main">
                  <a:graphicData uri="http://schemas.microsoft.com/office/word/2010/wordprocessingShape">
                    <wps:wsp>
                      <wps:cNvCnPr/>
                      <wps:spPr>
                        <a:xfrm flipH="1">
                          <a:off x="0" y="0"/>
                          <a:ext cx="421364"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3E668539">
              <v:shape id="Straight Arrow Connector 48" style="position:absolute;margin-left:331.85pt;margin-top:228.35pt;width:33.2pt;height:0;flip:x;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854AEAABEEAAAOAAAAZHJzL2Uyb0RvYy54bWysU01v1DAQvSPxHyzf2WRDVVC02R62FA4I&#10;Kj5+gOuME0uObdnDJvn3jJ3dLC2IQ9WLFcfz3rz3PN7dTINhRwhRO9vw7abkDKx0rbZdw3/+uHvz&#10;nrOIwrbCOAsNnyHym/3rV7vR11C53pkWAiMSG+vRN7xH9HVRRNnDIOLGebB0qFwYBNI2dEUbxEjs&#10;gymqsrwuRhdaH5yEGOnv7XLI95lfKZD4VakIyEzDSRvmNeT1Ia3FfifqLgjfa3mSIZ6hYhDaUtOV&#10;6lagYL+C/otq0DK46BRupBsKp5SWkD2Qm235xM33XnjIXiic6NeY4svRyi/Hg70PFMPoYx39fUgu&#10;JhUGpoz2n+hOsy9SyqYc27zGBhMyST+vqu3b6yvO5PmoWBgSkw8RP4IbWPpoeMQgdNfjwVlLd+PC&#10;wi6OnyOSBgKeAQlsLBtJQPWuLLOI6Ixu77Qx6TCPCBxMYEdBl4vTNl0mMTyqQqHNB9synD1NHwYt&#10;bGfgVGksAS6+8xfOBpbe30Ax3ZK/ammeRvLST0gJFs89jaXqBFOkbgWeVP8PeKpPUMjjuoKXZJ64&#10;fNx1ReTOzuIKHrR14V+yLzGppf6cwOI7RfDg2jlPRI6G5i6nenojabD/3Gf45SXvfwMAAP//AwBQ&#10;SwMEFAAGAAgAAAAhANDMs97gAAAACwEAAA8AAABkcnMvZG93bnJldi54bWxMj91Kw0AQRu8F32EZ&#10;wRuxm7Y2qTGbImLB0gux9gE22TEJZmfj7rZN394RBL2bn8M3Z4rVaHtxRB86RwqmkwQEUu1MR42C&#10;/fv6dgkiRE1G945QwRkDrMrLi0Lnxp3oDY+72AgOoZBrBW2MQy5lqFu0OkzcgMS7D+etjtz6Rhqv&#10;TxxuezlLklRa3RFfaPWATy3Wn7uDVYCzevN83n69ru+zLNy8bKvlYu+Vur4aHx9ARBzjHww/+qwO&#10;JTtV7kAmiF5Bms4zRhXcLVIumMjmyRRE9TuRZSH//1B+AwAA//8DAFBLAQItABQABgAIAAAAIQC2&#10;gziS/gAAAOEBAAATAAAAAAAAAAAAAAAAAAAAAABbQ29udGVudF9UeXBlc10ueG1sUEsBAi0AFAAG&#10;AAgAAAAhADj9If/WAAAAlAEAAAsAAAAAAAAAAAAAAAAALwEAAF9yZWxzLy5yZWxzUEsBAi0AFAAG&#10;AAgAAAAhAEStXzngAQAAEQQAAA4AAAAAAAAAAAAAAAAALgIAAGRycy9lMm9Eb2MueG1sUEsBAi0A&#10;FAAGAAgAAAAhANDMs97gAAAACwEAAA8AAAAAAAAAAAAAAAAAOgQAAGRycy9kb3ducmV2LnhtbFBL&#10;BQYAAAAABAAEAPMAAABHBQAAAAA=&#10;" w14:anchorId="54447760">
                <v:stroke endarrow="block"/>
                <v:shadow on="t" color="black" opacity="24903f" offset="0,.55556mm" origin=",.5"/>
              </v:shape>
            </w:pict>
          </mc:Fallback>
        </mc:AlternateContent>
      </w:r>
      <w:r w:rsidR="009F21DB">
        <w:rPr>
          <w:noProof/>
        </w:rPr>
        <mc:AlternateContent>
          <mc:Choice Requires="wps">
            <w:drawing>
              <wp:anchor distT="0" distB="0" distL="114300" distR="114300" simplePos="0" relativeHeight="251658262" behindDoc="0" locked="0" layoutInCell="1" allowOverlap="1" wp14:anchorId="200DA341" wp14:editId="463CB9C6">
                <wp:simplePos x="0" y="0"/>
                <wp:positionH relativeFrom="column">
                  <wp:posOffset>5629275</wp:posOffset>
                </wp:positionH>
                <wp:positionV relativeFrom="paragraph">
                  <wp:posOffset>1102360</wp:posOffset>
                </wp:positionV>
                <wp:extent cx="0" cy="360680"/>
                <wp:effectExtent l="95250" t="19050" r="114300" b="96520"/>
                <wp:wrapNone/>
                <wp:docPr id="30" name="Straight Arrow Connector 30"/>
                <wp:cNvGraphicFramePr/>
                <a:graphic xmlns:a="http://schemas.openxmlformats.org/drawingml/2006/main">
                  <a:graphicData uri="http://schemas.microsoft.com/office/word/2010/wordprocessingShape">
                    <wps:wsp>
                      <wps:cNvCnPr/>
                      <wps:spPr>
                        <a:xfrm>
                          <a:off x="0" y="0"/>
                          <a:ext cx="0" cy="36068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41E13512">
              <v:shape id="Straight Arrow Connector 30" style="position:absolute;margin-left:443.25pt;margin-top:86.8pt;width:0;height:28.4pt;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P91wEAAAcEAAAOAAAAZHJzL2Uyb0RvYy54bWysU8tu2zAQvBfoPxC615JdwA0Myzk4TS9F&#10;G/TxAQy1lAjwBXJrSX/fJSVLTVr0EORCSeTOzs5wdLwdjGYXCFE5WxfbTVUwsMI1yrZ18fPH/bub&#10;gkXktuHaWaiLEWJxe3r75tj7A+xc53QDgVETGw+9r4sO0R/KMooODI8b58HSoXTBcKTP0JZN4D11&#10;N7rcVdW+7F1ofHACYqTdu+mwOOX+UoLAr1JGQKbrgmbDvIa8Pqa1PB35oQ3cd0rMY/AXTGG4skS6&#10;tLrjyNmvoP5qZZQILjqJG+FM6aRUArIGUrOtnqn53nEPWQuZE/1iU3y9tuLL5WwfAtnQ+3iI/iEk&#10;FYMMJj1pPjZks8bFLBiQiWlT0O77fbW/yT6WK86HiJ/AGZZe6iJi4Krt8OyspRtxYZu94pfPEYmZ&#10;gFdAItWW9RSl3YeqymXRadXcK63TYQ4GnHVgF05XisM2XSF1eFKFXOmPtmE4esocBsVtq2Gu1JYA&#10;q9r8hqOGifsbSKYa0rebyFMQVz4uBFi8cmpL1QkmaboFOE/9P+Bcn6CQQ7qAJ2eeqXzKuiAys7O4&#10;gI2yLvxr7NUmOdVfHZh0JwseXTPmHGRrKG3Z1fnPSHH+8zvD1//39BsAAP//AwBQSwMEFAAGAAgA&#10;AAAhAIlK13fhAAAACwEAAA8AAABkcnMvZG93bnJldi54bWxMj8tOwzAQRfdI/IM1SOyoTQohhDgV&#10;D7FAqkBNKyR2rj15iHgcxW4T/h4jFrCcuUd3zhSr2fbsiKPvHEm4XAhgSNqZjhoJu+3zRQbMB0VG&#10;9Y5Qwhd6WJWnJ4XKjZtog8cqNCyWkM+VhDaEIefc6xat8gs3IMWsdqNVIY5jw82oplhue54IkXKr&#10;OooXWjXgY4v6szpYCU/67aGudvrldSPq6XbdJNvp413K87P5/g5YwDn8wfCjH9WhjE57dyDjWS8h&#10;y9LriMbgZpkCi8TvZi8hWYor4GXB//9QfgMAAP//AwBQSwECLQAUAAYACAAAACEAtoM4kv4AAADh&#10;AQAAEwAAAAAAAAAAAAAAAAAAAAAAW0NvbnRlbnRfVHlwZXNdLnhtbFBLAQItABQABgAIAAAAIQA4&#10;/SH/1gAAAJQBAAALAAAAAAAAAAAAAAAAAC8BAABfcmVscy8ucmVsc1BLAQItABQABgAIAAAAIQBA&#10;HTP91wEAAAcEAAAOAAAAAAAAAAAAAAAAAC4CAABkcnMvZTJvRG9jLnhtbFBLAQItABQABgAIAAAA&#10;IQCJStd34QAAAAsBAAAPAAAAAAAAAAAAAAAAADEEAABkcnMvZG93bnJldi54bWxQSwUGAAAAAAQA&#10;BADzAAAAPwUAAAAA&#10;" w14:anchorId="68516B90">
                <v:stroke endarrow="block"/>
                <v:shadow on="t" color="black" opacity="24903f" offset="0,.55556mm" origin=",.5"/>
              </v:shape>
            </w:pict>
          </mc:Fallback>
        </mc:AlternateContent>
      </w:r>
      <w:r w:rsidR="009F21DB">
        <w:rPr>
          <w:noProof/>
        </w:rPr>
        <mc:AlternateContent>
          <mc:Choice Requires="wps">
            <w:drawing>
              <wp:anchor distT="0" distB="0" distL="114300" distR="114300" simplePos="0" relativeHeight="251658260" behindDoc="0" locked="0" layoutInCell="1" allowOverlap="1" wp14:anchorId="22AFAD82" wp14:editId="48A02021">
                <wp:simplePos x="0" y="0"/>
                <wp:positionH relativeFrom="column">
                  <wp:posOffset>984095</wp:posOffset>
                </wp:positionH>
                <wp:positionV relativeFrom="paragraph">
                  <wp:posOffset>1083118</wp:posOffset>
                </wp:positionV>
                <wp:extent cx="4645527" cy="22732"/>
                <wp:effectExtent l="38100" t="38100" r="60325" b="92075"/>
                <wp:wrapNone/>
                <wp:docPr id="22" name="Straight Connector 22"/>
                <wp:cNvGraphicFramePr/>
                <a:graphic xmlns:a="http://schemas.openxmlformats.org/drawingml/2006/main">
                  <a:graphicData uri="http://schemas.microsoft.com/office/word/2010/wordprocessingShape">
                    <wps:wsp>
                      <wps:cNvCnPr/>
                      <wps:spPr>
                        <a:xfrm>
                          <a:off x="0" y="0"/>
                          <a:ext cx="4645527" cy="22732"/>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74A23473">
              <v:line id="Straight Connector 22"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77.5pt,85.3pt" to="443.3pt,87.1pt" w14:anchorId="40083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z6wgEAAOIDAAAOAAAAZHJzL2Uyb0RvYy54bWysU8tu2zAQvBfoPxC8x5KVhwvBcg4JkkvQ&#10;Bm3yAQy1tAjwBZK15L/vkpKlIC0aIMiFIrk7s7PD1fZ60IocwAdpTUPXq5ISMNy20uwb+vx0d/aN&#10;khCZaZmyBhp6hECvd1+/bHtXQ2U7q1rwBElMqHvX0C5GVxdF4B1oFlbWgcGgsF6ziEe/L1rPemTX&#10;qqjK8qrorW+dtxxCwNvbMUh3mV8I4PGHEAEiUQ1FbTGvPq8vaS12W1bvPXOd5JMM9gEVmkmDRWeq&#10;WxYZ+e3lX1Racm+DFXHFrS6sEJJD7gG7WZdvuvnVMQe5FzQnuNmm8Hm0/Pvhxjx6tKF3oQ7u0acu&#10;BuF1+qI+MmSzjrNZMETC8fLi6uLystpQwjFWVZvzKplZLGDnQ7wHq0naNFRJk3phNTs8hDimnlLS&#10;tTKkxwmqNmWZ04JVsr2TSqVgnge4UZ4cGL5kHNZTsVdZWFoZVLA0knfxqGDk/wmCyBalV2OBNGML&#10;J+McTDzxKoPZCSZQwQyclP0POOUnKOT5m8Hr96vOiFzZmjiDtTTW/4tgsUKM+ScHxr6TBS+2PeYn&#10;ztbgIOVnmoY+Terrc4Yvv+buDwAAAP//AwBQSwMEFAAGAAgAAAAhALPFCTPeAAAACwEAAA8AAABk&#10;cnMvZG93bnJldi54bWxMT0FOwzAQvCPxB2uRuCDqtKIhCnEqQOqNCy1Cym0bL0lovK5iNw19PdsT&#10;3GZ2RrMzxWpyvRppCJ1nA/NZAoq49rbjxsDHdn2fgQoR2WLvmQz8UIBVeX1VYG79id9p3MRGSQiH&#10;HA20MR5yrUPdksMw8wdi0b784DAKHRptBzxJuOv1IklS7bBj+dDigV5bqvebozMQvvdVlZ4/q5d5&#10;Zc/Id6FZj2/G3N5Mz0+gIk3xzwyX+lIdSum080e2QfXCl0vZEgU8JikocWRZKmB3uTwsQJeF/r+h&#10;/AUAAP//AwBQSwECLQAUAAYACAAAACEAtoM4kv4AAADhAQAAEwAAAAAAAAAAAAAAAAAAAAAAW0Nv&#10;bnRlbnRfVHlwZXNdLnhtbFBLAQItABQABgAIAAAAIQA4/SH/1gAAAJQBAAALAAAAAAAAAAAAAAAA&#10;AC8BAABfcmVscy8ucmVsc1BLAQItABQABgAIAAAAIQC6Iwz6wgEAAOIDAAAOAAAAAAAAAAAAAAAA&#10;AC4CAABkcnMvZTJvRG9jLnhtbFBLAQItABQABgAIAAAAIQCzxQkz3gAAAAsBAAAPAAAAAAAAAAAA&#10;AAAAABwEAABkcnMvZG93bnJldi54bWxQSwUGAAAAAAQABADzAAAAJwUAAAAA&#10;">
                <v:shadow on="t" color="black" opacity="24903f" offset="0,.55556mm" origin=",.5"/>
              </v:line>
            </w:pict>
          </mc:Fallback>
        </mc:AlternateContent>
      </w:r>
      <w:r w:rsidR="008F6B59">
        <w:rPr>
          <w:noProof/>
        </w:rPr>
        <mc:AlternateContent>
          <mc:Choice Requires="wps">
            <w:drawing>
              <wp:anchor distT="0" distB="0" distL="114300" distR="114300" simplePos="0" relativeHeight="251658270" behindDoc="0" locked="0" layoutInCell="1" allowOverlap="1" wp14:anchorId="41FD6BE7" wp14:editId="3221558F">
                <wp:simplePos x="0" y="0"/>
                <wp:positionH relativeFrom="column">
                  <wp:posOffset>980440</wp:posOffset>
                </wp:positionH>
                <wp:positionV relativeFrom="paragraph">
                  <wp:posOffset>2485390</wp:posOffset>
                </wp:positionV>
                <wp:extent cx="15368" cy="2160000"/>
                <wp:effectExtent l="95250" t="19050" r="80010" b="88265"/>
                <wp:wrapNone/>
                <wp:docPr id="42" name="Straight Arrow Connector 42"/>
                <wp:cNvGraphicFramePr/>
                <a:graphic xmlns:a="http://schemas.openxmlformats.org/drawingml/2006/main">
                  <a:graphicData uri="http://schemas.microsoft.com/office/word/2010/wordprocessingShape">
                    <wps:wsp>
                      <wps:cNvCnPr/>
                      <wps:spPr>
                        <a:xfrm flipH="1">
                          <a:off x="0" y="0"/>
                          <a:ext cx="15368" cy="216000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6FA6C3F9">
              <v:shapetype id="_x0000_t32" coordsize="21600,21600" o:oned="t" filled="f" o:spt="32" path="m,l21600,21600e" w14:anchorId="1BFDFB35">
                <v:path fillok="f" arrowok="t" o:connecttype="none"/>
                <o:lock v:ext="edit" shapetype="t"/>
              </v:shapetype>
              <v:shape id="Straight Arrow Connector 42" style="position:absolute;margin-left:77.2pt;margin-top:195.7pt;width:1.2pt;height:170.1pt;flip:x;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R4QEAABYEAAAOAAAAZHJzL2Uyb0RvYy54bWysU8uO1DAQvCPxD1buTB6IAUWT2cMsCwcE&#10;Kx4f4HXaiSXHtuxmkvw9bSeTYQBxQORgxXZXV1d1+3A3DZqdwQdlTZOVuyJjYIRtlema7NvXhxdv&#10;MhaQm5Zra6DJZgjZ3fH5s8Poaqhsb3ULnlESE+rRNVmP6Oo8D6KHgYeddWDoUlo/cKSt7/LW85Gy&#10;DzqvimKfj9a3zlsBIdDp/XKZHVN+KUHgJykDINNNRrVhWn1an+KaHw+87jx3vRJrGfwfqhi4MkS6&#10;pbrnyNl3r35LNSjhbbASd8IOuZVSCUgaSE1Z/KLmS88dJC1kTnCbTeH/pRUfzyfz6MmG0YU6uEcf&#10;VUzSD0xq5d5TT5MuqpRNybZ5sw0mZIIOy1cv99RmQTdVuS/oi7bmS5qYzvmA78AOLP40WUDPVdfj&#10;yRpDDbJ+oeDnDwEX4AUQwdqwkTiq15Q27oPVqn1QWqdNnBM4ac/OnDqMU7lS30QhV/qtaRnOjkYQ&#10;veKm07BGakO1XsWnP5w1LNyfQTLVkshqIb/l40KAwQunNhQdYZKq24Br1X8DrvERCmlmN/DiTHoN&#10;V5W3rBsiMVuDG3hQxvo/lX21SS7xFwcW3dGCJ9vOaSySNTR8qaHrQ4nT/fM+wa/P+fgDAAD//wMA&#10;UEsDBBQABgAIAAAAIQACn09C4QAAAAsBAAAPAAAAZHJzL2Rvd25yZXYueG1sTI/fTsIwFMbvTXyH&#10;5ph4Y6AbsA3mOmKMJBIujMADdOtxW1zb2RYYb+/hSu/Ol/PL96dYj7pnZ3S+s0ZAPI2Aoamt6kwj&#10;4HjYTJbAfJBGyd4aFHBFD+vy/q6QubIX84nnfWgYmRifSwFtCEPOua9b1NJP7YCGfl/WaRlIuoYr&#10;Jy9krns+i6KUa9kZSmjlgK8t1t/7kxaAs3r7dt39fGxWWeaf3nfVMjk6IR4fxpdnYAHH8AfDrT5V&#10;h5I6VfZklGc96WSxIFTAfBXTcSOSlMZUArJ5nAIvC/5/Q/kLAAD//wMAUEsBAi0AFAAGAAgAAAAh&#10;ALaDOJL+AAAA4QEAABMAAAAAAAAAAAAAAAAAAAAAAFtDb250ZW50X1R5cGVzXS54bWxQSwECLQAU&#10;AAYACAAAACEAOP0h/9YAAACUAQAACwAAAAAAAAAAAAAAAAAvAQAAX3JlbHMvLnJlbHNQSwECLQAU&#10;AAYACAAAACEAyP8q0eEBAAAWBAAADgAAAAAAAAAAAAAAAAAuAgAAZHJzL2Uyb0RvYy54bWxQSwEC&#10;LQAUAAYACAAAACEAAp9PQuEAAAALAQAADwAAAAAAAAAAAAAAAAA7BAAAZHJzL2Rvd25yZXYueG1s&#10;UEsFBgAAAAAEAAQA8wAAAEkFAAAAAA==&#10;">
                <v:stroke endarrow="block"/>
                <v:shadow on="t" color="black" opacity="24903f" offset="0,.55556mm" origin=",.5"/>
              </v:shape>
            </w:pict>
          </mc:Fallback>
        </mc:AlternateContent>
      </w:r>
      <w:r w:rsidR="008F6B59">
        <w:rPr>
          <w:noProof/>
        </w:rPr>
        <mc:AlternateContent>
          <mc:Choice Requires="wps">
            <w:drawing>
              <wp:anchor distT="0" distB="0" distL="114300" distR="114300" simplePos="0" relativeHeight="251658266" behindDoc="0" locked="0" layoutInCell="1" allowOverlap="1" wp14:anchorId="43DC2438" wp14:editId="6F6646F1">
                <wp:simplePos x="0" y="0"/>
                <wp:positionH relativeFrom="column">
                  <wp:posOffset>5636260</wp:posOffset>
                </wp:positionH>
                <wp:positionV relativeFrom="paragraph">
                  <wp:posOffset>4375785</wp:posOffset>
                </wp:positionV>
                <wp:extent cx="0" cy="432000"/>
                <wp:effectExtent l="95250" t="19050" r="76200" b="82550"/>
                <wp:wrapNone/>
                <wp:docPr id="37" name="Straight Arrow Connector 37"/>
                <wp:cNvGraphicFramePr/>
                <a:graphic xmlns:a="http://schemas.openxmlformats.org/drawingml/2006/main">
                  <a:graphicData uri="http://schemas.microsoft.com/office/word/2010/wordprocessingShape">
                    <wps:wsp>
                      <wps:cNvCnPr/>
                      <wps:spPr>
                        <a:xfrm>
                          <a:off x="0" y="0"/>
                          <a:ext cx="0" cy="43200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7BA8DCD6">
              <v:shape id="Straight Arrow Connector 37" style="position:absolute;margin-left:443.8pt;margin-top:344.55pt;width:0;height:3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lk1gEAAAcEAAAOAAAAZHJzL2Uyb0RvYy54bWysU8uu0zAQ3SPxD5b3NG1BgKKmd9HLZYPg&#10;iscH+DrjxJJfsocm+XvGTptQQCwQGydjz5kz53h8uButYWeISXvX8N1myxk46VvtuoZ/+/rw4i1n&#10;CYVrhfEOGj5B4nfH588OQ6hh73tvWoiMirhUD6HhPWKoqyrJHqxIGx/A0aHy0QqkMHZVG8VA1a2p&#10;9tvt62rwsQ3RS0iJdu/nQ34s9ZUCiZ+USoDMNJx6w7LGsj7ltToeRN1FEXotL22If+jCCu2IdCl1&#10;L1Cw71H/VspqGX3yCjfS28orpSUUDaRmt/1FzZdeBChayJwUFpvS/ysrP55P7jGSDUNIdQqPMasY&#10;VbT5S/2xsZg1LWbBiEzOm5J2X72kayg+VisuxITvwVuWfxqeMArd9XjyztGN+LgrXonzh4TETMAr&#10;IJMaxwYapf0bKpvj5I1uH7QxJciDAScT2VnQleK4y1dIFW6yUGjzzrUMp0Azh1EL1xm4ZBpHgFVt&#10;+cPJwMz9GRTTLenbz+S3fEJKcHjlNI6yM0xRdwvw0vXfgJf8DIUypAt4dqaM/6rylnVBFGbvcAFb&#10;7Xz8U9urTWrOvzow684WPPl2KnNQrKFpK65eXkYe55/jAl/f7/EHAAAA//8DAFBLAwQUAAYACAAA&#10;ACEAexRMD+IAAAALAQAADwAAAGRycy9kb3ducmV2LnhtbEyPy2rDMBBF94X+g5hAd43sQG3H8Tj0&#10;QReF0hAnFLpTpPGDWpKxlNj9+6p00S5n5nDn3GI7655daHSdNQjxMgJGRlrVmQbheHi+zYA5L4wS&#10;vTWE8EUOtuX1VSFyZSezp0vlGxZCjMsFQuv9kHPuZEtauKUdyIRbbUctfBjHhqtRTCFc93wVRQnX&#10;ojPhQysGemxJflZnjfAkdw91dZQvb/uontavzeowfbwj3izm+w0wT7P/g+FHP6hDGZxO9myUYz1C&#10;lqVJQBGSbB0DC8Tv5oSQ3qUx8LLg/zuU3wAAAP//AwBQSwECLQAUAAYACAAAACEAtoM4kv4AAADh&#10;AQAAEwAAAAAAAAAAAAAAAAAAAAAAW0NvbnRlbnRfVHlwZXNdLnhtbFBLAQItABQABgAIAAAAIQA4&#10;/SH/1gAAAJQBAAALAAAAAAAAAAAAAAAAAC8BAABfcmVscy8ucmVsc1BLAQItABQABgAIAAAAIQBF&#10;jrlk1gEAAAcEAAAOAAAAAAAAAAAAAAAAAC4CAABkcnMvZTJvRG9jLnhtbFBLAQItABQABgAIAAAA&#10;IQB7FEwP4gAAAAsBAAAPAAAAAAAAAAAAAAAAADAEAABkcnMvZG93bnJldi54bWxQSwUGAAAAAAQA&#10;BADzAAAAPwUAAAAA&#10;" w14:anchorId="3D0005A2">
                <v:stroke endarrow="block"/>
                <v:shadow on="t" color="black" opacity="24903f" offset="0,.55556mm" origin=",.5"/>
              </v:shape>
            </w:pict>
          </mc:Fallback>
        </mc:AlternateContent>
      </w:r>
      <w:r w:rsidR="008F6B59">
        <w:rPr>
          <w:noProof/>
        </w:rPr>
        <mc:AlternateContent>
          <mc:Choice Requires="wps">
            <w:drawing>
              <wp:anchor distT="0" distB="0" distL="114300" distR="114300" simplePos="0" relativeHeight="251658265" behindDoc="0" locked="0" layoutInCell="1" allowOverlap="1" wp14:anchorId="41BC7A25" wp14:editId="76A6BB2C">
                <wp:simplePos x="0" y="0"/>
                <wp:positionH relativeFrom="column">
                  <wp:posOffset>5633085</wp:posOffset>
                </wp:positionH>
                <wp:positionV relativeFrom="paragraph">
                  <wp:posOffset>3275965</wp:posOffset>
                </wp:positionV>
                <wp:extent cx="0" cy="369330"/>
                <wp:effectExtent l="95250" t="19050" r="95250" b="88265"/>
                <wp:wrapNone/>
                <wp:docPr id="36" name="Straight Arrow Connector 36"/>
                <wp:cNvGraphicFramePr/>
                <a:graphic xmlns:a="http://schemas.openxmlformats.org/drawingml/2006/main">
                  <a:graphicData uri="http://schemas.microsoft.com/office/word/2010/wordprocessingShape">
                    <wps:wsp>
                      <wps:cNvCnPr/>
                      <wps:spPr>
                        <a:xfrm>
                          <a:off x="0" y="0"/>
                          <a:ext cx="0" cy="36933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438564B0">
              <v:shape id="Straight Arrow Connector 36" style="position:absolute;margin-left:443.55pt;margin-top:257.95pt;width:0;height:29.1pt;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ig2AEAAAcEAAAOAAAAZHJzL2Uyb0RvYy54bWysU8GO0zAQvSPxD5bvNGkrLRA13UOX5YJg&#10;BcsHeJ1xYsmxLXtokr9n7LQJuyAOiIuT2PPmzXt+OdyOvWFnCFE7W/PtpuQMrHSNtm3Nvz/ev3nH&#10;WURhG2GchZpPEPnt8fWrw+Ar2LnOmQYCoyY2VoOveYfoq6KIsoNexI3zYOlQudALpM/QFk0QA3Xv&#10;TbEry5ticKHxwUmIkXbv5kN+zP2VAolflIqAzNScZsO8hrw+pbU4HkTVBuE7LS9jiH+YohfaEunS&#10;6k6gYD+C/q1Vr2Vw0SncSNcXTiktIWsgNdvyhZpvnfCQtZA50S82xf/XVn4+n+xDIBsGH6voH0JS&#10;MarQpyfNx8Zs1rSYBSMyOW9K2t3fvN/vs4/FivMh4kdwPUsvNY8YhG47PDlr6UZc2GavxPlTRGIm&#10;4BWQSI1lA0Vp97Ysc1l0Rjf32ph0mIMBJxPYWdCV4rhNV0gdnlWh0OaDbRhOnjKHQQvbGrhUGkuA&#10;VW1+w8nAzP0VFNMN6dvN5CmIK5+QEixeOY2l6gRTNN0CvEz9N+ClPkEhh3QBz868UPmcdUFkZmdx&#10;AffauvCnsVeb1Fx/dWDWnSx4cs2Uc5CtobRlVy9/Rorzr98Zvv6/x58AAAD//wMAUEsDBBQABgAI&#10;AAAAIQCu4OyH4QAAAAsBAAAPAAAAZHJzL2Rvd25yZXYueG1sTI9NS8NAEIbvgv9hGcGb3aRYm8Zs&#10;Sqt4EERpWgRv2+zkA7OzIbtt4r93xIMe552Hd57J1pPtxBkH3zpSEM8iEEilMy3VCg77p5sEhA+a&#10;jO4coYIv9LDOLy8ynRo30g7PRagFl5BPtYImhD6V0pcNWu1nrkfiXeUGqwOPQy3NoEcut52cR9Gd&#10;tLolvtDoHh8aLD+Lk1XwWL5tq+JQPr/uompcvdTz/fjxrtT11bS5BxFwCn8w/OizOuTsdHQnMl50&#10;CpJkGTOqYBEvViCY+E2OnCxvY5B5Jv//kH8DAAD//wMAUEsBAi0AFAAGAAgAAAAhALaDOJL+AAAA&#10;4QEAABMAAAAAAAAAAAAAAAAAAAAAAFtDb250ZW50X1R5cGVzXS54bWxQSwECLQAUAAYACAAAACEA&#10;OP0h/9YAAACUAQAACwAAAAAAAAAAAAAAAAAvAQAAX3JlbHMvLnJlbHNQSwECLQAUAAYACAAAACEA&#10;Vx9IoNgBAAAHBAAADgAAAAAAAAAAAAAAAAAuAgAAZHJzL2Uyb0RvYy54bWxQSwECLQAUAAYACAAA&#10;ACEAruDsh+EAAAALAQAADwAAAAAAAAAAAAAAAAAyBAAAZHJzL2Rvd25yZXYueG1sUEsFBgAAAAAE&#10;AAQA8wAAAEAFAAAAAA==&#10;" w14:anchorId="5C12DCF4">
                <v:stroke endarrow="block"/>
                <v:shadow on="t" color="black" opacity="24903f" offset="0,.55556mm" origin=",.5"/>
              </v:shape>
            </w:pict>
          </mc:Fallback>
        </mc:AlternateContent>
      </w:r>
      <w:r w:rsidR="008F6B59">
        <w:rPr>
          <w:noProof/>
        </w:rPr>
        <mc:AlternateContent>
          <mc:Choice Requires="wps">
            <w:drawing>
              <wp:anchor distT="0" distB="0" distL="114300" distR="114300" simplePos="0" relativeHeight="251658264" behindDoc="0" locked="0" layoutInCell="1" allowOverlap="1" wp14:anchorId="7567901A" wp14:editId="21101EDF">
                <wp:simplePos x="0" y="0"/>
                <wp:positionH relativeFrom="column">
                  <wp:posOffset>5633720</wp:posOffset>
                </wp:positionH>
                <wp:positionV relativeFrom="paragraph">
                  <wp:posOffset>2254885</wp:posOffset>
                </wp:positionV>
                <wp:extent cx="0" cy="291993"/>
                <wp:effectExtent l="95250" t="19050" r="95250" b="89535"/>
                <wp:wrapNone/>
                <wp:docPr id="35" name="Straight Arrow Connector 35"/>
                <wp:cNvGraphicFramePr/>
                <a:graphic xmlns:a="http://schemas.openxmlformats.org/drawingml/2006/main">
                  <a:graphicData uri="http://schemas.microsoft.com/office/word/2010/wordprocessingShape">
                    <wps:wsp>
                      <wps:cNvCnPr/>
                      <wps:spPr>
                        <a:xfrm>
                          <a:off x="0" y="0"/>
                          <a:ext cx="0" cy="291993"/>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1C0F0927">
              <v:shape id="Straight Arrow Connector 35" style="position:absolute;margin-left:443.6pt;margin-top:177.55pt;width:0;height:23pt;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On1QEAAAcEAAAOAAAAZHJzL2Uyb0RvYy54bWysU0tv1DAQviPxH6zc2TyQgI0228OWckFQ&#10;8fgBrjNOLDm2ZQ+bzb9n7GQTWhCHqhcnseeb7+HJ4eYyaHYGH5Q1TVbuioyBEbZVpmuynz/u3nzI&#10;WEBuWq6tgSabIGQ3x9evDqOrobK91S14Rk1MqEfXZD2iq/M8iB4GHnbWgaFDaf3AkT59l7eej9R9&#10;0HlVFO/y0frWeSsgBNq9nQ+zY+ovJQj8KmUAZLrJSBum1af1Ia758cDrznPXK7HI4M9QMXBliHRt&#10;dcuRs19e/dVqUMLbYCXuhB1yK6USkDyQm7J44uZ7zx0kLxROcGtM4eXaii/nk7n3FMPoQh3cvY8u&#10;LtIP8Un62CWFNa1hwQWZmDcF7Vb7cr9/G3PMN5zzAT+BHVh8abKAnquux5M1hm7E+jJlxc+fA87A&#10;KyCSasNGGqXqfVGksmC1au+U1vEwDQactGdnTleKl3KhflSFXOmPpmU4OZo59IqbTsNSqQ1p3dym&#10;N5w0zNzfQDLVkr9qJo+DuPFxIcDglVMbqo4wSepW4KL6f8ClPkIhDekKnpN54vIx64pIzNbgCh6U&#10;sf5fsreY5Fx/TWD2HSN4sO2U5iBFQ9OWLnT5M+I4//md4Nv/e/wNAAD//wMAUEsDBBQABgAIAAAA&#10;IQAwnac44gAAAAsBAAAPAAAAZHJzL2Rvd25yZXYueG1sTI/LTsMwEEX3SPyDNUjsqJ1AIYRMKh5i&#10;gVSBmlZI7FzbeYh4HMVuE/4eIxawnJmjO+cWq9n27GhG3zlCSBYCmCHldEcNwm77fJEB80GSlr0j&#10;g/BlPKzK05NC5tpNtDHHKjQshpDPJUIbwpBz7lVrrPQLNxiKt9qNVoY4jg3Xo5xiuO15KsQ1t7Kj&#10;+KGVg3lsjfqsDhbhSb091NVOvbxuRD3drpt0O328I56fzfd3wIKZwx8MP/pRHcrotHcH0p71CFl2&#10;k0YU4XK5TIBF4nezR7gSSQK8LPj/DuU3AAAA//8DAFBLAQItABQABgAIAAAAIQC2gziS/gAAAOEB&#10;AAATAAAAAAAAAAAAAAAAAAAAAABbQ29udGVudF9UeXBlc10ueG1sUEsBAi0AFAAGAAgAAAAhADj9&#10;If/WAAAAlAEAAAsAAAAAAAAAAAAAAAAALwEAAF9yZWxzLy5yZWxzUEsBAi0AFAAGAAgAAAAhAK7s&#10;k6fVAQAABwQAAA4AAAAAAAAAAAAAAAAALgIAAGRycy9lMm9Eb2MueG1sUEsBAi0AFAAGAAgAAAAh&#10;ADCdpzjiAAAACwEAAA8AAAAAAAAAAAAAAAAALwQAAGRycy9kb3ducmV2LnhtbFBLBQYAAAAABAAE&#10;APMAAAA+BQAAAAA=&#10;" w14:anchorId="1688D1F9">
                <v:stroke endarrow="block"/>
                <v:shadow on="t" color="black" opacity="24903f" offset="0,.55556mm" origin=",.5"/>
              </v:shape>
            </w:pict>
          </mc:Fallback>
        </mc:AlternateContent>
      </w:r>
      <w:r w:rsidR="008F6B59">
        <w:rPr>
          <w:noProof/>
        </w:rPr>
        <mc:AlternateContent>
          <mc:Choice Requires="wps">
            <w:drawing>
              <wp:anchor distT="0" distB="0" distL="114300" distR="114300" simplePos="0" relativeHeight="251658263" behindDoc="0" locked="0" layoutInCell="1" allowOverlap="1" wp14:anchorId="027D1A5F" wp14:editId="14695B52">
                <wp:simplePos x="0" y="0"/>
                <wp:positionH relativeFrom="column">
                  <wp:posOffset>988060</wp:posOffset>
                </wp:positionH>
                <wp:positionV relativeFrom="paragraph">
                  <wp:posOffset>1086485</wp:posOffset>
                </wp:positionV>
                <wp:extent cx="0" cy="146317"/>
                <wp:effectExtent l="95250" t="19050" r="76200" b="82550"/>
                <wp:wrapNone/>
                <wp:docPr id="32" name="Straight Arrow Connector 32"/>
                <wp:cNvGraphicFramePr/>
                <a:graphic xmlns:a="http://schemas.openxmlformats.org/drawingml/2006/main">
                  <a:graphicData uri="http://schemas.microsoft.com/office/word/2010/wordprocessingShape">
                    <wps:wsp>
                      <wps:cNvCnPr/>
                      <wps:spPr>
                        <a:xfrm>
                          <a:off x="0" y="0"/>
                          <a:ext cx="0" cy="146317"/>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288FEFC7">
              <v:shape id="Straight Arrow Connector 32" style="position:absolute;margin-left:77.8pt;margin-top:85.55pt;width:0;height:11.5pt;z-index:2517237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FT1QEAAAcEAAAOAAAAZHJzL2Uyb0RvYy54bWysU81unDAQvlfqO1jcu8C2Siq0bA6bpJeq&#10;jdr0ARwzBkvGtuzpAm/fsWGhSaseqlwM2PPN9+PhcDP2mp3BB2VNnZW7ImNghG2Uaevsx+P9u48Z&#10;C8hNw7U1UGcThOzm+PbNYXAV7G1ndQOeURMTqsHVWYfoqjwPooOeh511YOhQWt9zpE/f5o3nA3Xv&#10;db4viqt8sL5x3goIgXZv58PsmPpLCQK/ShkAma4z0oZp9Wl9imt+PPCq9dx1Siwy+H+o6LkyRLq2&#10;uuXI2U+v/mjVK+FtsBJ3wva5lVIJSB7ITVm8cPO94w6SFwonuDWm8HptxZfzyTx4imFwoQruwUcX&#10;o/R9fJI+NqawpjUsGJGJeVPQbvnh6n15HXPMN5zzAT+B7Vl8qbOAnqu2w5M1hm7E+jJlxc+fA87A&#10;CyCSasMG6ru/LopUFqxWzb3SOh6mwYCT9uzM6UpxLBfqZ1XIlb4zDcPJ0cyhV9y0GpZKbUjr5ja9&#10;4aRh5v4GkqmG/O1n8jiIGx8XAgxeOLWh6giTpG4FLqr/BVzqIxTSkK7gOZkXLp+zrojEbA2u4F4Z&#10;6/8me4tJzvWXBGbfMYIn20xpDlI0NG3pQpc/I47z798Jvv2/x18AAAD//wMAUEsDBBQABgAIAAAA&#10;IQBaYtHI4AAAAAsBAAAPAAAAZHJzL2Rvd25yZXYueG1sTI9LT8MwEITvSPwHa5G4UScVLTTEqXiI&#10;AxICNa2QuLn25iHidRS7Tfj3bLnAbWZ3NPttvp5cJ444hNaTgnSWgEAy3rZUK9htn69uQYSoyerO&#10;Eyr4xgDr4vws15n1I23wWMZacAmFTCtoYuwzKYNp0Okw8z0S7yo/OB3ZDrW0gx653HVyniRL6XRL&#10;fKHRPT42aL7Kg1PwZN4fqnJnXt42STWuXuv5dvz8UOryYrq/AxFxin9hOOEzOhTMtPcHskF07BeL&#10;JUdZ3KQpiFPid7JnsbpOQRa5/P9D8QMAAP//AwBQSwECLQAUAAYACAAAACEAtoM4kv4AAADhAQAA&#10;EwAAAAAAAAAAAAAAAAAAAAAAW0NvbnRlbnRfVHlwZXNdLnhtbFBLAQItABQABgAIAAAAIQA4/SH/&#10;1gAAAJQBAAALAAAAAAAAAAAAAAAAAC8BAABfcmVscy8ucmVsc1BLAQItABQABgAIAAAAIQDLZRFT&#10;1QEAAAcEAAAOAAAAAAAAAAAAAAAAAC4CAABkcnMvZTJvRG9jLnhtbFBLAQItABQABgAIAAAAIQBa&#10;YtHI4AAAAAsBAAAPAAAAAAAAAAAAAAAAAC8EAABkcnMvZG93bnJldi54bWxQSwUGAAAAAAQABADz&#10;AAAAPAUAAAAA&#10;" w14:anchorId="34C32978">
                <v:stroke endarrow="block"/>
                <v:shadow on="t" color="black" opacity="24903f" offset="0,.55556mm" origin=",.5"/>
              </v:shape>
            </w:pict>
          </mc:Fallback>
        </mc:AlternateContent>
      </w:r>
      <w:r w:rsidR="008F6B59">
        <w:rPr>
          <w:noProof/>
        </w:rPr>
        <mc:AlternateContent>
          <mc:Choice Requires="wps">
            <w:drawing>
              <wp:anchor distT="0" distB="0" distL="114300" distR="114300" simplePos="0" relativeHeight="251658261" behindDoc="0" locked="0" layoutInCell="1" allowOverlap="1" wp14:anchorId="28E12419" wp14:editId="60328C40">
                <wp:simplePos x="0" y="0"/>
                <wp:positionH relativeFrom="column">
                  <wp:posOffset>3239770</wp:posOffset>
                </wp:positionH>
                <wp:positionV relativeFrom="paragraph">
                  <wp:posOffset>1030541</wp:posOffset>
                </wp:positionV>
                <wp:extent cx="0" cy="60960"/>
                <wp:effectExtent l="57150" t="19050" r="76200" b="91440"/>
                <wp:wrapNone/>
                <wp:docPr id="23" name="Straight Connector 23"/>
                <wp:cNvGraphicFramePr/>
                <a:graphic xmlns:a="http://schemas.openxmlformats.org/drawingml/2006/main">
                  <a:graphicData uri="http://schemas.microsoft.com/office/word/2010/wordprocessingShape">
                    <wps:wsp>
                      <wps:cNvCnPr/>
                      <wps:spPr>
                        <a:xfrm>
                          <a:off x="0" y="0"/>
                          <a:ext cx="0" cy="609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78B182BE">
              <v:line id="Straight Connector 23" style="position:absolute;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255.1pt,81.15pt" to="255.1pt,85.95pt" w14:anchorId="0B007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PpuwEAANwDAAAOAAAAZHJzL2Uyb0RvYy54bWysU01v3CAQvVfqf0Dcu/buYdta680hUXKp&#10;2qgfP4DgYY0EDAKy9v77DnjXjpIolapcMAzz3sx7jHdXozXsCCFqdC1fr2rOwEnstDu0/M/v209f&#10;OItJuE4YdNDyE0R+tf/4YTf4BjbYo+kgMCJxsRl8y/uUfFNVUfZgRVyhB0eXCoMViY7hUHVBDMRu&#10;TbWp6201YOh8QAkxUvRmuuT7wq8UyPRDqQiJmZZTb6msoawPea32O9EcgvC9luc2xH90YYV2VHSm&#10;uhFJsMegX1BZLQNGVGkl0VaolJZQNJCadf1Mza9eeChayJzoZ5vi+9HK78drdx/IhsHHJvr7kFWM&#10;Ktj8pf7YWMw6zWbBmJicgpKi2/rrtthYLTAfYroDtCxvWm60yypEI47fYqJSlHpJyWHj2ECzs/lc&#10;1yUtotHdrTYmX5ZJgGsT2FHQG6Zxnd+MGJ5k0ck4Ci4Syi6dDEz8P0Ex3VHTm6lAnq6FU0gJLl14&#10;jaPsDFPUwQw8d/YW8JyfoVAmbwav/111RpTK6NIMttpheI1gsUJN+RcHJt3ZggfsTuVxizU0QsW5&#10;87jnGX16LvDlp9z/BQAA//8DAFBLAwQUAAYACAAAACEAnP+STd4AAAALAQAADwAAAGRycy9kb3du&#10;cmV2LnhtbEyPwU7DMBBE70j8g7VIXBB1EkSBEKcCpN64UBBSbtt4SULjdRS7aejXs4gDHHfmaXam&#10;WM2uVxONofNsIF0koIhrbztuDLy9ri9vQYWIbLH3TAa+KMCqPD0pMLf+wC80bWKjJIRDjgbaGIdc&#10;61C35DAs/EAs3ocfHUY5x0bbEQ8S7nqdJclSO+xYPrQ40FNL9W6zdwbC566qlsf36jGt7BH5IjTr&#10;6dmY87P54R5UpDn+wfBTX6pDKZ22fs82qN7AdZpkgoqxzK5ACfGrbEW5Se9Al4X+v6H8BgAA//8D&#10;AFBLAQItABQABgAIAAAAIQC2gziS/gAAAOEBAAATAAAAAAAAAAAAAAAAAAAAAABbQ29udGVudF9U&#10;eXBlc10ueG1sUEsBAi0AFAAGAAgAAAAhADj9If/WAAAAlAEAAAsAAAAAAAAAAAAAAAAALwEAAF9y&#10;ZWxzLy5yZWxzUEsBAi0AFAAGAAgAAAAhANklY+m7AQAA3AMAAA4AAAAAAAAAAAAAAAAALgIAAGRy&#10;cy9lMm9Eb2MueG1sUEsBAi0AFAAGAAgAAAAhAJz/kk3eAAAACwEAAA8AAAAAAAAAAAAAAAAAFQQA&#10;AGRycy9kb3ducmV2LnhtbFBLBQYAAAAABAAEAPMAAAAgBQAAAAA=&#10;">
                <v:shadow on="t" color="black" opacity="24903f" offset="0,.55556mm" origin=",.5"/>
              </v:line>
            </w:pict>
          </mc:Fallback>
        </mc:AlternateContent>
      </w:r>
      <w:r w:rsidR="008F6B59">
        <w:rPr>
          <w:noProof/>
        </w:rPr>
        <mc:AlternateContent>
          <mc:Choice Requires="wps">
            <w:drawing>
              <wp:anchor distT="0" distB="0" distL="114300" distR="114300" simplePos="0" relativeHeight="251658246" behindDoc="0" locked="0" layoutInCell="1" allowOverlap="1" wp14:anchorId="0E3B63CC" wp14:editId="177035D8">
                <wp:simplePos x="0" y="0"/>
                <wp:positionH relativeFrom="margin">
                  <wp:posOffset>2237740</wp:posOffset>
                </wp:positionH>
                <wp:positionV relativeFrom="paragraph">
                  <wp:posOffset>45021</wp:posOffset>
                </wp:positionV>
                <wp:extent cx="1979930" cy="975360"/>
                <wp:effectExtent l="0" t="0" r="20320" b="15240"/>
                <wp:wrapNone/>
                <wp:docPr id="4" name="Text Box 4"/>
                <wp:cNvGraphicFramePr/>
                <a:graphic xmlns:a="http://schemas.openxmlformats.org/drawingml/2006/main">
                  <a:graphicData uri="http://schemas.microsoft.com/office/word/2010/wordprocessingShape">
                    <wps:wsp>
                      <wps:cNvSpPr txBox="1"/>
                      <wps:spPr>
                        <a:xfrm>
                          <a:off x="0" y="0"/>
                          <a:ext cx="1979930" cy="975360"/>
                        </a:xfrm>
                        <a:prstGeom prst="rect">
                          <a:avLst/>
                        </a:prstGeom>
                        <a:solidFill>
                          <a:schemeClr val="lt1"/>
                        </a:solidFill>
                        <a:ln w="6350">
                          <a:solidFill>
                            <a:srgbClr val="E51F30"/>
                          </a:solidFill>
                        </a:ln>
                      </wps:spPr>
                      <wps:txbx>
                        <w:txbxContent>
                          <w:p w14:paraId="1852F52F" w14:textId="77777777" w:rsidR="00F4001A" w:rsidRDefault="00F4001A" w:rsidP="00F4001A">
                            <w:r>
                              <w:t>Always ensure your safety &amp; wellbeing first.</w:t>
                            </w:r>
                          </w:p>
                          <w:p w14:paraId="4194C312" w14:textId="77777777" w:rsidR="00F4001A" w:rsidRDefault="00F4001A" w:rsidP="00F4001A">
                            <w:r>
                              <w:t xml:space="preserve">Seek appropriate help – security, first aid, doctor, ambulance, other transport. </w:t>
                            </w:r>
                          </w:p>
                          <w:p w14:paraId="030C6FD2" w14:textId="77777777" w:rsidR="00F4001A" w:rsidRDefault="00F4001A" w:rsidP="00F40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63CC" id="Text Box 4" o:spid="_x0000_s1035" type="#_x0000_t202" style="position:absolute;margin-left:176.2pt;margin-top:3.55pt;width:155.9pt;height:76.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W/PQIAAIQEAAAOAAAAZHJzL2Uyb0RvYy54bWysVEtv2zAMvg/YfxB0X5x3liBOkaXLMKBo&#10;C6RDz4osxQJkUZOU2NmvHyXn1W6nYReZFCk+Pn70/K6pNDkI5xWYnPY6XUqE4VAos8vpj5f1p8+U&#10;+MBMwTQYkdOj8PRu8fHDvLYz0YcSdCEcwSDGz2qb0zIEO8syz0tRMd8BKwwaJbiKBVTdLiscqzF6&#10;pbN+tzvOanCFdcCF93h73xrpIsWXUvDwJKUXgeicYm0hnS6d23hmizmb7RyzpeKnMtg/VFExZTDp&#10;JdQ9C4zsnfojVKW4Aw8ydDhUGUipuEg9YDe97rtuNiWzIvWC4Hh7gcn/v7D88bCxz46E5gs0OMAI&#10;SG39zONl7KeRropfrJSgHSE8XmATTSA8PppOptMBmjjappPRYJxwza6vrfPhm4CKRCGnDseS0GKH&#10;Bx8wI7qeXWIyD1oVa6V1UiIVxEo7cmA4RB1SjfjijZc2pM7peDDqpsBvbN7ttpf3X0e9NdbaJr1x&#10;w4DaYCXX5qMUmm1DVIFtnYHZQnFEvBy0VPKWrxU29cB8eGYOuYM44D6EJzykBiwKThIlJbhff7uP&#10;/jhStFJSIxdz6n/umROU6O8Ghz3tDYeRvEkZjiZ9VNytZXtrMftqBYhUDzfP8iRG/6DPonRQveLa&#10;LGNWNDHDMXdOw1lchXZDcO24WC6TE9LVsvBgNpbH0HEycWQvzStz9jTXgIx4hDNr2ezdeFvf+NLA&#10;ch9AqjT7iHOL6gl+pHqixGkt4y7d6snr+vNY/AYAAP//AwBQSwMEFAAGAAgAAAAhACXRcV/dAAAA&#10;CQEAAA8AAABkcnMvZG93bnJldi54bWxMj0FPhDAQhe8m/odmTLy5BVxgg5SNMXEP3lw18VhgFsjS&#10;KbZlwX/veNLj5H1575tyv5pRXND5wZKCeBOBQGpsO1Cn4P3t+W4HwgdNrR4toYJv9LCvrq9KXbR2&#10;oVe8HEMnuIR8oRX0IUyFlL7p0Wi/sRMSZyfrjA58uk62Ti9cbkaZRFEmjR6IF3o94VOPzfk4GwUp&#10;1bSeD+4j/pRJ+nJY8q94dkrd3qyPDyACruEPhl99VoeKnWo7U+vFqOA+TbaMKshjEJxn2TYBUTOY&#10;RTnIqpT/P6h+AAAA//8DAFBLAQItABQABgAIAAAAIQC2gziS/gAAAOEBAAATAAAAAAAAAAAAAAAA&#10;AAAAAABbQ29udGVudF9UeXBlc10ueG1sUEsBAi0AFAAGAAgAAAAhADj9If/WAAAAlAEAAAsAAAAA&#10;AAAAAAAAAAAALwEAAF9yZWxzLy5yZWxzUEsBAi0AFAAGAAgAAAAhAOS6Fb89AgAAhAQAAA4AAAAA&#10;AAAAAAAAAAAALgIAAGRycy9lMm9Eb2MueG1sUEsBAi0AFAAGAAgAAAAhACXRcV/dAAAACQEAAA8A&#10;AAAAAAAAAAAAAAAAlwQAAGRycy9kb3ducmV2LnhtbFBLBQYAAAAABAAEAPMAAAChBQAAAAA=&#10;" fillcolor="white [3201]" strokecolor="#e51f30" strokeweight=".5pt">
                <v:textbox>
                  <w:txbxContent>
                    <w:p w14:paraId="1852F52F" w14:textId="77777777" w:rsidR="00F4001A" w:rsidRDefault="00F4001A" w:rsidP="00F4001A">
                      <w:r>
                        <w:t>Always ensure your safety &amp; wellbeing first.</w:t>
                      </w:r>
                    </w:p>
                    <w:p w14:paraId="4194C312" w14:textId="77777777" w:rsidR="00F4001A" w:rsidRDefault="00F4001A" w:rsidP="00F4001A">
                      <w:r>
                        <w:t xml:space="preserve">Seek appropriate help – security, first aid, doctor, ambulance, other transport. </w:t>
                      </w:r>
                    </w:p>
                    <w:p w14:paraId="030C6FD2" w14:textId="77777777" w:rsidR="00F4001A" w:rsidRDefault="00F4001A" w:rsidP="00F4001A"/>
                  </w:txbxContent>
                </v:textbox>
                <w10:wrap anchorx="margin"/>
              </v:shape>
            </w:pict>
          </mc:Fallback>
        </mc:AlternateContent>
      </w:r>
      <w:r w:rsidR="007B06DD">
        <w:rPr>
          <w:noProof/>
        </w:rPr>
        <mc:AlternateContent>
          <mc:Choice Requires="wps">
            <w:drawing>
              <wp:anchor distT="0" distB="0" distL="114300" distR="114300" simplePos="0" relativeHeight="251658255" behindDoc="0" locked="0" layoutInCell="1" allowOverlap="1" wp14:anchorId="46CE63CE" wp14:editId="76D7A27C">
                <wp:simplePos x="0" y="0"/>
                <wp:positionH relativeFrom="margin">
                  <wp:posOffset>0</wp:posOffset>
                </wp:positionH>
                <wp:positionV relativeFrom="paragraph">
                  <wp:posOffset>5650230</wp:posOffset>
                </wp:positionV>
                <wp:extent cx="1979930" cy="721995"/>
                <wp:effectExtent l="0" t="0" r="20320" b="20955"/>
                <wp:wrapNone/>
                <wp:docPr id="16" name="Text Box 16"/>
                <wp:cNvGraphicFramePr/>
                <a:graphic xmlns:a="http://schemas.openxmlformats.org/drawingml/2006/main">
                  <a:graphicData uri="http://schemas.microsoft.com/office/word/2010/wordprocessingShape">
                    <wps:wsp>
                      <wps:cNvSpPr txBox="1"/>
                      <wps:spPr>
                        <a:xfrm>
                          <a:off x="0" y="0"/>
                          <a:ext cx="1979930" cy="721995"/>
                        </a:xfrm>
                        <a:prstGeom prst="rect">
                          <a:avLst/>
                        </a:prstGeom>
                        <a:solidFill>
                          <a:schemeClr val="lt1"/>
                        </a:solidFill>
                        <a:ln w="6350">
                          <a:solidFill>
                            <a:srgbClr val="E51F30"/>
                          </a:solidFill>
                        </a:ln>
                      </wps:spPr>
                      <wps:txbx>
                        <w:txbxContent>
                          <w:p w14:paraId="6BF4DAE2" w14:textId="77777777" w:rsidR="002A538C" w:rsidRDefault="00A53A83" w:rsidP="002A538C">
                            <w:r>
                              <w:t>Your</w:t>
                            </w:r>
                            <w:r w:rsidR="000349A6">
                              <w:t xml:space="preserve"> line</w:t>
                            </w:r>
                            <w:r>
                              <w:t xml:space="preserve"> manager will forward all medical certificates and leave forms to your Injury Management &amp; Wellbeing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63CE" id="Text Box 16" o:spid="_x0000_s1036" type="#_x0000_t202" style="position:absolute;margin-left:0;margin-top:444.9pt;width:155.9pt;height:56.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FPQIAAIUEAAAOAAAAZHJzL2Uyb0RvYy54bWysVE1v2zAMvQ/YfxB0XxynSTMbcYosXYYB&#10;RVsgHXpWZDkWIIuapMTOfv0oOV/tdhp2kUmReiQfSc/uukaRvbBOgi5oOhhSIjSHUuptQX+8rD59&#10;psR5pkumQIuCHoSjd/OPH2atycUIalClsARBtMtbU9Dae5MnieO1aJgbgBEajRXYhnlU7TYpLWsR&#10;vVHJaDi8TVqwpbHAhXN4e98b6TziV5Xg/qmqnPBEFRRz8/G08dyEM5nPWL61zNSSH9Ng/5BFw6TG&#10;oGeoe+YZ2Vn5B1QjuQUHlR9waBKoKslFrAGrSYfvqlnXzIhYC5LjzJkm9/9g+eN+bZ4t8d0X6LCB&#10;gZDWuNzhZainq2wTvpgpQTtSeDjTJjpPeHiUTbPsBk0cbdNRmmWTAJNcXhvr/DcBDQlCQS22JbLF&#10;9g/O964nlxDMgZLlSioVlTAKYqks2TNsovIxRwR/46U0aQt6ezMZRuA3Nme3m/P7r5N0hbn2Qa/c&#10;EFBpTPpSfJB8t+mILLHG+CRcbaA8IGEW+llyhq8kVvXAnH9mFocHicCF8E94VAowKzhKlNRgf/3t&#10;PvhjT9FKSYvDWFD3c8esoER919jtLB2Pw/RGZTyZjlCx15bNtUXvmiUgVSmunuFRDP5encTKQvOK&#10;e7MIUdHENMfYBfUncen7FcG942KxiE44r4b5B702PECH1oSevXSvzJpjYz2OxCOcxpbl7/rb+4aX&#10;GhY7D5WMzb+weuQfZz2Oz3EvwzJd69Hr8veY/wYAAP//AwBQSwMEFAAGAAgAAAAhAP30K/DdAAAA&#10;CQEAAA8AAABkcnMvZG93bnJldi54bWxMj8FOwzAQRO9I/IO1SNyo7VaBNMSpEBI9cKMFiaMTu0nU&#10;eB1spwl/z3KC245mNDuv3C1uYBcbYu9RgVwJYBYbb3psFbwfX+5yYDFpNHrwaBV82wi76vqq1IXx&#10;M77ZyyG1jEowFlpBl9JYcB6bzjodV360SN7JB6cTydByE/RM5W7gayHuudM90odOj/a5s835MDkF&#10;Gda4nPfhQ37ydfa6nx++5BSUur1Znh6BJbukvzD8zqfpUNGm2k9oIhsUEEhSkOdbAiB7IyUdNeWE&#10;2GTAq5L/J6h+AAAA//8DAFBLAQItABQABgAIAAAAIQC2gziS/gAAAOEBAAATAAAAAAAAAAAAAAAA&#10;AAAAAABbQ29udGVudF9UeXBlc10ueG1sUEsBAi0AFAAGAAgAAAAhADj9If/WAAAAlAEAAAsAAAAA&#10;AAAAAAAAAAAALwEAAF9yZWxzLy5yZWxzUEsBAi0AFAAGAAgAAAAhANVb38U9AgAAhQQAAA4AAAAA&#10;AAAAAAAAAAAALgIAAGRycy9lMm9Eb2MueG1sUEsBAi0AFAAGAAgAAAAhAP30K/DdAAAACQEAAA8A&#10;AAAAAAAAAAAAAAAAlwQAAGRycy9kb3ducmV2LnhtbFBLBQYAAAAABAAEAPMAAAChBQAAAAA=&#10;" fillcolor="white [3201]" strokecolor="#e51f30" strokeweight=".5pt">
                <v:textbox>
                  <w:txbxContent>
                    <w:p w14:paraId="6BF4DAE2" w14:textId="77777777" w:rsidR="002A538C" w:rsidRDefault="00A53A83" w:rsidP="002A538C">
                      <w:r>
                        <w:t>Your</w:t>
                      </w:r>
                      <w:r w:rsidR="000349A6">
                        <w:t xml:space="preserve"> line</w:t>
                      </w:r>
                      <w:r>
                        <w:t xml:space="preserve"> manager will forward all medical certificates and leave forms to your Injury Management &amp; Wellbeing Partner</w:t>
                      </w:r>
                    </w:p>
                  </w:txbxContent>
                </v:textbox>
                <w10:wrap anchorx="margin"/>
              </v:shape>
            </w:pict>
          </mc:Fallback>
        </mc:AlternateContent>
      </w:r>
      <w:r w:rsidR="007B06DD">
        <w:rPr>
          <w:noProof/>
        </w:rPr>
        <mc:AlternateContent>
          <mc:Choice Requires="wps">
            <w:drawing>
              <wp:anchor distT="0" distB="0" distL="114300" distR="114300" simplePos="0" relativeHeight="251658251" behindDoc="0" locked="0" layoutInCell="1" allowOverlap="1" wp14:anchorId="49816848" wp14:editId="048A681A">
                <wp:simplePos x="0" y="0"/>
                <wp:positionH relativeFrom="margin">
                  <wp:posOffset>4638040</wp:posOffset>
                </wp:positionH>
                <wp:positionV relativeFrom="paragraph">
                  <wp:posOffset>3651885</wp:posOffset>
                </wp:positionV>
                <wp:extent cx="1979930" cy="706755"/>
                <wp:effectExtent l="0" t="0" r="20320" b="17145"/>
                <wp:wrapNone/>
                <wp:docPr id="11" name="Text Box 11"/>
                <wp:cNvGraphicFramePr/>
                <a:graphic xmlns:a="http://schemas.openxmlformats.org/drawingml/2006/main">
                  <a:graphicData uri="http://schemas.microsoft.com/office/word/2010/wordprocessingShape">
                    <wps:wsp>
                      <wps:cNvSpPr txBox="1"/>
                      <wps:spPr>
                        <a:xfrm>
                          <a:off x="0" y="0"/>
                          <a:ext cx="1979930" cy="706755"/>
                        </a:xfrm>
                        <a:prstGeom prst="rect">
                          <a:avLst/>
                        </a:prstGeom>
                        <a:solidFill>
                          <a:schemeClr val="lt1"/>
                        </a:solidFill>
                        <a:ln w="6350">
                          <a:solidFill>
                            <a:srgbClr val="E51F30"/>
                          </a:solidFill>
                        </a:ln>
                      </wps:spPr>
                      <wps:txbx>
                        <w:txbxContent>
                          <w:p w14:paraId="1DCB9784" w14:textId="77777777" w:rsidR="00377D3B" w:rsidRDefault="00377D3B" w:rsidP="00377D3B">
                            <w:r>
                              <w:t>Let your doctor know that Griffith University will assist you with suitable duties and workplace rehabilitation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6848" id="Text Box 11" o:spid="_x0000_s1037" type="#_x0000_t202" style="position:absolute;margin-left:365.2pt;margin-top:287.55pt;width:155.9pt;height:55.6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fPgIAAIUEAAAOAAAAZHJzL2Uyb0RvYy54bWysVEtv2zAMvg/YfxB0X+ykeSxGnCJLl2FA&#10;0BZIh54VWYoNyKImKbGzXz9KzqvdTsMuMilSH8mPpGf3ba3IQVhXgc5pv5dSIjSHotK7nP54WX36&#10;TInzTBdMgRY5PQpH7+cfP8wak4kBlKAKYQmCaJc1Jqel9yZLEsdLUTPXAyM0GiXYmnlU7S4pLGsQ&#10;vVbJIE3HSQO2MBa4cA5vHzojnUd8KQX3T1I64YnKKebm42njuQ1nMp+xbGeZKSt+SoP9QxY1qzQG&#10;vUA9MM/I3lZ/QNUVt+BA+h6HOgEpKy5iDVhNP31XzaZkRsRakBxnLjS5/wfLHw8b82yJb79Aiw0M&#10;hDTGZQ4vQz2ttHX4YqYE7Ujh8UKbaD3h4dF0Mp3eoYmjbZKOJ6NRgEmur411/puAmgQhpxbbEtli&#10;h7XznevZJQRzoKpiVSkVlTAKYqksOTBsovIxRwR/46U0aXI6vhulEfiNzdnd9vL+66i/wly7oDdu&#10;CKg0Jn0tPki+3bakKrDGCzNbKI5ImIVulpzhqwqrWjPnn5nF4UEicCH8Ex5SAWYFJ4mSEuyvv90H&#10;f+wpWilpcBhz6n7umRWUqO8auz3tD4dheqMyHE0GqNhby/bWovf1EpCqPq6e4VEM/l6dRWmhfsW9&#10;WYSoaGKaY+yc+rO49N2K4N5xsVhEJ5xXw/xabwwP0KE1oWcv7Suz5tRYjyPxCOexZdm7/na+4aWG&#10;xd6DrGLzA9Edqyf+cdbj+Jz2MizTrR69rn+P+W8AAAD//wMAUEsDBBQABgAIAAAAIQC/yMbk3wAA&#10;AAwBAAAPAAAAZHJzL2Rvd25yZXYueG1sTI89T8MwEEB3JP6DdUhs1EnIR5XGqRASHdgoIDE68TWJ&#10;Gp+D7TTh3+NOMJ7u6d27ar/qkV3QusGQgHgTAUNqjRqoE/Dx/vKwBea8JCVHQyjgBx3s69ubSpbK&#10;LPSGl6PvWJCQK6WA3vup5Ny1PWrpNmZCCruTsVr6MNqOKyuXINcjT6Io51oOFC70csLnHtvzcdYC&#10;MmpoPR/sZ/zFk+z1sBTf8WyFuL9bn3bAPK7+D4ZrfkiHOjQ1Zibl2CigeIzSgAZZkcXArkSUJgmw&#10;RkC+zVPgdcX/P1H/AgAA//8DAFBLAQItABQABgAIAAAAIQC2gziS/gAAAOEBAAATAAAAAAAAAAAA&#10;AAAAAAAAAABbQ29udGVudF9UeXBlc10ueG1sUEsBAi0AFAAGAAgAAAAhADj9If/WAAAAlAEAAAsA&#10;AAAAAAAAAAAAAAAALwEAAF9yZWxzLy5yZWxzUEsBAi0AFAAGAAgAAAAhAFGH+B8+AgAAhQQAAA4A&#10;AAAAAAAAAAAAAAAALgIAAGRycy9lMm9Eb2MueG1sUEsBAi0AFAAGAAgAAAAhAL/IxuTfAAAADAEA&#10;AA8AAAAAAAAAAAAAAAAAmAQAAGRycy9kb3ducmV2LnhtbFBLBQYAAAAABAAEAPMAAACkBQAAAAA=&#10;" fillcolor="white [3201]" strokecolor="#e51f30" strokeweight=".5pt">
                <v:textbox>
                  <w:txbxContent>
                    <w:p w14:paraId="1DCB9784" w14:textId="77777777" w:rsidR="00377D3B" w:rsidRDefault="00377D3B" w:rsidP="00377D3B">
                      <w:r>
                        <w:t>Let your doctor know that Griffith University will assist you with suitable duties and workplace rehabilitation if needed.</w:t>
                      </w:r>
                    </w:p>
                  </w:txbxContent>
                </v:textbox>
                <w10:wrap anchorx="margin"/>
              </v:shape>
            </w:pict>
          </mc:Fallback>
        </mc:AlternateContent>
      </w:r>
      <w:r w:rsidR="007B06DD">
        <w:rPr>
          <w:noProof/>
        </w:rPr>
        <mc:AlternateContent>
          <mc:Choice Requires="wps">
            <w:drawing>
              <wp:anchor distT="0" distB="0" distL="114300" distR="114300" simplePos="0" relativeHeight="251658252" behindDoc="0" locked="0" layoutInCell="1" allowOverlap="1" wp14:anchorId="4CC86E08" wp14:editId="403218C6">
                <wp:simplePos x="0" y="0"/>
                <wp:positionH relativeFrom="margin">
                  <wp:posOffset>2240915</wp:posOffset>
                </wp:positionH>
                <wp:positionV relativeFrom="paragraph">
                  <wp:posOffset>3427031</wp:posOffset>
                </wp:positionV>
                <wp:extent cx="1979930" cy="1160145"/>
                <wp:effectExtent l="0" t="0" r="20320" b="20955"/>
                <wp:wrapNone/>
                <wp:docPr id="12" name="Text Box 12"/>
                <wp:cNvGraphicFramePr/>
                <a:graphic xmlns:a="http://schemas.openxmlformats.org/drawingml/2006/main">
                  <a:graphicData uri="http://schemas.microsoft.com/office/word/2010/wordprocessingShape">
                    <wps:wsp>
                      <wps:cNvSpPr txBox="1"/>
                      <wps:spPr>
                        <a:xfrm>
                          <a:off x="0" y="0"/>
                          <a:ext cx="1979930" cy="1160145"/>
                        </a:xfrm>
                        <a:prstGeom prst="rect">
                          <a:avLst/>
                        </a:prstGeom>
                        <a:solidFill>
                          <a:schemeClr val="lt1"/>
                        </a:solidFill>
                        <a:ln w="6350">
                          <a:solidFill>
                            <a:srgbClr val="E51F30"/>
                          </a:solidFill>
                        </a:ln>
                      </wps:spPr>
                      <wps:txbx>
                        <w:txbxContent>
                          <w:p w14:paraId="286BBE80" w14:textId="77777777" w:rsidR="00217EA1" w:rsidRDefault="00217EA1" w:rsidP="00217EA1">
                            <w:r>
                              <w:t xml:space="preserve">If your doctor thinks you need different work duties, ask them to complete the Fitness for Work – Physical Assessment Form or speak with your </w:t>
                            </w:r>
                            <w:r w:rsidR="000349A6">
                              <w:t>IM&amp;W</w:t>
                            </w:r>
                            <w:r>
                              <w:t xml:space="preserve"> Partner</w:t>
                            </w:r>
                            <w:r w:rsidR="007B06DD">
                              <w:t>.</w:t>
                            </w:r>
                          </w:p>
                          <w:p w14:paraId="4877FB15" w14:textId="77777777" w:rsidR="00217EA1" w:rsidRDefault="00217EA1" w:rsidP="00217E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6E08" id="Text Box 12" o:spid="_x0000_s1038" type="#_x0000_t202" style="position:absolute;margin-left:176.45pt;margin-top:269.85pt;width:155.9pt;height:91.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B4PwIAAIYEAAAOAAAAZHJzL2Uyb0RvYy54bWysVE1v2zAMvQ/YfxB0X2ynSboYcYosXYYB&#10;RVsgHXpWZCk2IIuapMTOfv0oOV/tdhp2kUmReiQfSc/uukaRvbCuBl3QbJBSIjSHstbbgv54WX36&#10;TInzTJdMgRYFPQhH7+YfP8xak4shVKBKYQmCaJe3pqCV9yZPEscr0TA3ACM0GiXYhnlU7TYpLWsR&#10;vVHJME0nSQu2NBa4cA5v73sjnUd8KQX3T1I64YkqKObm42njuQlnMp+xfGuZqWp+TIP9QxYNqzUG&#10;PUPdM8/IztZ/QDU1t+BA+gGHJgEpay5iDVhNlr6rZl0xI2ItSI4zZ5rc/4Plj/u1ebbEd1+gwwYG&#10;QlrjcoeXoZ5O2iZ8MVOCdqTwcKZNdJ7w8Gh6O53eoImjLcsmaTYaB5zk8txY578JaEgQCmqxL5Eu&#10;tn9wvnc9uYRoDlRdrmqlohJmQSyVJXuGXVQ+Jongb7yUJm1BJzfjNAK/sTm73Zzffx1nK0y2D3rl&#10;hoBKY9KX6oPku01H6hLrGp6o2UB5QMYs9MPkDF/VWNUDc/6ZWZweZAI3wj/hIRVgVnCUKKnA/vrb&#10;ffDHpqKVkhansaDu545ZQYn6rrHd02w0CuMbldH4doiKvbZsri161ywBqcpw9wyPYvD36iRKC80r&#10;Ls4iREUT0xxjF9SfxKXvdwQXj4vFIjrhwBrmH/Ta8AAdWhN69tK9MmuOjfU4E49wmluWv+tv7xte&#10;aljsPMg6Nj8Q3bN65B+HPY7PcTHDNl3r0evy+5j/BgAA//8DAFBLAwQUAAYACAAAACEALGbdVuAA&#10;AAALAQAADwAAAGRycy9kb3ducmV2LnhtbEyPwU6DQBCG7ya+w2ZMvNmFbYEWWRpjYg/erJp4XGAL&#10;pOws7i4F397xZG8zmT/ffH+xX8zALtr53qKEeBUB01jbpsdWwsf7y8MWmA8KGzVY1BJ+tId9eXtT&#10;qLyxM77pyzG0jCDocyWhC2HMOfd1p43yKztqpNvJOqMCra7ljVMzwc3ARRSl3Kge6UOnRv3c6fp8&#10;nIyEBCtczgf3GX9xkbwe5uw7npyU93fL0yOwoJfwH4Y/fVKHkpwqO2Hj2SBhnYgdRQm23mXAKJGm&#10;GxoqCZkQG+Blwa87lL8AAAD//wMAUEsBAi0AFAAGAAgAAAAhALaDOJL+AAAA4QEAABMAAAAAAAAA&#10;AAAAAAAAAAAAAFtDb250ZW50X1R5cGVzXS54bWxQSwECLQAUAAYACAAAACEAOP0h/9YAAACUAQAA&#10;CwAAAAAAAAAAAAAAAAAvAQAAX3JlbHMvLnJlbHNQSwECLQAUAAYACAAAACEApuBQeD8CAACGBAAA&#10;DgAAAAAAAAAAAAAAAAAuAgAAZHJzL2Uyb0RvYy54bWxQSwECLQAUAAYACAAAACEALGbdVuAAAAAL&#10;AQAADwAAAAAAAAAAAAAAAACZBAAAZHJzL2Rvd25yZXYueG1sUEsFBgAAAAAEAAQA8wAAAKYFAAAA&#10;AA==&#10;" fillcolor="white [3201]" strokecolor="#e51f30" strokeweight=".5pt">
                <v:textbox>
                  <w:txbxContent>
                    <w:p w14:paraId="286BBE80" w14:textId="77777777" w:rsidR="00217EA1" w:rsidRDefault="00217EA1" w:rsidP="00217EA1">
                      <w:r>
                        <w:t xml:space="preserve">If your doctor thinks you need different work duties, ask them to complete the Fitness for Work – Physical Assessment Form or speak with your </w:t>
                      </w:r>
                      <w:r w:rsidR="000349A6">
                        <w:t>IM&amp;W</w:t>
                      </w:r>
                      <w:r>
                        <w:t xml:space="preserve"> Partner</w:t>
                      </w:r>
                      <w:r w:rsidR="007B06DD">
                        <w:t>.</w:t>
                      </w:r>
                    </w:p>
                    <w:p w14:paraId="4877FB15" w14:textId="77777777" w:rsidR="00217EA1" w:rsidRDefault="00217EA1" w:rsidP="00217EA1"/>
                  </w:txbxContent>
                </v:textbox>
                <w10:wrap anchorx="margin"/>
              </v:shape>
            </w:pict>
          </mc:Fallback>
        </mc:AlternateContent>
      </w:r>
      <w:r w:rsidR="00A53A83">
        <w:rPr>
          <w:noProof/>
        </w:rPr>
        <mc:AlternateContent>
          <mc:Choice Requires="wps">
            <w:drawing>
              <wp:anchor distT="0" distB="0" distL="114300" distR="114300" simplePos="0" relativeHeight="251658249" behindDoc="0" locked="0" layoutInCell="1" allowOverlap="1" wp14:anchorId="5CED4509" wp14:editId="157E53B2">
                <wp:simplePos x="0" y="0"/>
                <wp:positionH relativeFrom="margin">
                  <wp:posOffset>2237740</wp:posOffset>
                </wp:positionH>
                <wp:positionV relativeFrom="paragraph">
                  <wp:posOffset>2532380</wp:posOffset>
                </wp:positionV>
                <wp:extent cx="1979930" cy="744855"/>
                <wp:effectExtent l="0" t="0" r="20320" b="17145"/>
                <wp:wrapNone/>
                <wp:docPr id="9" name="Text Box 9"/>
                <wp:cNvGraphicFramePr/>
                <a:graphic xmlns:a="http://schemas.openxmlformats.org/drawingml/2006/main">
                  <a:graphicData uri="http://schemas.microsoft.com/office/word/2010/wordprocessingShape">
                    <wps:wsp>
                      <wps:cNvSpPr txBox="1"/>
                      <wps:spPr>
                        <a:xfrm>
                          <a:off x="0" y="0"/>
                          <a:ext cx="1979930" cy="744855"/>
                        </a:xfrm>
                        <a:prstGeom prst="rect">
                          <a:avLst/>
                        </a:prstGeom>
                        <a:solidFill>
                          <a:schemeClr val="lt1"/>
                        </a:solidFill>
                        <a:ln w="6350">
                          <a:solidFill>
                            <a:srgbClr val="E51F30"/>
                          </a:solidFill>
                        </a:ln>
                      </wps:spPr>
                      <wps:txbx>
                        <w:txbxContent>
                          <w:p w14:paraId="0FE6BC49" w14:textId="77777777" w:rsidR="0086125A" w:rsidRDefault="0086125A" w:rsidP="0086125A">
                            <w:r>
                              <w:t>Alternatively, you may choose to lodge an Online WorkCover Claim or call them directly on 1300 362 128.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D4509" id="Text Box 9" o:spid="_x0000_s1039" type="#_x0000_t202" style="position:absolute;margin-left:176.2pt;margin-top:199.4pt;width:155.9pt;height:58.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oXPgIAAIUEAAAOAAAAZHJzL2Uyb0RvYy54bWysVEtv2zAMvg/YfxB0X5xn0wRxiixdhgFF&#10;WyAdelZkKRYgi5qkxM5+/Sg5r7Y7DbvIpEh9JD+Snt01lSZ74bwCk9Nep0uJMBwKZbY5/fmy+nJL&#10;iQ/MFEyDETk9CE/v5p8/zWo7FX0oQRfCEQQxflrbnJYh2GmWeV6KivkOWGHQKMFVLKDqtlnhWI3o&#10;lc763e5NVoMrrAMuvMfb+9ZI5wlfSsHDk5ReBKJzirmFdLp0buKZzWdsunXMloof02D/kEXFlMGg&#10;Z6h7FhjZOfUBqlLcgQcZOhyqDKRUXKQasJpe910165JZkWpBcrw90+T/Hyx/3K/tsyOh+QoNNjAS&#10;Uls/9XgZ62mkq+IXMyVoRwoPZ9pEEwiPjybjyWSAJo628XB4OxpFmOzy2jofvguoSBRy6rAtiS22&#10;f/ChdT25xGAetCpWSuukxFEQS+3InmETdUg5IvgbL21IndObwaibgN/YvNtuzu+/jXorzLUNeuWG&#10;gNpg0pfioxSaTUNUgTUOTsxsoDggYQ7aWfKWrxRW9cB8eGYOhweJwIUIT3hIDZgVHCVKSnC//3Yf&#10;/bGnaKWkxmHMqf+1Y05Qon8Y7PakNxzG6U3KcDTuo+KuLZtri9lVS0Cqerh6licx+gd9EqWD6hX3&#10;ZhGjookZjrFzGk7iMrQrgnvHxWKRnHBeLQsPZm15hI6tiT17aV6Zs8fGBhyJRziNLZu+62/rG18a&#10;WOwCSJWaH4luWT3yj7Oexue4l3GZrvXkdfl7zP8AAAD//wMAUEsDBBQABgAIAAAAIQDLeQrT3wAA&#10;AAsBAAAPAAAAZHJzL2Rvd25yZXYueG1sTI/BTsMwDIbvSLxDZCRuLE1Zy1aaTgiJHbgxQNoxbUJb&#10;rXFKkq7l7TEndrPlX5+/v9wtdmBn40PvUIJYJcAMNk732Er4eH+52wALUaFWg0Mj4ccE2FXXV6Uq&#10;tJvxzZwPsWUEwVAoCV2MY8F5aDpjVVi50SDdvpy3KtLqW669mgluB54mSc6t6pE+dGo0z51pTofJ&#10;SsiwxuW095/iyNPsdT8/fIvJS3l7szw9Aotmif9h+NMndajIqXYT6sAGCfdZuqYoDdsNdaBEnq9T&#10;YDXhRS6AVyW/7FD9AgAA//8DAFBLAQItABQABgAIAAAAIQC2gziS/gAAAOEBAAATAAAAAAAAAAAA&#10;AAAAAAAAAABbQ29udGVudF9UeXBlc10ueG1sUEsBAi0AFAAGAAgAAAAhADj9If/WAAAAlAEAAAsA&#10;AAAAAAAAAAAAAAAALwEAAF9yZWxzLy5yZWxzUEsBAi0AFAAGAAgAAAAhACfaKhc+AgAAhQQAAA4A&#10;AAAAAAAAAAAAAAAALgIAAGRycy9lMm9Eb2MueG1sUEsBAi0AFAAGAAgAAAAhAMt5CtPfAAAACwEA&#10;AA8AAAAAAAAAAAAAAAAAmAQAAGRycy9kb3ducmV2LnhtbFBLBQYAAAAABAAEAPMAAACkBQAAAAA=&#10;" fillcolor="white [3201]" strokecolor="#e51f30" strokeweight=".5pt">
                <v:textbox>
                  <w:txbxContent>
                    <w:p w14:paraId="0FE6BC49" w14:textId="77777777" w:rsidR="0086125A" w:rsidRDefault="0086125A" w:rsidP="0086125A">
                      <w:r>
                        <w:t>Alternatively, you may choose to lodge an Online WorkCover Claim or call them directly on 1300 362 128.</w:t>
                      </w:r>
                    </w:p>
                  </w:txbxContent>
                </v:textbox>
                <w10:wrap anchorx="margin"/>
              </v:shape>
            </w:pict>
          </mc:Fallback>
        </mc:AlternateContent>
      </w:r>
      <w:r w:rsidR="00A53A83">
        <w:rPr>
          <w:noProof/>
        </w:rPr>
        <mc:AlternateContent>
          <mc:Choice Requires="wps">
            <w:drawing>
              <wp:anchor distT="0" distB="0" distL="114300" distR="114300" simplePos="0" relativeHeight="251658250" behindDoc="0" locked="0" layoutInCell="1" allowOverlap="1" wp14:anchorId="2A5D9CF2" wp14:editId="645ABC1D">
                <wp:simplePos x="0" y="0"/>
                <wp:positionH relativeFrom="margin">
                  <wp:posOffset>4638040</wp:posOffset>
                </wp:positionH>
                <wp:positionV relativeFrom="paragraph">
                  <wp:posOffset>2543746</wp:posOffset>
                </wp:positionV>
                <wp:extent cx="1979930" cy="714375"/>
                <wp:effectExtent l="0" t="0" r="20320" b="28575"/>
                <wp:wrapNone/>
                <wp:docPr id="10" name="Text Box 10"/>
                <wp:cNvGraphicFramePr/>
                <a:graphic xmlns:a="http://schemas.openxmlformats.org/drawingml/2006/main">
                  <a:graphicData uri="http://schemas.microsoft.com/office/word/2010/wordprocessingShape">
                    <wps:wsp>
                      <wps:cNvSpPr txBox="1"/>
                      <wps:spPr>
                        <a:xfrm>
                          <a:off x="0" y="0"/>
                          <a:ext cx="1979930" cy="714375"/>
                        </a:xfrm>
                        <a:prstGeom prst="rect">
                          <a:avLst/>
                        </a:prstGeom>
                        <a:solidFill>
                          <a:schemeClr val="lt1"/>
                        </a:solidFill>
                        <a:ln w="6350">
                          <a:solidFill>
                            <a:srgbClr val="E51F30"/>
                          </a:solidFill>
                        </a:ln>
                      </wps:spPr>
                      <wps:txbx>
                        <w:txbxContent>
                          <w:p w14:paraId="0F04CEE6" w14:textId="77777777" w:rsidR="0086125A" w:rsidRDefault="0086125A" w:rsidP="0086125A">
                            <w:r>
                              <w:t xml:space="preserve">Your </w:t>
                            </w:r>
                            <w:r w:rsidR="00377D3B">
                              <w:t>d</w:t>
                            </w:r>
                            <w:r>
                              <w:t>octor may submit the medical certificate to WorkCover Queensland to commence a workers’ compensation claim</w:t>
                            </w:r>
                            <w:r w:rsidR="00A53A8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9CF2" id="Text Box 10" o:spid="_x0000_s1040" type="#_x0000_t202" style="position:absolute;margin-left:365.2pt;margin-top:200.3pt;width:155.9pt;height:56.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9mPwIAAIUEAAAOAAAAZHJzL2Uyb0RvYy54bWysVEtv2zAMvg/YfxB0Xxzn0SxGnCJLl2FA&#10;0BZIh54VWY4FyKImKbGzXz9KzqvdTsMuMilSH8mPpGf3ba3IQVgnQec07fUpEZpDIfUupz9eVp8+&#10;U+I80wVToEVOj8LR+/nHD7PGZGIAFahCWIIg2mWNyWnlvcmSxPFK1Mz1wAiNxhJszTyqdpcUljWI&#10;Xqtk0O/fJQ3Ywljgwjm8feiMdB7xy1Jw/1SWTniicoq5+XjaeG7DmcxnLNtZZirJT2mwf8iiZlJj&#10;0AvUA/OM7K38A6qW3IKD0vc41AmUpeQi1oDVpP131WwqZkSsBclx5kKT+3+w/PGwMc+W+PYLtNjA&#10;QEhjXObwMtTTlrYOX8yUoB0pPF5oE60nPDyaTqbTIZo42ibpaDgZB5jk+tpY578JqEkQcmqxLZEt&#10;dlg737meXUIwB0oWK6lUVMIoiKWy5MCwicrHHBH8jZfSpMnp3XDcj8BvbM7utpf3X8fpCnPtgt64&#10;IaDSmPS1+CD5dtsSWWCNozMzWyiOSJiFbpac4SuJVa2Z88/M4vAgEbgQ/gmPUgFmBSeJkgrsr7/d&#10;B3/sKVopaXAYc+p+7pkVlKjvGrs9TUejML1RGY0nA1TsrWV7a9H7eglIVYqrZ3gUg79XZ7G0UL/i&#10;3ixCVDQxzTF2Tv1ZXPpuRXDvuFgsohPOq2F+rTeGB+jQmtCzl/aVWXNqrMeReITz2LLsXX873/BS&#10;w2LvoZSx+YHojtUT/zjrcXxOexmW6VaPXte/x/w3AAAA//8DAFBLAwQUAAYACAAAACEAJA842d8A&#10;AAAMAQAADwAAAGRycy9kb3ducmV2LnhtbEyPwU7DMBBE70j8g7VI3KjtNKUoxKkQEj1wowWJoxOb&#10;JGq8DrbThL9ne4LjakZv3pa7xQ3sbEPsPSqQKwHMYuNNj62C9+PL3QOwmDQaPXi0Cn5shF11fVXq&#10;wvgZ3+z5kFpGEIyFVtClNBacx6azTseVHy1S9uWD04nO0HIT9ExwN/BMiHvudI+00OnRPne2OR0m&#10;p2CDNS6nffiQnzzbvO7n7becglK3N8vTI7Bkl/RXhos+qUNFTrWf0EQ2KNiuRU5VBTnNALs0RJ5l&#10;wGriy7UEXpX8/xPVLwAAAP//AwBQSwECLQAUAAYACAAAACEAtoM4kv4AAADhAQAAEwAAAAAAAAAA&#10;AAAAAAAAAAAAW0NvbnRlbnRfVHlwZXNdLnhtbFBLAQItABQABgAIAAAAIQA4/SH/1gAAAJQBAAAL&#10;AAAAAAAAAAAAAAAAAC8BAABfcmVscy8ucmVsc1BLAQItABQABgAIAAAAIQDAAr9mPwIAAIUEAAAO&#10;AAAAAAAAAAAAAAAAAC4CAABkcnMvZTJvRG9jLnhtbFBLAQItABQABgAIAAAAIQAkDzjZ3wAAAAwB&#10;AAAPAAAAAAAAAAAAAAAAAJkEAABkcnMvZG93bnJldi54bWxQSwUGAAAAAAQABADzAAAApQUAAAAA&#10;" fillcolor="white [3201]" strokecolor="#e51f30" strokeweight=".5pt">
                <v:textbox>
                  <w:txbxContent>
                    <w:p w14:paraId="0F04CEE6" w14:textId="77777777" w:rsidR="0086125A" w:rsidRDefault="0086125A" w:rsidP="0086125A">
                      <w:r>
                        <w:t xml:space="preserve">Your </w:t>
                      </w:r>
                      <w:r w:rsidR="00377D3B">
                        <w:t>d</w:t>
                      </w:r>
                      <w:r>
                        <w:t>octor may submit the medical certificate to WorkCover Queensland to commence a workers’ compensation claim</w:t>
                      </w:r>
                      <w:r w:rsidR="00A53A83">
                        <w:t>.</w:t>
                      </w:r>
                    </w:p>
                  </w:txbxContent>
                </v:textbox>
                <w10:wrap anchorx="margin"/>
              </v:shape>
            </w:pict>
          </mc:Fallback>
        </mc:AlternateContent>
      </w:r>
      <w:r w:rsidR="00A53A83">
        <w:rPr>
          <w:noProof/>
        </w:rPr>
        <mc:AlternateContent>
          <mc:Choice Requires="wps">
            <w:drawing>
              <wp:anchor distT="0" distB="0" distL="114300" distR="114300" simplePos="0" relativeHeight="251658247" behindDoc="0" locked="0" layoutInCell="1" allowOverlap="1" wp14:anchorId="07EF9A54" wp14:editId="0E002A50">
                <wp:simplePos x="0" y="0"/>
                <wp:positionH relativeFrom="margin">
                  <wp:posOffset>0</wp:posOffset>
                </wp:positionH>
                <wp:positionV relativeFrom="paragraph">
                  <wp:posOffset>1224915</wp:posOffset>
                </wp:positionV>
                <wp:extent cx="1979930" cy="1244813"/>
                <wp:effectExtent l="0" t="0" r="20320" b="12700"/>
                <wp:wrapNone/>
                <wp:docPr id="6" name="Text Box 6"/>
                <wp:cNvGraphicFramePr/>
                <a:graphic xmlns:a="http://schemas.openxmlformats.org/drawingml/2006/main">
                  <a:graphicData uri="http://schemas.microsoft.com/office/word/2010/wordprocessingShape">
                    <wps:wsp>
                      <wps:cNvSpPr txBox="1"/>
                      <wps:spPr>
                        <a:xfrm>
                          <a:off x="0" y="0"/>
                          <a:ext cx="1979930" cy="1244813"/>
                        </a:xfrm>
                        <a:prstGeom prst="rect">
                          <a:avLst/>
                        </a:prstGeom>
                        <a:solidFill>
                          <a:schemeClr val="lt1"/>
                        </a:solidFill>
                        <a:ln w="6350">
                          <a:solidFill>
                            <a:srgbClr val="E51F30"/>
                          </a:solidFill>
                        </a:ln>
                      </wps:spPr>
                      <wps:txbx>
                        <w:txbxContent>
                          <w:p w14:paraId="0291370D" w14:textId="77777777" w:rsidR="00F4001A" w:rsidRDefault="00F4001A" w:rsidP="00F4001A">
                            <w:r>
                              <w:t xml:space="preserve">Tell your </w:t>
                            </w:r>
                            <w:r w:rsidR="000349A6">
                              <w:t xml:space="preserve">line </w:t>
                            </w:r>
                            <w:r>
                              <w:t>manager that you have been injured.</w:t>
                            </w:r>
                          </w:p>
                          <w:p w14:paraId="17F99A4F" w14:textId="77777777" w:rsidR="00F4001A" w:rsidRDefault="00F4001A" w:rsidP="00F4001A">
                            <w:r>
                              <w:t xml:space="preserve">Lodge an incident report in </w:t>
                            </w:r>
                            <w:proofErr w:type="spellStart"/>
                            <w:r>
                              <w:t>GSafe</w:t>
                            </w:r>
                            <w:proofErr w:type="spellEnd"/>
                            <w:r>
                              <w:t>, providing as much detail as you can about the incident</w:t>
                            </w:r>
                            <w:r w:rsidR="0086125A">
                              <w:t xml:space="preserve"> or ask your </w:t>
                            </w:r>
                            <w:r w:rsidR="000349A6">
                              <w:t>line manager</w:t>
                            </w:r>
                            <w:r w:rsidR="0086125A">
                              <w:t xml:space="preserve"> to do this on your behalf</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9A54" id="Text Box 6" o:spid="_x0000_s1041" type="#_x0000_t202" style="position:absolute;margin-left:0;margin-top:96.45pt;width:155.9pt;height:9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UuPwIAAIYEAAAOAAAAZHJzL2Uyb0RvYy54bWysVEtv2zAMvg/YfxB0Xxzn0TZGnCJLl2FA&#10;0BZIh54VWYoNyKImKbGzXz9KzqvtTsMuMilSH8mPpKf3ba3IXlhXgc5p2utTIjSHotLbnP58WX65&#10;o8R5pgumQIucHoSj97PPn6aNycQASlCFsARBtMsak9PSe5MlieOlqJnrgREajRJszTyqdpsUljWI&#10;Xqtk0O/fJA3Ywljgwjm8feiMdBbxpRTcP0nphCcqp5ibj6eN5yacyWzKsq1lpqz4MQ32D1nUrNIY&#10;9Az1wDwjO1t9gKorbsGB9D0OdQJSVlzEGrCatP+umnXJjIi1IDnOnGly/w+WP+7X5tkS336FFhsY&#10;CGmMyxxehnpaaevwxUwJ2pHCw5k20XrCw6PJ7WQyRBNHWzoYje7SYcBJLs+Ndf67gJoEIacW+xLp&#10;YvuV853rySVEc6CqYlkpFZUwC2KhLNkz7KLyMUkEf+OlNGlyejMc9yPwG5uz2835/bdxusRku6BX&#10;bgioNCZ9qT5Ivt20pCqwrvGJmg0UB2TMQjdMzvBlhVWtmPPPzOL0IBO4Ef4JD6kAs4KjREkJ9vff&#10;7oM/NhWtlDQ4jTl1v3bMCkrUD43tnqSjURjfqIzGtwNU7LVlc23Ru3oBSFWKu2d4FIO/VydRWqhf&#10;cXHmISqamOYYO6f+JC58tyO4eFzM59EJB9Ywv9JrwwN0aE3o2Uv7yqw5NtbjTDzCaW5Z9q6/nW94&#10;qWG+8yCr2PxAdMfqkX8c9jg+x8UM23StR6/L72P2BwAA//8DAFBLAwQUAAYACAAAACEAb9WDItwA&#10;AAAIAQAADwAAAGRycy9kb3ducmV2LnhtbEyPQU+EMBCF7yb+h2ZMvLkFzCogZWNM3IM3dzXxWOgI&#10;ZOkU27Lgv3c86W1m3sub71W71Y7ijD4MjhSkmwQEUuvMQJ2Ct+PzTQ4iRE1Gj45QwTcG2NWXF5Uu&#10;jVvoFc+H2AkOoVBqBX2MUyllaHu0OmzchMTap/NWR159J43XC4fbUWZJcietHog/9HrCpx7b02G2&#10;CrbU0Hra+/f0Q2bbl/1y/5XOXqnrq/XxAUTENf6Z4Ref0aFmpsbNZIIYFXCRyNciK0CwfJum3KTh&#10;Ic8LkHUl/xeofwAAAP//AwBQSwECLQAUAAYACAAAACEAtoM4kv4AAADhAQAAEwAAAAAAAAAAAAAA&#10;AAAAAAAAW0NvbnRlbnRfVHlwZXNdLnhtbFBLAQItABQABgAIAAAAIQA4/SH/1gAAAJQBAAALAAAA&#10;AAAAAAAAAAAAAC8BAABfcmVscy8ucmVsc1BLAQItABQABgAIAAAAIQCmO8UuPwIAAIYEAAAOAAAA&#10;AAAAAAAAAAAAAC4CAABkcnMvZTJvRG9jLnhtbFBLAQItABQABgAIAAAAIQBv1YMi3AAAAAgBAAAP&#10;AAAAAAAAAAAAAAAAAJkEAABkcnMvZG93bnJldi54bWxQSwUGAAAAAAQABADzAAAAogUAAAAA&#10;" fillcolor="white [3201]" strokecolor="#e51f30" strokeweight=".5pt">
                <v:textbox>
                  <w:txbxContent>
                    <w:p w14:paraId="0291370D" w14:textId="77777777" w:rsidR="00F4001A" w:rsidRDefault="00F4001A" w:rsidP="00F4001A">
                      <w:r>
                        <w:t xml:space="preserve">Tell your </w:t>
                      </w:r>
                      <w:r w:rsidR="000349A6">
                        <w:t xml:space="preserve">line </w:t>
                      </w:r>
                      <w:r>
                        <w:t>manager that you have been injured.</w:t>
                      </w:r>
                    </w:p>
                    <w:p w14:paraId="17F99A4F" w14:textId="77777777" w:rsidR="00F4001A" w:rsidRDefault="00F4001A" w:rsidP="00F4001A">
                      <w:r>
                        <w:t xml:space="preserve">Lodge an incident report in </w:t>
                      </w:r>
                      <w:proofErr w:type="spellStart"/>
                      <w:r>
                        <w:t>GSafe</w:t>
                      </w:r>
                      <w:proofErr w:type="spellEnd"/>
                      <w:r>
                        <w:t>, providing as much detail as you can about the incident</w:t>
                      </w:r>
                      <w:r w:rsidR="0086125A">
                        <w:t xml:space="preserve"> or ask your </w:t>
                      </w:r>
                      <w:r w:rsidR="000349A6">
                        <w:t>line manager</w:t>
                      </w:r>
                      <w:r w:rsidR="0086125A">
                        <w:t xml:space="preserve"> to do this on your behalf</w:t>
                      </w:r>
                      <w:r>
                        <w:t>.</w:t>
                      </w:r>
                    </w:p>
                  </w:txbxContent>
                </v:textbox>
                <w10:wrap anchorx="margin"/>
              </v:shape>
            </w:pict>
          </mc:Fallback>
        </mc:AlternateContent>
      </w:r>
      <w:r w:rsidR="002A538C">
        <w:rPr>
          <w:noProof/>
        </w:rPr>
        <mc:AlternateContent>
          <mc:Choice Requires="wps">
            <w:drawing>
              <wp:anchor distT="0" distB="0" distL="114300" distR="114300" simplePos="0" relativeHeight="251658248" behindDoc="0" locked="0" layoutInCell="1" allowOverlap="1" wp14:anchorId="3763EF78" wp14:editId="0FE68F1C">
                <wp:simplePos x="0" y="0"/>
                <wp:positionH relativeFrom="margin">
                  <wp:posOffset>4646295</wp:posOffset>
                </wp:positionH>
                <wp:positionV relativeFrom="paragraph">
                  <wp:posOffset>1449070</wp:posOffset>
                </wp:positionV>
                <wp:extent cx="1979930" cy="799140"/>
                <wp:effectExtent l="0" t="0" r="20320" b="20320"/>
                <wp:wrapNone/>
                <wp:docPr id="7" name="Text Box 7"/>
                <wp:cNvGraphicFramePr/>
                <a:graphic xmlns:a="http://schemas.openxmlformats.org/drawingml/2006/main">
                  <a:graphicData uri="http://schemas.microsoft.com/office/word/2010/wordprocessingShape">
                    <wps:wsp>
                      <wps:cNvSpPr txBox="1"/>
                      <wps:spPr>
                        <a:xfrm>
                          <a:off x="0" y="0"/>
                          <a:ext cx="1979930" cy="799140"/>
                        </a:xfrm>
                        <a:prstGeom prst="rect">
                          <a:avLst/>
                        </a:prstGeom>
                        <a:solidFill>
                          <a:schemeClr val="lt1"/>
                        </a:solidFill>
                        <a:ln w="6350">
                          <a:solidFill>
                            <a:srgbClr val="E51F30"/>
                          </a:solidFill>
                        </a:ln>
                      </wps:spPr>
                      <wps:txbx>
                        <w:txbxContent>
                          <w:p w14:paraId="1795CDFB" w14:textId="77777777" w:rsidR="00F4001A" w:rsidRDefault="0086125A" w:rsidP="00F4001A">
                            <w:r>
                              <w:t>Seek medical attention (if necessary).</w:t>
                            </w:r>
                          </w:p>
                          <w:p w14:paraId="690BDF3D" w14:textId="77777777" w:rsidR="0086125A" w:rsidRDefault="0086125A" w:rsidP="00F4001A">
                            <w:r>
                              <w:t xml:space="preserve">Ask your Doctor for a WorkCover medical certificate. </w:t>
                            </w:r>
                          </w:p>
                          <w:p w14:paraId="078004D3" w14:textId="77777777" w:rsidR="0086125A" w:rsidRDefault="0086125A" w:rsidP="00F40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EF78" id="Text Box 7" o:spid="_x0000_s1042" type="#_x0000_t202" style="position:absolute;margin-left:365.85pt;margin-top:114.1pt;width:155.9pt;height:62.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45PAIAAIUEAAAOAAAAZHJzL2Uyb0RvYy54bWysVMlu2zAQvRfoPxC8N7Kz1kLkwE3qooCR&#10;BHCKnGmKsgRQHJakLblf30d6TdpT0Qs1wzec5c2Mbu/6VrO1cr4hU/Dh2YAzZSSVjVkW/MfL9NNn&#10;znwQphSajCr4Rnl+N/744bazuTqnmnSpHIMT4/POFrwOweZZ5mWtWuHPyCoDsCLXigDVLbPSiQ7e&#10;W52dDwbXWUeutI6k8h63D1uQj5P/qlIyPFWVV4HpgiO3kE6XzkU8s/GtyJdO2LqRuzTEP2TRisYg&#10;6MHVgwiCrVzzh6u2kY48VeFMUptRVTVSpRpQzXDwrpp5LaxKtYAcbw80+f/nVj6u5/bZsdB/oR4N&#10;jIR01ucel7GevnJt/CJTBhwUbg60qT4wGR+NbkajC0ASGMThZeI1O762zodviloWhYI7tCWxJdYz&#10;HxARpnuTGMyTbsppo3VS4iioe+3YWqCJOqQc8eKNlTasK/j1xdUgOX6DebdcHN5/vRpOkes26IkZ&#10;HGqDTI7FRyn0i541JWq83jOzoHIDwhxtZ8lbOW1Q1Uz48CwchgdEYCHCE45KE7KincRZTe7X3+6j&#10;PXoKlLMOw1hw/3MlnOJMfzfoNigFpywk5fLq5hyKO0UWp4hZtfcEqoZYPSuTGO2D3ouVo/YVezOJ&#10;UQEJIxG74GEv3oftimDvpJpMkhHm1YowM3Mro+vYmtizl/5VOLtrbMBIPNJ+bEX+rr9b2/jS0GQV&#10;qGpS8yPRW1Z3/GPW00zs9jIu06merI5/j/FvAAAA//8DAFBLAwQUAAYACAAAACEA2k3TtN8AAAAM&#10;AQAADwAAAGRycy9kb3ducmV2LnhtbEyPQU+EMBCF7yb+h2ZMvLmFssgGKRtj4h68uWrisdARyNIp&#10;tmXBf2/3pMfJ+/LeN9V+NSM7o/ODJQnpJgGG1Fo9UCfh/e35bgfMB0VajZZQwg962NfXV5UqtV3o&#10;Fc/H0LFYQr5UEvoQppJz3/ZolN/YCSlmX9YZFeLpOq6dWmK5GblIkntu1EBxoVcTPvXYno6zkZBT&#10;Q+vp4D7STy7yl8NSfKezk/L2Zn18ABZwDX8wXPSjOtTRqbEzac9GCUWWFhGVIMROALsQyTbLgTUS&#10;snybAK8r/v+J+hcAAP//AwBQSwECLQAUAAYACAAAACEAtoM4kv4AAADhAQAAEwAAAAAAAAAAAAAA&#10;AAAAAAAAW0NvbnRlbnRfVHlwZXNdLnhtbFBLAQItABQABgAIAAAAIQA4/SH/1gAAAJQBAAALAAAA&#10;AAAAAAAAAAAAAC8BAABfcmVscy8ucmVsc1BLAQItABQABgAIAAAAIQBeGy45PAIAAIUEAAAOAAAA&#10;AAAAAAAAAAAAAC4CAABkcnMvZTJvRG9jLnhtbFBLAQItABQABgAIAAAAIQDaTdO03wAAAAwBAAAP&#10;AAAAAAAAAAAAAAAAAJYEAABkcnMvZG93bnJldi54bWxQSwUGAAAAAAQABADzAAAAogUAAAAA&#10;" fillcolor="white [3201]" strokecolor="#e51f30" strokeweight=".5pt">
                <v:textbox>
                  <w:txbxContent>
                    <w:p w14:paraId="1795CDFB" w14:textId="77777777" w:rsidR="00F4001A" w:rsidRDefault="0086125A" w:rsidP="00F4001A">
                      <w:r>
                        <w:t>Seek medical attention (if necessary).</w:t>
                      </w:r>
                    </w:p>
                    <w:p w14:paraId="690BDF3D" w14:textId="77777777" w:rsidR="0086125A" w:rsidRDefault="0086125A" w:rsidP="00F4001A">
                      <w:r>
                        <w:t xml:space="preserve">Ask your Doctor for a WorkCover medical certificate. </w:t>
                      </w:r>
                    </w:p>
                    <w:p w14:paraId="078004D3" w14:textId="77777777" w:rsidR="0086125A" w:rsidRDefault="0086125A" w:rsidP="00F4001A"/>
                  </w:txbxContent>
                </v:textbox>
                <w10:wrap anchorx="margin"/>
              </v:shape>
            </w:pict>
          </mc:Fallback>
        </mc:AlternateContent>
      </w:r>
      <w:r w:rsidR="006866FA">
        <w:br w:type="page"/>
      </w:r>
    </w:p>
    <w:p w14:paraId="66739AAA" w14:textId="77777777" w:rsidR="005375E0" w:rsidRDefault="00BA521F" w:rsidP="005375E0">
      <w:pPr>
        <w:pStyle w:val="Heading1"/>
      </w:pPr>
      <w:r>
        <w:rPr>
          <w:noProof/>
          <w14:ligatures w14:val="none"/>
        </w:rPr>
        <w:lastRenderedPageBreak/>
        <mc:AlternateContent>
          <mc:Choice Requires="wps">
            <w:drawing>
              <wp:anchor distT="0" distB="0" distL="114300" distR="114300" simplePos="0" relativeHeight="251658282" behindDoc="0" locked="0" layoutInCell="1" allowOverlap="1" wp14:anchorId="1B0CE7B6" wp14:editId="5921EFFB">
                <wp:simplePos x="0" y="0"/>
                <wp:positionH relativeFrom="margin">
                  <wp:posOffset>1676400</wp:posOffset>
                </wp:positionH>
                <wp:positionV relativeFrom="paragraph">
                  <wp:posOffset>588274</wp:posOffset>
                </wp:positionV>
                <wp:extent cx="3165894" cy="268605"/>
                <wp:effectExtent l="0" t="0" r="15875" b="17145"/>
                <wp:wrapNone/>
                <wp:docPr id="1" name="Text Box 1"/>
                <wp:cNvGraphicFramePr/>
                <a:graphic xmlns:a="http://schemas.openxmlformats.org/drawingml/2006/main">
                  <a:graphicData uri="http://schemas.microsoft.com/office/word/2010/wordprocessingShape">
                    <wps:wsp>
                      <wps:cNvSpPr txBox="1"/>
                      <wps:spPr>
                        <a:xfrm>
                          <a:off x="0" y="0"/>
                          <a:ext cx="3165894" cy="268605"/>
                        </a:xfrm>
                        <a:prstGeom prst="rect">
                          <a:avLst/>
                        </a:prstGeom>
                        <a:solidFill>
                          <a:schemeClr val="lt1"/>
                        </a:solidFill>
                        <a:ln w="6350">
                          <a:solidFill>
                            <a:srgbClr val="E51F30"/>
                          </a:solidFill>
                        </a:ln>
                      </wps:spPr>
                      <wps:txbx>
                        <w:txbxContent>
                          <w:p w14:paraId="71196E4C" w14:textId="77777777" w:rsidR="005375E0" w:rsidRDefault="005375E0" w:rsidP="005375E0">
                            <w:pPr>
                              <w:jc w:val="center"/>
                            </w:pPr>
                            <w:r>
                              <w:t xml:space="preserve">If you </w:t>
                            </w:r>
                            <w:r w:rsidR="00BA521F">
                              <w:t>choose to lodge a Workers Compensation Claim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CE7B6" id="Text Box 1" o:spid="_x0000_s1043" type="#_x0000_t202" style="position:absolute;margin-left:132pt;margin-top:46.3pt;width:249.3pt;height:21.1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vkPwIAAIUEAAAOAAAAZHJzL2Uyb0RvYy54bWysVE1v2zAMvQ/YfxB0X2znq6kRp8jSZRgQ&#10;tAXSoWdFlmMDsqhJSuzs14+S89nuNOyikCL9RL5HZvrQ1pLshbEVqIwmvZgSoTjkldpm9Ofr8suE&#10;EuuYypkEJTJ6EJY+zD5/mjY6FX0oQebCEARRNm10RkvndBpFlpeiZrYHWigMFmBq5tA12yg3rEH0&#10;Wkb9OB5HDZhcG+DCWrx97IJ0FvCLQnD3XBRWOCIzirW5cJpwbvwZzaYs3Rqmy4ofy2D/UEXNKoWP&#10;nqEemWNkZ6oPUHXFDVgoXI9DHUFRVFyEHrCbJH7XzbpkWoRekByrzzTZ/wfLn/Zr/WKIa79CiwJ6&#10;QhptU4uXvp+2MLX/xUoJxpHCw5k20TrC8XKQjEeT+yElHGP98WQcjzxMdPlaG+u+C6iJNzJqUJbA&#10;FtuvrOtSTyn+MQuyypeVlMHxoyAW0pA9QxGlCzUi+E2WVKTJ6HgwigPwTcya7eb8/bdRshwE3W8h&#10;0JMKi7407y3XblpS5UjM3YmZDeQHJMxAN0tW82WFXa2YdS/M4PAgR7gQ7hmPQgJWBUeLkhLM77/d&#10;+3zUFKOUNDiMGbW/dswISuQPhWrfJ8Ohn97gDEd3fXTMdWRzHVG7egFIVYKrp3kwfb6TJ7MwUL/h&#10;3sz9qxhiiuPbGXUnc+G6FcG942I+D0k4r5q5lVpr7qG9NF6z1/aNGX0U1uFIPMFpbFn6Tt8u13+p&#10;YL5zUFRBfE90x+qRf5z1MD7HvfTLdO2HrMu/x+wPAAAA//8DAFBLAwQUAAYACAAAACEA5toC+t4A&#10;AAAKAQAADwAAAGRycy9kb3ducmV2LnhtbEyPwU6DQBCG7ya+w2ZMvNkFbGmLLI0xsQdvVk08LjAF&#10;UnYWd5eCb+/0ZG8zmS//fH++m00vzuh8Z0lBvIhAIFW27qhR8Pnx+rAB4YOmWveWUMEvetgVtze5&#10;zmo70TueD6ERHEI+0wraEIZMSl+1aLRf2AGJb0frjA68ukbWTk8cbnqZRFEqje6IP7R6wJcWq9Nh&#10;NApWVNJ82ruv+Fsmq7f9tP6JR6fU/d38/AQi4Bz+YbjoszoU7FTakWovegVJuuQuQcE2SUEwsE4v&#10;Q8nk43ILssjldYXiDwAA//8DAFBLAQItABQABgAIAAAAIQC2gziS/gAAAOEBAAATAAAAAAAAAAAA&#10;AAAAAAAAAABbQ29udGVudF9UeXBlc10ueG1sUEsBAi0AFAAGAAgAAAAhADj9If/WAAAAlAEAAAsA&#10;AAAAAAAAAAAAAAAALwEAAF9yZWxzLy5yZWxzUEsBAi0AFAAGAAgAAAAhAJRe2+Q/AgAAhQQAAA4A&#10;AAAAAAAAAAAAAAAALgIAAGRycy9lMm9Eb2MueG1sUEsBAi0AFAAGAAgAAAAhAObaAvreAAAACgEA&#10;AA8AAAAAAAAAAAAAAAAAmQQAAGRycy9kb3ducmV2LnhtbFBLBQYAAAAABAAEAPMAAACkBQAAAAA=&#10;" fillcolor="white [3201]" strokecolor="#e51f30" strokeweight=".5pt">
                <v:textbox>
                  <w:txbxContent>
                    <w:p w14:paraId="71196E4C" w14:textId="77777777" w:rsidR="005375E0" w:rsidRDefault="005375E0" w:rsidP="005375E0">
                      <w:pPr>
                        <w:jc w:val="center"/>
                      </w:pPr>
                      <w:r>
                        <w:t xml:space="preserve">If you </w:t>
                      </w:r>
                      <w:r w:rsidR="00BA521F">
                        <w:t>choose to lodge a Workers Compensation Claim</w:t>
                      </w:r>
                    </w:p>
                  </w:txbxContent>
                </v:textbox>
                <w10:wrap anchorx="margin"/>
              </v:shape>
            </w:pict>
          </mc:Fallback>
        </mc:AlternateContent>
      </w:r>
      <w:r w:rsidR="005375E0">
        <w:t xml:space="preserve">Workers Compensation Process </w:t>
      </w:r>
    </w:p>
    <w:p w14:paraId="7C0166F0" w14:textId="77777777" w:rsidR="005375E0" w:rsidRDefault="00730896" w:rsidP="005375E0">
      <w:pPr>
        <w:pStyle w:val="Heading1"/>
      </w:pPr>
      <w:r>
        <w:rPr>
          <w:noProof/>
        </w:rPr>
        <mc:AlternateContent>
          <mc:Choice Requires="wps">
            <w:drawing>
              <wp:anchor distT="0" distB="0" distL="114300" distR="114300" simplePos="0" relativeHeight="251658292" behindDoc="0" locked="0" layoutInCell="1" allowOverlap="1" wp14:anchorId="0600593D" wp14:editId="566C1F99">
                <wp:simplePos x="0" y="0"/>
                <wp:positionH relativeFrom="column">
                  <wp:posOffset>1065530</wp:posOffset>
                </wp:positionH>
                <wp:positionV relativeFrom="paragraph">
                  <wp:posOffset>1342390</wp:posOffset>
                </wp:positionV>
                <wp:extent cx="0" cy="143510"/>
                <wp:effectExtent l="95250" t="19050" r="76200" b="85090"/>
                <wp:wrapNone/>
                <wp:docPr id="68" name="Straight Arrow Connector 68"/>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20910CF8">
              <v:shape id="Straight Arrow Connector 68" style="position:absolute;margin-left:83.9pt;margin-top:105.7pt;width:0;height:11.3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im1gEAAAcEAAAOAAAAZHJzL2Uyb0RvYy54bWysU8uOnDAQvEfKP1jcM8DkKTTMHmazuUTJ&#10;Ko8P8Jo2WPJLdmeAv0/bzEB2E+UQ5WLA7qrqKjeHm8lodoYQlbNtUe+qgoEVrlO2b4vv3+5evCtY&#10;RG47rp2FtpghFjfH588Oo29g7wanOwiMSGxsRt8WA6JvyjKKAQyPO+fB0qF0wXCkz9CXXeAjsRtd&#10;7qvqTTm60PngBMRIu7fLYXHM/FKCwM9SRkCm24J6w7yGvD6ktTweeNMH7gclLm3wf+jCcGVJdKW6&#10;5cjZj6B+ozJKBBedxJ1wpnRSKgHZA7mpqyduvg7cQ/ZC4US/xhT/H634dD7Z+0AxjD420d+H5GKS&#10;waQn9cemHNa8hgUTMrFsCtqtX718Xeccyw3nQ8QP4AxLL20RMXDVD3hy1tKNuFDnrPj5Y0RSJuAV&#10;kES1ZSPx7t9WVS6LTqvuTmmdDvNgwEkHduZ0pTjV6QqJ4VEVcqXf247h7GnmMChuew2XSm0JsLnN&#10;bzhrWLS/gGSqI3/7RTwN4qbHhQCLV01tqTrBJHW3Ai9d/w14qU9QyEO6gpdknrh8rLoisrKzuIKN&#10;si78qe0tJrnUXxNYfKcIHlw35znI0dC05VQvf0Ya51+/M3z7f48/AQAA//8DAFBLAwQUAAYACAAA&#10;ACEAv1TS0uEAAAALAQAADwAAAGRycy9kb3ducmV2LnhtbEyPS0/DMBCE70j8B2uRuFE7oSo0xKl4&#10;iAMSKmpaVeLm2s5DxOsodpvw79lygePMjma/yVeT69jJDqH1KCGZCWAWtTct1hJ229ebe2AhKjSq&#10;82glfNsAq+LyIleZ8SNu7KmMNaMSDJmS0MTYZ5wH3Vinwsz3FulW+cGpSHKouRnUSOWu46kQC+5U&#10;i/ShUb19bqz+Ko9Owov+eKrKnX5bb0Q1Lt/rdDt+7qW8vpoeH4BFO8W/MJzxCR0KYjr4I5rAOtKL&#10;O0KPEtIkmQM7J36dAzm3cwG8yPn/DcUPAAAA//8DAFBLAQItABQABgAIAAAAIQC2gziS/gAAAOEB&#10;AAATAAAAAAAAAAAAAAAAAAAAAABbQ29udGVudF9UeXBlc10ueG1sUEsBAi0AFAAGAAgAAAAhADj9&#10;If/WAAAAlAEAAAsAAAAAAAAAAAAAAAAALwEAAF9yZWxzLy5yZWxzUEsBAi0AFAAGAAgAAAAhAHSm&#10;6KbWAQAABwQAAA4AAAAAAAAAAAAAAAAALgIAAGRycy9lMm9Eb2MueG1sUEsBAi0AFAAGAAgAAAAh&#10;AL9U0tLhAAAACwEAAA8AAAAAAAAAAAAAAAAAMAQAAGRycy9kb3ducmV2LnhtbFBLBQYAAAAABAAE&#10;APMAAAA+BQAAAAA=&#10;" w14:anchorId="661B7A3D">
                <v:stroke endarrow="block"/>
                <v:shadow on="t" color="black" opacity="24903f" offset="0,.55556mm" origin=",.5"/>
              </v:shape>
            </w:pict>
          </mc:Fallback>
        </mc:AlternateContent>
      </w:r>
      <w:r>
        <w:rPr>
          <w:noProof/>
        </w:rPr>
        <mc:AlternateContent>
          <mc:Choice Requires="wps">
            <w:drawing>
              <wp:anchor distT="0" distB="0" distL="114300" distR="114300" simplePos="0" relativeHeight="251658287" behindDoc="0" locked="0" layoutInCell="1" allowOverlap="1" wp14:anchorId="0D051165" wp14:editId="1678F6E2">
                <wp:simplePos x="0" y="0"/>
                <wp:positionH relativeFrom="margin">
                  <wp:posOffset>90805</wp:posOffset>
                </wp:positionH>
                <wp:positionV relativeFrom="paragraph">
                  <wp:posOffset>1477645</wp:posOffset>
                </wp:positionV>
                <wp:extent cx="1979930" cy="1892300"/>
                <wp:effectExtent l="0" t="0" r="20320" b="12700"/>
                <wp:wrapNone/>
                <wp:docPr id="43" name="Text Box 43"/>
                <wp:cNvGraphicFramePr/>
                <a:graphic xmlns:a="http://schemas.openxmlformats.org/drawingml/2006/main">
                  <a:graphicData uri="http://schemas.microsoft.com/office/word/2010/wordprocessingShape">
                    <wps:wsp>
                      <wps:cNvSpPr txBox="1"/>
                      <wps:spPr>
                        <a:xfrm>
                          <a:off x="0" y="0"/>
                          <a:ext cx="1979930" cy="1892300"/>
                        </a:xfrm>
                        <a:prstGeom prst="rect">
                          <a:avLst/>
                        </a:prstGeom>
                        <a:solidFill>
                          <a:schemeClr val="lt1"/>
                        </a:solidFill>
                        <a:ln w="6350">
                          <a:solidFill>
                            <a:srgbClr val="E51F30"/>
                          </a:solidFill>
                        </a:ln>
                      </wps:spPr>
                      <wps:txbx>
                        <w:txbxContent>
                          <w:p w14:paraId="32470798" w14:textId="77777777" w:rsidR="00245BA2" w:rsidRDefault="00245BA2" w:rsidP="00245BA2">
                            <w:pPr>
                              <w:spacing w:after="60" w:line="240" w:lineRule="auto"/>
                            </w:pPr>
                            <w:r>
                              <w:t>Your IM&amp;W Partner will ask you to complete a:</w:t>
                            </w:r>
                          </w:p>
                          <w:p w14:paraId="608EB2E2" w14:textId="77777777" w:rsidR="00245BA2" w:rsidRDefault="00245BA2" w:rsidP="00245BA2">
                            <w:pPr>
                              <w:pStyle w:val="ListParagraph"/>
                              <w:numPr>
                                <w:ilvl w:val="0"/>
                                <w:numId w:val="22"/>
                              </w:numPr>
                              <w:spacing w:after="60" w:line="240" w:lineRule="auto"/>
                            </w:pPr>
                            <w:proofErr w:type="spellStart"/>
                            <w:r>
                              <w:t>GSafe</w:t>
                            </w:r>
                            <w:proofErr w:type="spellEnd"/>
                            <w:r>
                              <w:t xml:space="preserve"> report (if you have not already done so)</w:t>
                            </w:r>
                          </w:p>
                          <w:p w14:paraId="5D716F93" w14:textId="22FE20F3" w:rsidR="00245BA2" w:rsidRDefault="008F0E86" w:rsidP="00245BA2">
                            <w:pPr>
                              <w:pStyle w:val="ListParagraph"/>
                              <w:numPr>
                                <w:ilvl w:val="0"/>
                                <w:numId w:val="22"/>
                              </w:numPr>
                              <w:spacing w:after="60" w:line="240" w:lineRule="auto"/>
                            </w:pPr>
                            <w:r>
                              <w:t>Medical Authorisation Form</w:t>
                            </w:r>
                          </w:p>
                          <w:p w14:paraId="63D254AF" w14:textId="77777777" w:rsidR="00245BA2" w:rsidRPr="00245BA2" w:rsidRDefault="00245BA2" w:rsidP="00245BA2">
                            <w:pPr>
                              <w:pStyle w:val="ListParagraph"/>
                              <w:numPr>
                                <w:ilvl w:val="0"/>
                                <w:numId w:val="22"/>
                              </w:numPr>
                              <w:spacing w:after="60" w:line="240" w:lineRule="auto"/>
                            </w:pPr>
                            <w:r>
                              <w:t>Leave application via the Portal for all total incapacity medical certificates relating to the claim.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1165" id="Text Box 43" o:spid="_x0000_s1044" type="#_x0000_t202" style="position:absolute;margin-left:7.15pt;margin-top:116.35pt;width:155.9pt;height:149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2sPwIAAIYEAAAOAAAAZHJzL2Uyb0RvYy54bWysVEtv2zAMvg/YfxB0Xxzn0TZGnCJLl2FA&#10;0BZIh54VWYoNyKImKbGzXz9KzqvtTsMuMilSfHz86Ol9WyuyF9ZVoHOa9vqUCM2hqPQ2pz9fll/u&#10;KHGe6YIp0CKnB+Ho/ezzp2ljMjGAElQhLMEg2mWNyWnpvcmSxPFS1Mz1wAiNRgm2Zh5Vu00KyxqM&#10;Xqtk0O/fJA3Ywljgwjm8feiMdBbjSym4f5LSCU9UTrE2H08bz004k9mUZVvLTFnxYxnsH6qoWaUx&#10;6TnUA/OM7Gz1IVRdcQsOpO9xqBOQsuIi9oDdpP133axLZkTsBcFx5gyT+39h+eN+bZ4t8e1XaHGA&#10;AZDGuMzhZeinlbYOX6yUoB0hPJxhE60nPDya3E4mQzRxtKV3k8GwH4FNLs+Ndf67gJoEIacW5xLh&#10;YvuV85gSXU8uIZsDVRXLSqmoBC6IhbJkz3CKysci8cUbL6VJk9Ob4bgfA7+xObvdnN9/G6dLLLZL&#10;euWGAZXGSi7dB8m3m5ZURejrBM0GigMiZqEjkzN8WWFXK+b8M7PIHkQCN8I/4SEVYFVwlCgpwf7+&#10;233wx6GilZIG2ZhT92vHrKBE/dA47kk6GgX6RmU0vh2gYq8tm2uL3tULQKhS3D3Doxj8vTqJ0kL9&#10;ioszD1nRxDTH3Dn1J3Hhux3BxeNiPo9OSFjD/EqvDQ+hw2jCzF7aV2bNcbAeOfEIJ96y7N18O9/w&#10;UsN850FWcfgB6A7VI/5I9siJ42KGbbrWo9fl9zH7AwAA//8DAFBLAwQUAAYACAAAACEAYzGsGt0A&#10;AAAKAQAADwAAAGRycy9kb3ducmV2LnhtbEyPy07DMBBF90j8gzVI7KjzoA0KcSqERBfsKCCxdOIh&#10;iRqPg+004e8ZVrC8mqNz71T71Y7ijD4MjhSkmwQEUuvMQJ2Ct9enmzsQIWoyenSECr4xwL6+vKh0&#10;adxCL3g+xk6whEKpFfQxTqWUoe3R6rBxExLfPp23OnL0nTReLyy3o8ySZCetHogbej3hY4/t6Thb&#10;BVtqaD0d/Hv6IbPt82EpvtLZK3V9tT7cg4i4xj8YfufzdKh5U+NmMkGMnG9zJhVkeVaAYCDPdimI&#10;hu15UoCsK/n/hfoHAAD//wMAUEsBAi0AFAAGAAgAAAAhALaDOJL+AAAA4QEAABMAAAAAAAAAAAAA&#10;AAAAAAAAAFtDb250ZW50X1R5cGVzXS54bWxQSwECLQAUAAYACAAAACEAOP0h/9YAAACUAQAACwAA&#10;AAAAAAAAAAAAAAAvAQAAX3JlbHMvLnJlbHNQSwECLQAUAAYACAAAACEAqCStrD8CAACGBAAADgAA&#10;AAAAAAAAAAAAAAAuAgAAZHJzL2Uyb0RvYy54bWxQSwECLQAUAAYACAAAACEAYzGsGt0AAAAKAQAA&#10;DwAAAAAAAAAAAAAAAACZBAAAZHJzL2Rvd25yZXYueG1sUEsFBgAAAAAEAAQA8wAAAKMFAAAAAA==&#10;" fillcolor="white [3201]" strokecolor="#e51f30" strokeweight=".5pt">
                <v:textbox>
                  <w:txbxContent>
                    <w:p w14:paraId="32470798" w14:textId="77777777" w:rsidR="00245BA2" w:rsidRDefault="00245BA2" w:rsidP="00245BA2">
                      <w:pPr>
                        <w:spacing w:after="60" w:line="240" w:lineRule="auto"/>
                      </w:pPr>
                      <w:r>
                        <w:t>Your IM&amp;W Partner will ask you to complete a:</w:t>
                      </w:r>
                    </w:p>
                    <w:p w14:paraId="608EB2E2" w14:textId="77777777" w:rsidR="00245BA2" w:rsidRDefault="00245BA2" w:rsidP="00245BA2">
                      <w:pPr>
                        <w:pStyle w:val="ListParagraph"/>
                        <w:numPr>
                          <w:ilvl w:val="0"/>
                          <w:numId w:val="22"/>
                        </w:numPr>
                        <w:spacing w:after="60" w:line="240" w:lineRule="auto"/>
                      </w:pPr>
                      <w:proofErr w:type="spellStart"/>
                      <w:r>
                        <w:t>GSafe</w:t>
                      </w:r>
                      <w:proofErr w:type="spellEnd"/>
                      <w:r>
                        <w:t xml:space="preserve"> report (if you have not already done so)</w:t>
                      </w:r>
                    </w:p>
                    <w:p w14:paraId="5D716F93" w14:textId="22FE20F3" w:rsidR="00245BA2" w:rsidRDefault="008F0E86" w:rsidP="00245BA2">
                      <w:pPr>
                        <w:pStyle w:val="ListParagraph"/>
                        <w:numPr>
                          <w:ilvl w:val="0"/>
                          <w:numId w:val="22"/>
                        </w:numPr>
                        <w:spacing w:after="60" w:line="240" w:lineRule="auto"/>
                      </w:pPr>
                      <w:r>
                        <w:t>Medical Authorisation Form</w:t>
                      </w:r>
                    </w:p>
                    <w:p w14:paraId="63D254AF" w14:textId="77777777" w:rsidR="00245BA2" w:rsidRPr="00245BA2" w:rsidRDefault="00245BA2" w:rsidP="00245BA2">
                      <w:pPr>
                        <w:pStyle w:val="ListParagraph"/>
                        <w:numPr>
                          <w:ilvl w:val="0"/>
                          <w:numId w:val="22"/>
                        </w:numPr>
                        <w:spacing w:after="60" w:line="240" w:lineRule="auto"/>
                      </w:pPr>
                      <w:r>
                        <w:t>Leave application via the Portal for all total incapacity medical certificates relating to the claim.</w:t>
                      </w:r>
                    </w:p>
                  </w:txbxContent>
                </v:textbox>
                <w10:wrap anchorx="margin"/>
              </v:shape>
            </w:pict>
          </mc:Fallback>
        </mc:AlternateContent>
      </w:r>
      <w:r>
        <w:rPr>
          <w:noProof/>
        </w:rPr>
        <mc:AlternateContent>
          <mc:Choice Requires="wps">
            <w:drawing>
              <wp:anchor distT="0" distB="0" distL="114300" distR="114300" simplePos="0" relativeHeight="251658291" behindDoc="0" locked="0" layoutInCell="1" allowOverlap="1" wp14:anchorId="39A3EF81" wp14:editId="6127F291">
                <wp:simplePos x="0" y="0"/>
                <wp:positionH relativeFrom="column">
                  <wp:posOffset>4216400</wp:posOffset>
                </wp:positionH>
                <wp:positionV relativeFrom="paragraph">
                  <wp:posOffset>867410</wp:posOffset>
                </wp:positionV>
                <wp:extent cx="395605" cy="0"/>
                <wp:effectExtent l="57150" t="76200" r="0" b="133350"/>
                <wp:wrapNone/>
                <wp:docPr id="58" name="Straight Arrow Connector 58"/>
                <wp:cNvGraphicFramePr/>
                <a:graphic xmlns:a="http://schemas.openxmlformats.org/drawingml/2006/main">
                  <a:graphicData uri="http://schemas.microsoft.com/office/word/2010/wordprocessingShape">
                    <wps:wsp>
                      <wps:cNvCnPr/>
                      <wps:spPr>
                        <a:xfrm flipH="1">
                          <a:off x="0" y="0"/>
                          <a:ext cx="395605"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762253B1">
              <v:shape id="Straight Arrow Connector 58" style="position:absolute;margin-left:332pt;margin-top:68.3pt;width:31.15pt;height:0;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Un3wEAABEEAAAOAAAAZHJzL2Uyb0RvYy54bWysU8Fu1DAQvSPxD5bvbLKLWiDabA9bCgcE&#10;VYEPcJ1xYsmxLXvYJH/P2MlmaUEcEBcrjue9ee95vL8Ze8NOEKJ2tubbTckZWOkabduaf/929+ot&#10;ZxGFbYRxFmo+QeQ3h5cv9oOvYOc6ZxoIjEhsrAZf8w7RV0URZQe9iBvnwdKhcqEXSNvQFk0QA7H3&#10;ptiV5XUxuND44CTESH9v50N+yPxKgcQvSkVAZmpO2jCvIa+PaS0Oe1G1QfhOy0WG+AcVvdCWmq5U&#10;twIF+xH0b1S9lsFFp3AjXV84pbSE7IHcbMtnbr52wkP2QuFEv8YU/x+t/Hw62vtAMQw+VtHfh+Ri&#10;VKFnymj/ke40+yKlbMyxTWtsMCKT9PP1u6vr8oozeT4qZobE5EPED+B6lj5qHjEI3XZ4dNbS3bgw&#10;s4vTp4ikgYBnQAIbywYSsHtTlllEdEY3d9qYdJhHBI4msJOgy8Vxmy6TGJ5UodDmvW0YTp6mD4MW&#10;tjWwVBpLgIvv/IWTgbn3AyimG/K3m5unkbz0E1KCxXNPY6k6wRSpW4GL6r8Bl/oEhTyuK3hO5pnL&#10;p11XRO7sLK7gXlsX/iT7EpOa688JzL5TBI+umfJE5Gho7nKqyxtJg/3rPsMvL/nwEwAA//8DAFBL&#10;AwQUAAYACAAAACEA13zu+OAAAAALAQAADwAAAGRycy9kb3ducmV2LnhtbEyPUUvDQBCE3wX/w7GC&#10;L2IvpnqpMZciYsHSB7H2B1ySNQnm9uLdtU3/vSsI+rgzw+w3xXKygzigD70jDTezBARS7ZqeWg27&#10;99X1AkSIhhozOEINJwywLM/PCpM37khveNjGVnAJhdxo6GIccylD3aE1YeZGJPY+nLcm8ulb2Xhz&#10;5HI7yDRJlLSmJ/7QmRGfOqw/t3urAdN6/XzafL2u7rMsXL1sqsXdzmt9eTE9PoCIOMW/MPzgMzqU&#10;zFS5PTVBDBqUuuUtkY25UiA4kaVqDqL6VWRZyP8bym8AAAD//wMAUEsBAi0AFAAGAAgAAAAhALaD&#10;OJL+AAAA4QEAABMAAAAAAAAAAAAAAAAAAAAAAFtDb250ZW50X1R5cGVzXS54bWxQSwECLQAUAAYA&#10;CAAAACEAOP0h/9YAAACUAQAACwAAAAAAAAAAAAAAAAAvAQAAX3JlbHMvLnJlbHNQSwECLQAUAAYA&#10;CAAAACEAAziVJ98BAAARBAAADgAAAAAAAAAAAAAAAAAuAgAAZHJzL2Uyb0RvYy54bWxQSwECLQAU&#10;AAYACAAAACEA13zu+OAAAAALAQAADwAAAAAAAAAAAAAAAAA5BAAAZHJzL2Rvd25yZXYueG1sUEsF&#10;BgAAAAAEAAQA8wAAAEYFAAAAAA==&#10;" w14:anchorId="236C05D3">
                <v:stroke endarrow="block"/>
                <v:shadow on="t" color="black" opacity="24903f" offset="0,.55556mm" origin=",.5"/>
              </v:shape>
            </w:pict>
          </mc:Fallback>
        </mc:AlternateContent>
      </w:r>
      <w:r>
        <w:rPr>
          <w:noProof/>
        </w:rPr>
        <mc:AlternateContent>
          <mc:Choice Requires="wps">
            <w:drawing>
              <wp:anchor distT="0" distB="0" distL="114300" distR="114300" simplePos="0" relativeHeight="251658284" behindDoc="0" locked="0" layoutInCell="1" allowOverlap="1" wp14:anchorId="5491822F" wp14:editId="6D3C3949">
                <wp:simplePos x="0" y="0"/>
                <wp:positionH relativeFrom="margin">
                  <wp:posOffset>4635500</wp:posOffset>
                </wp:positionH>
                <wp:positionV relativeFrom="paragraph">
                  <wp:posOffset>467995</wp:posOffset>
                </wp:positionV>
                <wp:extent cx="1979930" cy="715010"/>
                <wp:effectExtent l="0" t="0" r="20320" b="27940"/>
                <wp:wrapNone/>
                <wp:docPr id="29" name="Text Box 29"/>
                <wp:cNvGraphicFramePr/>
                <a:graphic xmlns:a="http://schemas.openxmlformats.org/drawingml/2006/main">
                  <a:graphicData uri="http://schemas.microsoft.com/office/word/2010/wordprocessingShape">
                    <wps:wsp>
                      <wps:cNvSpPr txBox="1"/>
                      <wps:spPr>
                        <a:xfrm>
                          <a:off x="0" y="0"/>
                          <a:ext cx="1979930" cy="715010"/>
                        </a:xfrm>
                        <a:prstGeom prst="rect">
                          <a:avLst/>
                        </a:prstGeom>
                        <a:solidFill>
                          <a:schemeClr val="lt1"/>
                        </a:solidFill>
                        <a:ln w="6350">
                          <a:solidFill>
                            <a:srgbClr val="E51F30"/>
                          </a:solidFill>
                        </a:ln>
                      </wps:spPr>
                      <wps:txbx>
                        <w:txbxContent>
                          <w:p w14:paraId="1BCC7237" w14:textId="77777777" w:rsidR="005375E0" w:rsidRDefault="005375E0" w:rsidP="005375E0">
                            <w:r>
                              <w:t>Your doctor may submit the medical certificate to WorkCover Queensland to commence a workers’ compensation claim.</w:t>
                            </w:r>
                            <w:r w:rsidR="00FB6F3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1822F" id="Text Box 29" o:spid="_x0000_s1045" type="#_x0000_t202" style="position:absolute;margin-left:365pt;margin-top:36.85pt;width:155.9pt;height:56.3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bOPQIAAIUEAAAOAAAAZHJzL2Uyb0RvYy54bWysVE1v2zAMvQ/YfxB0XxynSbMEcYosXYYB&#10;RVsgHXpWZCkWIIuapMTOfv0oOV/tdhp2kUmReiQfSc/u2lqTvXBegSlo3utTIgyHUpltQX+8rD59&#10;psQHZkqmwYiCHoSnd/OPH2aNnYoBVKBL4QiCGD9tbEGrEOw0yzyvRM18D6wwaJTgahZQddusdKxB&#10;9Fpng37/NmvAldYBF97j7X1npPOEL6Xg4UlKLwLRBcXcQjpdOjfxzOYzNt06ZivFj2mwf8iiZspg&#10;0DPUPQuM7Jz6A6pW3IEHGXoc6gykVFykGrCavP+umnXFrEi1IDnenmny/w+WP+7X9tmR0H6BFhsY&#10;CWmsn3q8jPW00tXxi5kStCOFhzNtog2Ex0eT8WRygyaOtnE+wkIiTHZ5bZ0P3wTUJAoFddiWxBbb&#10;P/jQuZ5cYjAPWpUrpXVS4iiIpXZkz7CJOqQcEfyNlzakKejtzaifgN/YvNtuzu+/jvIV5toFvXJD&#10;QG0w6UvxUQrtpiWqjDWemNlAeUDCHHSz5C1fKazqgfnwzBwODxKBCxGe8JAaMCs4SpRU4H797T76&#10;Y0/RSkmDw1hQ/3PHnKBEfzfY7Uk+HMbpTcpwNB6g4q4tm2uL2dVLQKpyXD3Lkxj9gz6J0kH9inuz&#10;iFHRxAzH2AUNJ3EZuhXBveNisUhOOK+WhQeztjxCx9bEnr20r8zZY2MDjsQjnMaWTd/1t/ONLw0s&#10;dgGkSs2PRHesHvnHWU/jc9zLuEzXevK6/D3mvwEAAP//AwBQSwMEFAAGAAgAAAAhAASZvfbeAAAA&#10;CwEAAA8AAABkcnMvZG93bnJldi54bWxMj8FOwzAQRO9I/IO1SNyok5Y2VYhTISR64EYBiaMTL0nU&#10;eB1spwl/z+YEtxntaHZecZhtLy7oQ+dIQbpKQCDVznTUKHh/e77bgwhRk9G9I1TwgwEO5fVVoXPj&#10;JnrFyyk2gkso5FpBG+OQSxnqFq0OKzcg8e3LeasjW99I4/XE5baX6yTZSas74g+tHvCpxfp8Gq2C&#10;LVU0n4/+I/2U6+3Lccq+09ErdXszPz6AiDjHvzAs83k6lLypciOZIHoF2SZhlriIDMQSSO5ThqlY&#10;7XcbkGUh/zOUvwAAAP//AwBQSwECLQAUAAYACAAAACEAtoM4kv4AAADhAQAAEwAAAAAAAAAAAAAA&#10;AAAAAAAAW0NvbnRlbnRfVHlwZXNdLnhtbFBLAQItABQABgAIAAAAIQA4/SH/1gAAAJQBAAALAAAA&#10;AAAAAAAAAAAAAC8BAABfcmVscy8ucmVsc1BLAQItABQABgAIAAAAIQAbAHbOPQIAAIUEAAAOAAAA&#10;AAAAAAAAAAAAAC4CAABkcnMvZTJvRG9jLnhtbFBLAQItABQABgAIAAAAIQAEmb323gAAAAsBAAAP&#10;AAAAAAAAAAAAAAAAAJcEAABkcnMvZG93bnJldi54bWxQSwUGAAAAAAQABADzAAAAogUAAAAA&#10;" fillcolor="white [3201]" strokecolor="#e51f30" strokeweight=".5pt">
                <v:textbox>
                  <w:txbxContent>
                    <w:p w14:paraId="1BCC7237" w14:textId="77777777" w:rsidR="005375E0" w:rsidRDefault="005375E0" w:rsidP="005375E0">
                      <w:r>
                        <w:t>Your doctor may submit the medical certificate to WorkCover Queensland to commence a workers’ compensation claim.</w:t>
                      </w:r>
                      <w:r w:rsidR="00FB6F30">
                        <w:t xml:space="preserve"> </w:t>
                      </w:r>
                    </w:p>
                  </w:txbxContent>
                </v:textbox>
                <w10:wrap anchorx="margin"/>
              </v:shape>
            </w:pict>
          </mc:Fallback>
        </mc:AlternateContent>
      </w:r>
      <w:r>
        <w:rPr>
          <w:noProof/>
        </w:rPr>
        <mc:AlternateContent>
          <mc:Choice Requires="wps">
            <w:drawing>
              <wp:anchor distT="0" distB="0" distL="114300" distR="114300" simplePos="0" relativeHeight="251658283" behindDoc="0" locked="0" layoutInCell="1" allowOverlap="1" wp14:anchorId="3A6E9B28" wp14:editId="40432E44">
                <wp:simplePos x="0" y="0"/>
                <wp:positionH relativeFrom="margin">
                  <wp:posOffset>2234565</wp:posOffset>
                </wp:positionH>
                <wp:positionV relativeFrom="paragraph">
                  <wp:posOffset>299085</wp:posOffset>
                </wp:positionV>
                <wp:extent cx="1979930" cy="1152525"/>
                <wp:effectExtent l="0" t="0" r="20320" b="28575"/>
                <wp:wrapNone/>
                <wp:docPr id="28" name="Text Box 28"/>
                <wp:cNvGraphicFramePr/>
                <a:graphic xmlns:a="http://schemas.openxmlformats.org/drawingml/2006/main">
                  <a:graphicData uri="http://schemas.microsoft.com/office/word/2010/wordprocessingShape">
                    <wps:wsp>
                      <wps:cNvSpPr txBox="1"/>
                      <wps:spPr>
                        <a:xfrm>
                          <a:off x="0" y="0"/>
                          <a:ext cx="1979930" cy="1152525"/>
                        </a:xfrm>
                        <a:prstGeom prst="rect">
                          <a:avLst/>
                        </a:prstGeom>
                        <a:solidFill>
                          <a:schemeClr val="lt1"/>
                        </a:solidFill>
                        <a:ln w="6350">
                          <a:solidFill>
                            <a:srgbClr val="E51F30"/>
                          </a:solidFill>
                        </a:ln>
                      </wps:spPr>
                      <wps:txbx>
                        <w:txbxContent>
                          <w:p w14:paraId="5EC22E17" w14:textId="40509170" w:rsidR="005375E0" w:rsidRDefault="005375E0" w:rsidP="005375E0">
                            <w:r>
                              <w:t xml:space="preserve">Alternatively, you may choose to lodge an Online WorkCover Claim or call </w:t>
                            </w:r>
                            <w:r w:rsidR="008F0E86">
                              <w:t xml:space="preserve">WorkCover </w:t>
                            </w:r>
                            <w:r>
                              <w:t>directly on 1300 362 128.</w:t>
                            </w:r>
                            <w:r w:rsidR="001713F6">
                              <w:t xml:space="preserve"> </w:t>
                            </w:r>
                            <w:r w:rsidR="00245BA2">
                              <w:t>Your claim must be lodged within 6 months of when you are first assessed by a treating medical practitioner</w:t>
                            </w:r>
                            <w:r w:rsidR="008F0E86">
                              <w:t xml:space="preserve"> for this </w:t>
                            </w:r>
                            <w:proofErr w:type="gramStart"/>
                            <w:r w:rsidR="008F0E86">
                              <w:t>injury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9B28" id="Text Box 28" o:spid="_x0000_s1046" type="#_x0000_t202" style="position:absolute;margin-left:175.95pt;margin-top:23.55pt;width:155.9pt;height:90.7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J3PgIAAIYEAAAOAAAAZHJzL2Uyb0RvYy54bWysVN9vGjEMfp+0/yHK+ziOQjtOHBWjY5qE&#10;2kp06nPIJRApF2dJ4I799XNy/Gq3p2lCCk5sf7Y/2ze5b2tN9sJ5Baakea9PiTAcKmU2Jf3xsvj0&#10;mRIfmKmYBiNKehCe3k8/fpg0thAD2IKuhCMIYnzR2JJuQ7BFlnm+FTXzPbDCoFKCq1nAq9tklWMN&#10;otc6G/T7t1kDrrIOuPAeXx86JZ0mfCkFD09SehGILinmFtLp0rmOZzadsGLjmN0qfkyD/UMWNVMG&#10;g56hHlhgZOfUH1C14g48yNDjUGcgpeIi1YDV5P131ay2zIpUC5Lj7Zkm//9g+eN+ZZ8dCe0XaLGB&#10;kZDG+sLjY6ynla6O/5gpQT1SeDjTJtpAeHQa343HN6jiqMvz0QB/ESe7uFvnwzcBNYlCSR32JdHF&#10;9ksfOtOTSYzmQatqobROlzgLYq4d2TPsog4pSQR/Y6UNaUp6ezPqJ+A3Ou8267P/11G+wGS7oFdm&#10;CKgNJn2pPkqhXbdEVSUdJJf4tIbqgIw56IbJW75QWNWS+fDMHE4PMoEbEZ7wkBowKzhKlGzB/frb&#10;e7THpqKWkgansaT+5445QYn+brDd43w4jOObLsPRHWZD3LVmfa0xu3oOSFWOu2d5EqN90CdROqhf&#10;cXFmMSqqmOEYu6ThJM5DtyO4eFzMZskIB9aysDQryyN0bE3s2Uv7ypw9NjbgTDzCaW5Z8a6/nW30&#10;NDDbBZAqNf/C6pF/HPY0PsfFjNt0fU9Wl8/H9DcAAAD//wMAUEsDBBQABgAIAAAAIQBC9YWW3gAA&#10;AAoBAAAPAAAAZHJzL2Rvd25yZXYueG1sTI9BT4QwEIXvJv6HZky8uaWswIqUjTFxD95cNfFY6Ahk&#10;6RTbsuC/t570OHlf3vum2q9mZGd0frAkQWwSYEit1QN1Et5en252wHxQpNVoCSV8o4d9fXlRqVLb&#10;hV7wfAwdiyXkSyWhD2EqOfdtj0b5jZ2QYvZpnVEhnq7j2qkllpuRp0mSc6MGigu9mvCxx/Z0nI2E&#10;jBpaTwf3Lj54mj0fluJLzE7K66v14R5YwDX8wfCrH9Whjk6NnUl7NkrYZuIuohJuCwEsAnm+LYA1&#10;EtJ0lwOvK/7/hfoHAAD//wMAUEsBAi0AFAAGAAgAAAAhALaDOJL+AAAA4QEAABMAAAAAAAAAAAAA&#10;AAAAAAAAAFtDb250ZW50X1R5cGVzXS54bWxQSwECLQAUAAYACAAAACEAOP0h/9YAAACUAQAACwAA&#10;AAAAAAAAAAAAAAAvAQAAX3JlbHMvLnJlbHNQSwECLQAUAAYACAAAACEA3Mpidz4CAACGBAAADgAA&#10;AAAAAAAAAAAAAAAuAgAAZHJzL2Uyb0RvYy54bWxQSwECLQAUAAYACAAAACEAQvWFlt4AAAAKAQAA&#10;DwAAAAAAAAAAAAAAAACYBAAAZHJzL2Rvd25yZXYueG1sUEsFBgAAAAAEAAQA8wAAAKMFAAAAAA==&#10;" fillcolor="white [3201]" strokecolor="#e51f30" strokeweight=".5pt">
                <v:textbox>
                  <w:txbxContent>
                    <w:p w14:paraId="5EC22E17" w14:textId="40509170" w:rsidR="005375E0" w:rsidRDefault="005375E0" w:rsidP="005375E0">
                      <w:r>
                        <w:t xml:space="preserve">Alternatively, you may choose to lodge an Online WorkCover Claim or call </w:t>
                      </w:r>
                      <w:r w:rsidR="008F0E86">
                        <w:t xml:space="preserve">WorkCover </w:t>
                      </w:r>
                      <w:r>
                        <w:t>directly on 1300 362 128.</w:t>
                      </w:r>
                      <w:r w:rsidR="001713F6">
                        <w:t xml:space="preserve"> </w:t>
                      </w:r>
                      <w:r w:rsidR="00245BA2">
                        <w:t>Your claim must be lodged within 6 months of when you are first assessed by a treating medical practitioner</w:t>
                      </w:r>
                      <w:r w:rsidR="008F0E86">
                        <w:t xml:space="preserve"> for this </w:t>
                      </w:r>
                      <w:proofErr w:type="gramStart"/>
                      <w:r w:rsidR="008F0E86">
                        <w:t>injury</w:t>
                      </w:r>
                      <w:proofErr w:type="gramEnd"/>
                    </w:p>
                  </w:txbxContent>
                </v:textbox>
                <w10:wrap anchorx="margin"/>
              </v:shape>
            </w:pict>
          </mc:Fallback>
        </mc:AlternateContent>
      </w:r>
      <w:r>
        <w:rPr>
          <w:noProof/>
        </w:rPr>
        <mc:AlternateContent>
          <mc:Choice Requires="wps">
            <w:drawing>
              <wp:anchor distT="0" distB="0" distL="114300" distR="114300" simplePos="0" relativeHeight="251658285" behindDoc="0" locked="0" layoutInCell="1" allowOverlap="1" wp14:anchorId="6C52AD48" wp14:editId="3ACEA768">
                <wp:simplePos x="0" y="0"/>
                <wp:positionH relativeFrom="margin">
                  <wp:posOffset>2237740</wp:posOffset>
                </wp:positionH>
                <wp:positionV relativeFrom="paragraph">
                  <wp:posOffset>1570990</wp:posOffset>
                </wp:positionV>
                <wp:extent cx="1979930" cy="2043430"/>
                <wp:effectExtent l="0" t="0" r="20320" b="13970"/>
                <wp:wrapNone/>
                <wp:docPr id="31" name="Text Box 31"/>
                <wp:cNvGraphicFramePr/>
                <a:graphic xmlns:a="http://schemas.openxmlformats.org/drawingml/2006/main">
                  <a:graphicData uri="http://schemas.microsoft.com/office/word/2010/wordprocessingShape">
                    <wps:wsp>
                      <wps:cNvSpPr txBox="1"/>
                      <wps:spPr>
                        <a:xfrm>
                          <a:off x="0" y="0"/>
                          <a:ext cx="1979930" cy="2043430"/>
                        </a:xfrm>
                        <a:prstGeom prst="rect">
                          <a:avLst/>
                        </a:prstGeom>
                        <a:solidFill>
                          <a:schemeClr val="lt1"/>
                        </a:solidFill>
                        <a:ln w="6350">
                          <a:solidFill>
                            <a:srgbClr val="E51F30"/>
                          </a:solidFill>
                        </a:ln>
                      </wps:spPr>
                      <wps:txbx>
                        <w:txbxContent>
                          <w:p w14:paraId="701B852D" w14:textId="77777777" w:rsidR="00FB6F30" w:rsidRDefault="00245BA2" w:rsidP="00245BA2">
                            <w:pPr>
                              <w:spacing w:after="60" w:line="240" w:lineRule="auto"/>
                            </w:pPr>
                            <w:r>
                              <w:t>The following documents need to be submitted as part of the WorkCover Claim</w:t>
                            </w:r>
                          </w:p>
                          <w:p w14:paraId="6AD11431" w14:textId="77777777" w:rsidR="00245BA2" w:rsidRDefault="00245BA2" w:rsidP="00245BA2">
                            <w:pPr>
                              <w:pStyle w:val="ListParagraph"/>
                              <w:numPr>
                                <w:ilvl w:val="0"/>
                                <w:numId w:val="22"/>
                              </w:numPr>
                              <w:spacing w:after="60" w:line="240" w:lineRule="auto"/>
                            </w:pPr>
                            <w:r>
                              <w:t>Claim Form (may be an electronic form or hard copy completed by your doctor) and any supporting documentation.</w:t>
                            </w:r>
                          </w:p>
                          <w:p w14:paraId="72009DF3" w14:textId="6F284776" w:rsidR="00245BA2" w:rsidRPr="00245BA2" w:rsidRDefault="00245BA2" w:rsidP="00245BA2">
                            <w:pPr>
                              <w:pStyle w:val="ListParagraph"/>
                              <w:numPr>
                                <w:ilvl w:val="0"/>
                                <w:numId w:val="22"/>
                              </w:numPr>
                              <w:spacing w:after="60" w:line="240" w:lineRule="auto"/>
                            </w:pPr>
                            <w:r w:rsidRPr="00245BA2">
                              <w:t>Workers Compensation Medical Certificate</w:t>
                            </w:r>
                            <w:r w:rsidR="008F0E86">
                              <w:t>/Work Capacity Certificate</w:t>
                            </w:r>
                            <w:r>
                              <w:t>.</w:t>
                            </w:r>
                          </w:p>
                          <w:p w14:paraId="1CB860C0" w14:textId="77777777" w:rsidR="00245BA2" w:rsidRPr="00245BA2" w:rsidRDefault="00245BA2" w:rsidP="00245BA2">
                            <w:pPr>
                              <w:pStyle w:val="ListParagraph"/>
                              <w:numPr>
                                <w:ilvl w:val="0"/>
                                <w:numId w:val="22"/>
                              </w:numPr>
                              <w:spacing w:after="60" w:line="240" w:lineRule="auto"/>
                            </w:pPr>
                            <w:r w:rsidRPr="00245BA2">
                              <w:t>Tax Declaration Form (available from WorkCover Queensland)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AD48" id="Text Box 31" o:spid="_x0000_s1047" type="#_x0000_t202" style="position:absolute;margin-left:176.2pt;margin-top:123.7pt;width:155.9pt;height:160.9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gPQIAAIYEAAAOAAAAZHJzL2Uyb0RvYy54bWysVE1v2zAMvQ/YfxB0X+x8tYsRp8jSZRhQ&#10;tAXSoWdFlmIDsqhJSuzs14+SEyftdhp2UUiTeiIfHzO/a2tFDsK6CnROh4OUEqE5FJXe5fTHy/rT&#10;Z0qcZ7pgCrTI6VE4erf4+GHemEyMoARVCEsQRLusMTktvTdZkjheipq5ARihMSjB1syja3dJYVmD&#10;6LVKRml6kzRgC2OBC+fw630XpIuIL6Xg/klKJzxROcXafDxtPLfhTBZzlu0sM2XFT2Wwf6iiZpXG&#10;R3uoe+YZ2dvqD6i64hYcSD/gUCcgZcVF7AG7GabvutmUzIjYC5LjTE+T+3+w/PGwMc+W+PYLtDjA&#10;QEhjXObwY+inlbYOv1gpwThSeOxpE60nPFya3c5mYwxxjI3SyXiCDuIkl+vGOv9NQE2CkVOLc4l0&#10;scOD813qOSW85kBVxbpSKjpBC2KlLDkwnKLysUgEf5OlNGlyejOephH4TczZ3ba//3U6XPf1XaUh&#10;oNJY9KX7YPl225KqwL56arZQHJExC52YnOHrCrt6YM4/M4vqQSZwI/wTHlIBVgUni5IS7K+/fQ/5&#10;OFSMUtKgGnPqfu6ZFZSo7xrHPRtOJkG+0ZlMb0fo2OvI9jqi9/UKkKoh7p7h0Qz5Xp1NaaF+xcVZ&#10;hlcxxDTHt3Pqz+bKdzuCi8fFchmTULCG+Qe9MTxAh9GEmb20r8ya02A9auIRzrpl2bv5drnhpobl&#10;3oOs4vAD0R2rJ/5R7FE+p8UM23Ttx6zL38fiNwAAAP//AwBQSwMEFAAGAAgAAAAhAOATq2/fAAAA&#10;CwEAAA8AAABkcnMvZG93bnJldi54bWxMj8FOhDAQhu8mvkMzJt7cQgVWkbIxJu7Bm6smHgutQJZO&#10;sS0Lvr3jyb3NZP588/3VbrUjOxkfBocS0k0CzGDr9ICdhPe355s7YCEq1Gp0aCT8mAC7+vKiUqV2&#10;C76a0yF2jCAYSiWhj3EqOQ9tb6wKGzcZpNuX81ZFWn3HtVcLwe3IRZIU3KoB6UOvJvPUm/Z4mK2E&#10;HBtcj3v/kX5ykb/sl+13Onspr6/Wxwdg0azxPwx/+qQONTk1bkYd2CjhNhcZRSWIbEsDJYoiE8Aa&#10;whf3Anhd8fMO9S8AAAD//wMAUEsBAi0AFAAGAAgAAAAhALaDOJL+AAAA4QEAABMAAAAAAAAAAAAA&#10;AAAAAAAAAFtDb250ZW50X1R5cGVzXS54bWxQSwECLQAUAAYACAAAACEAOP0h/9YAAACUAQAACwAA&#10;AAAAAAAAAAAAAAAvAQAAX3JlbHMvLnJlbHNQSwECLQAUAAYACAAAACEAvqmqYD0CAACGBAAADgAA&#10;AAAAAAAAAAAAAAAuAgAAZHJzL2Uyb0RvYy54bWxQSwECLQAUAAYACAAAACEA4BOrb98AAAALAQAA&#10;DwAAAAAAAAAAAAAAAACXBAAAZHJzL2Rvd25yZXYueG1sUEsFBgAAAAAEAAQA8wAAAKMFAAAAAA==&#10;" fillcolor="white [3201]" strokecolor="#e51f30" strokeweight=".5pt">
                <v:textbox>
                  <w:txbxContent>
                    <w:p w14:paraId="701B852D" w14:textId="77777777" w:rsidR="00FB6F30" w:rsidRDefault="00245BA2" w:rsidP="00245BA2">
                      <w:pPr>
                        <w:spacing w:after="60" w:line="240" w:lineRule="auto"/>
                      </w:pPr>
                      <w:r>
                        <w:t>The following documents need to be submitted as part of the WorkCover Claim</w:t>
                      </w:r>
                    </w:p>
                    <w:p w14:paraId="6AD11431" w14:textId="77777777" w:rsidR="00245BA2" w:rsidRDefault="00245BA2" w:rsidP="00245BA2">
                      <w:pPr>
                        <w:pStyle w:val="ListParagraph"/>
                        <w:numPr>
                          <w:ilvl w:val="0"/>
                          <w:numId w:val="22"/>
                        </w:numPr>
                        <w:spacing w:after="60" w:line="240" w:lineRule="auto"/>
                      </w:pPr>
                      <w:r>
                        <w:t>Claim Form (may be an electronic form or hard copy completed by your doctor) and any supporting documentation.</w:t>
                      </w:r>
                    </w:p>
                    <w:p w14:paraId="72009DF3" w14:textId="6F284776" w:rsidR="00245BA2" w:rsidRPr="00245BA2" w:rsidRDefault="00245BA2" w:rsidP="00245BA2">
                      <w:pPr>
                        <w:pStyle w:val="ListParagraph"/>
                        <w:numPr>
                          <w:ilvl w:val="0"/>
                          <w:numId w:val="22"/>
                        </w:numPr>
                        <w:spacing w:after="60" w:line="240" w:lineRule="auto"/>
                      </w:pPr>
                      <w:r w:rsidRPr="00245BA2">
                        <w:t>Workers Compensation Medical Certificate</w:t>
                      </w:r>
                      <w:r w:rsidR="008F0E86">
                        <w:t>/Work Capacity Certificate</w:t>
                      </w:r>
                      <w:r>
                        <w:t>.</w:t>
                      </w:r>
                    </w:p>
                    <w:p w14:paraId="1CB860C0" w14:textId="77777777" w:rsidR="00245BA2" w:rsidRPr="00245BA2" w:rsidRDefault="00245BA2" w:rsidP="00245BA2">
                      <w:pPr>
                        <w:pStyle w:val="ListParagraph"/>
                        <w:numPr>
                          <w:ilvl w:val="0"/>
                          <w:numId w:val="22"/>
                        </w:numPr>
                        <w:spacing w:after="60" w:line="240" w:lineRule="auto"/>
                      </w:pPr>
                      <w:r w:rsidRPr="00245BA2">
                        <w:t>Tax Declaration Form (available from WorkCover Queensland)</w:t>
                      </w:r>
                      <w:r>
                        <w:t>.</w:t>
                      </w:r>
                    </w:p>
                  </w:txbxContent>
                </v:textbox>
                <w10:wrap anchorx="margin"/>
              </v:shape>
            </w:pict>
          </mc:Fallback>
        </mc:AlternateContent>
      </w:r>
      <w:r>
        <w:rPr>
          <w:noProof/>
        </w:rPr>
        <mc:AlternateContent>
          <mc:Choice Requires="wps">
            <w:drawing>
              <wp:anchor distT="0" distB="0" distL="114300" distR="114300" simplePos="0" relativeHeight="251658293" behindDoc="0" locked="0" layoutInCell="1" allowOverlap="1" wp14:anchorId="24F90B30" wp14:editId="012EF214">
                <wp:simplePos x="0" y="0"/>
                <wp:positionH relativeFrom="column">
                  <wp:posOffset>3157220</wp:posOffset>
                </wp:positionH>
                <wp:positionV relativeFrom="paragraph">
                  <wp:posOffset>1464310</wp:posOffset>
                </wp:positionV>
                <wp:extent cx="0" cy="107950"/>
                <wp:effectExtent l="95250" t="19050" r="76200" b="82550"/>
                <wp:wrapNone/>
                <wp:docPr id="69" name="Straight Arrow Connector 69"/>
                <wp:cNvGraphicFramePr/>
                <a:graphic xmlns:a="http://schemas.openxmlformats.org/drawingml/2006/main">
                  <a:graphicData uri="http://schemas.microsoft.com/office/word/2010/wordprocessingShape">
                    <wps:wsp>
                      <wps:cNvCnPr/>
                      <wps:spPr>
                        <a:xfrm>
                          <a:off x="0" y="0"/>
                          <a:ext cx="0" cy="10795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4E3C4C24">
              <v:shape id="Straight Arrow Connector 69" style="position:absolute;margin-left:248.6pt;margin-top:115.3pt;width:0;height:8.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s1wEAAAcEAAAOAAAAZHJzL2Uyb0RvYy54bWysU8uO1DAQvCPxD5bvTJKRYCGazB5mWS4I&#10;Vjw+wOu0E0uObdnNJPl72s5Mwi6IA+LiJHZXVVe5c7idBsPOEKJ2tuHVruQMrHSttl3Dv3+7f/WW&#10;s4jCtsI4Cw2fIfLb48sXh9HXsHe9My0ERiQ21qNveI/o66KIsodBxJ3zYOlQuTAIpM/QFW0QI7EP&#10;ptiX5ZtidKH1wUmIkXbvlkN+zPxKgcTPSkVAZhpOvWFeQ14f01ocD6LugvC9lpc2xD90MQhtSXSl&#10;uhMo2I+gf6MatAwuOoU76YbCKaUlZA/kpiqfufnaCw/ZC4UT/RpT/H+08tP5ZB8CxTD6WEf/EJKL&#10;SYUhPak/NuWw5jUsmJDJZVPSblXevHudcyw2nA8RP4AbWHppeMQgdNfjyVlLN+JClbMS548RSZmA&#10;V0ASNZaNxLu/KctcFp3R7b02Jh3mwYCTCews6EpxqtIVEsOTKhTavLctw9nTzGHQwnYGLpXGEmBz&#10;m99wNrBofwHFdEv+9ot4GsRNT0gJFq+axlJ1ginqbgVeuv4b8FKfoJCHdAUvyTxz+VR1RWRlZ3EF&#10;D9q68Ke2t5jUUn9NYPGdInh07ZznIEdD05ZTvfwZaZx//c7w7f89/gQAAP//AwBQSwMEFAAGAAgA&#10;AAAhAJog3hvhAAAACwEAAA8AAABkcnMvZG93bnJldi54bWxMj8tOwzAQRfdI/IM1SOyoTahSGuJU&#10;PMQCCRU1rSp159qTh4jtKHab8PcMYgHLuXN050y+mmzHzjiE1jsJtzMBDJ32pnW1hN329eYeWIjK&#10;GdV5hxK+MMCquLzIVWb86DZ4LmPNqMSFTEloYuwzzoNu0Kow8z062lV+sCrSONTcDGqkctvxRIiU&#10;W9U6utCoHp8b1J/lyUp40R9PVbnTb+uNqMble51sx8Neyuur6fEBWMQp/sHwo0/qUJDT0Z+cCayT&#10;MF8uEkIlJHciBUbEb3KkZL5IgRc5//9D8Q0AAP//AwBQSwECLQAUAAYACAAAACEAtoM4kv4AAADh&#10;AQAAEwAAAAAAAAAAAAAAAAAAAAAAW0NvbnRlbnRfVHlwZXNdLnhtbFBLAQItABQABgAIAAAAIQA4&#10;/SH/1gAAAJQBAAALAAAAAAAAAAAAAAAAAC8BAABfcmVscy8ucmVsc1BLAQItABQABgAIAAAAIQAy&#10;jv+s1wEAAAcEAAAOAAAAAAAAAAAAAAAAAC4CAABkcnMvZTJvRG9jLnhtbFBLAQItABQABgAIAAAA&#10;IQCaIN4b4QAAAAsBAAAPAAAAAAAAAAAAAAAAADEEAABkcnMvZG93bnJldi54bWxQSwUGAAAAAAQA&#10;BADzAAAAPwUAAAAA&#10;" w14:anchorId="3E9CB36D">
                <v:stroke endarrow="block"/>
                <v:shadow on="t" color="black" opacity="24903f" offset="0,.55556mm" origin=",.5"/>
              </v:shape>
            </w:pict>
          </mc:Fallback>
        </mc:AlternateContent>
      </w:r>
      <w:r>
        <w:rPr>
          <w:noProof/>
        </w:rPr>
        <mc:AlternateContent>
          <mc:Choice Requires="wps">
            <w:drawing>
              <wp:anchor distT="0" distB="0" distL="114300" distR="114300" simplePos="0" relativeHeight="251658294" behindDoc="0" locked="0" layoutInCell="1" allowOverlap="1" wp14:anchorId="0109A13E" wp14:editId="697B6EEF">
                <wp:simplePos x="0" y="0"/>
                <wp:positionH relativeFrom="column">
                  <wp:posOffset>3131185</wp:posOffset>
                </wp:positionH>
                <wp:positionV relativeFrom="paragraph">
                  <wp:posOffset>3620135</wp:posOffset>
                </wp:positionV>
                <wp:extent cx="0" cy="179705"/>
                <wp:effectExtent l="95250" t="19050" r="76200" b="86995"/>
                <wp:wrapNone/>
                <wp:docPr id="70" name="Straight Arrow Connector 70"/>
                <wp:cNvGraphicFramePr/>
                <a:graphic xmlns:a="http://schemas.openxmlformats.org/drawingml/2006/main">
                  <a:graphicData uri="http://schemas.microsoft.com/office/word/2010/wordprocessingShape">
                    <wps:wsp>
                      <wps:cNvCnPr/>
                      <wps:spPr>
                        <a:xfrm>
                          <a:off x="0" y="0"/>
                          <a:ext cx="0" cy="179705"/>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1A2C8A7D">
              <v:shape id="Straight Arrow Connector 70" style="position:absolute;margin-left:246.55pt;margin-top:285.05pt;width:0;height:1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b1QEAAAcEAAAOAAAAZHJzL2Uyb0RvYy54bWysU81unDAQvlfqO1jcu8BK7bZo2Rw2TS9V&#10;G/XnARwzBkvGtuzpAm/fsWGhSaseolwM2PPN9+PheDP2ml3AB2VNnZW7ImNghG2Uaevs54+7N+8z&#10;FpCbhmtroM4mCNnN6fWr4+Aq2NvO6gY8oyYmVIOrsw7RVXkeRAc9DzvrwNChtL7nSJ++zRvPB+re&#10;63xfFO/ywfrGeSsgBNq9nQ+zU+ovJQj8KmUAZLrOSBum1af1Ia756cir1nPXKbHI4M9Q0XNliHRt&#10;dcuRs19e/dWqV8LbYCXuhO1zK6USkDyQm7J44uZ7xx0kLxROcGtM4eXaii+Xs7n3FMPgQhXcvY8u&#10;Run7+CR9bExhTWtYMCIT86ag3fLw4VC8jTnmG875gJ/A9iy+1FlAz1Xb4dkaQzdifZmy4pfPAWfg&#10;FRBJtWED9d0fiiKVBatVc6e0jodpMOCsPbtwulIcy4X6URVypT+ahuHkaObQK25aDUulNqR1c5ve&#10;cNIwc38DyVRD/vYzeRzEjY8LAQavnNpQdYRJUrcCF9X/Ay71EQppSFfwnMwTl49ZV0RitgZXcK+M&#10;9f+SvcUk5/prArPvGMGDbaY0BykamrZ0ocufEcf5z+8E3/7f028AAAD//wMAUEsDBBQABgAIAAAA&#10;IQCittha4QAAAAsBAAAPAAAAZHJzL2Rvd25yZXYueG1sTI9LT8MwEITvSPwHa5G4UaelQBPiVDzE&#10;AQmBmlZI3Fx78xDxOordJvx7FnGA2+7MaPbbfD25ThxxCK0nBfNZAgLJeNtSrWC3fbpYgQhRk9Wd&#10;J1TwhQHWxelJrjPrR9rgsYy14BIKmVbQxNhnUgbToNNh5nsk9io/OB15HWppBz1yuevkIkmupdMt&#10;8YVG9/jQoPksD07Bo3m7r8qdeX7dJNWYvtSL7fjxrtT52XR3CyLiFP/C8IPP6FAw094fyAbRKVim&#10;l3OOKri6SXjgxK+yZyVdLUEWufz/Q/ENAAD//wMAUEsBAi0AFAAGAAgAAAAhALaDOJL+AAAA4QEA&#10;ABMAAAAAAAAAAAAAAAAAAAAAAFtDb250ZW50X1R5cGVzXS54bWxQSwECLQAUAAYACAAAACEAOP0h&#10;/9YAAACUAQAACwAAAAAAAAAAAAAAAAAvAQAAX3JlbHMvLnJlbHNQSwECLQAUAAYACAAAACEAmahf&#10;m9UBAAAHBAAADgAAAAAAAAAAAAAAAAAuAgAAZHJzL2Uyb0RvYy54bWxQSwECLQAUAAYACAAAACEA&#10;orbYWuEAAAALAQAADwAAAAAAAAAAAAAAAAAvBAAAZHJzL2Rvd25yZXYueG1sUEsFBgAAAAAEAAQA&#10;8wAAAD0FAAAAAA==&#10;" w14:anchorId="66A0DDC1">
                <v:stroke endarrow="block"/>
                <v:shadow on="t" color="black" opacity="24903f" offset="0,.55556mm" origin=",.5"/>
              </v:shape>
            </w:pict>
          </mc:Fallback>
        </mc:AlternateContent>
      </w:r>
      <w:r>
        <w:rPr>
          <w:noProof/>
        </w:rPr>
        <mc:AlternateContent>
          <mc:Choice Requires="wps">
            <w:drawing>
              <wp:anchor distT="0" distB="0" distL="114300" distR="114300" simplePos="0" relativeHeight="251658286" behindDoc="0" locked="0" layoutInCell="1" allowOverlap="1" wp14:anchorId="3F5BC0FE" wp14:editId="3E07ACA9">
                <wp:simplePos x="0" y="0"/>
                <wp:positionH relativeFrom="margin">
                  <wp:posOffset>88900</wp:posOffset>
                </wp:positionH>
                <wp:positionV relativeFrom="paragraph">
                  <wp:posOffset>413649</wp:posOffset>
                </wp:positionV>
                <wp:extent cx="1979930" cy="914400"/>
                <wp:effectExtent l="0" t="0" r="20320" b="19050"/>
                <wp:wrapNone/>
                <wp:docPr id="40" name="Text Box 40"/>
                <wp:cNvGraphicFramePr/>
                <a:graphic xmlns:a="http://schemas.openxmlformats.org/drawingml/2006/main">
                  <a:graphicData uri="http://schemas.microsoft.com/office/word/2010/wordprocessingShape">
                    <wps:wsp>
                      <wps:cNvSpPr txBox="1"/>
                      <wps:spPr>
                        <a:xfrm>
                          <a:off x="0" y="0"/>
                          <a:ext cx="1979930" cy="914400"/>
                        </a:xfrm>
                        <a:prstGeom prst="rect">
                          <a:avLst/>
                        </a:prstGeom>
                        <a:solidFill>
                          <a:schemeClr val="lt1"/>
                        </a:solidFill>
                        <a:ln w="6350">
                          <a:solidFill>
                            <a:srgbClr val="E51F30"/>
                          </a:solidFill>
                        </a:ln>
                      </wps:spPr>
                      <wps:txbx>
                        <w:txbxContent>
                          <w:p w14:paraId="6EED7EA7" w14:textId="5D478319" w:rsidR="0000649F" w:rsidRDefault="0000649F" w:rsidP="0000649F">
                            <w:r>
                              <w:t>Your IM&amp;W Partner will notify WorkCover Queensland of your injury</w:t>
                            </w:r>
                            <w:r w:rsidR="00245BA2">
                              <w:t xml:space="preserve"> within 8 business days of your </w:t>
                            </w:r>
                            <w:r w:rsidR="00C759F6">
                              <w:t>injury and</w:t>
                            </w:r>
                            <w:r w:rsidR="00BA521F">
                              <w:t xml:space="preserve"> can lodge a WorkCover claim on your behalf.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BC0FE" id="Text Box 40" o:spid="_x0000_s1048" type="#_x0000_t202" style="position:absolute;margin-left:7pt;margin-top:32.55pt;width:155.9pt;height:1in;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y6PQIAAIUEAAAOAAAAZHJzL2Uyb0RvYy54bWysVEtvGjEQvlfqf7B8L7sQSMqKJaKkVJVQ&#10;EolUORuvDZa8Htc27NJf37GXV9Keql68Y8/7+2Z2ct/WmuyF8wpMSfu9nBJhOFTKbEr642Xx6TMl&#10;PjBTMQ1GlPQgPL2ffvwwaWwhBrAFXQlHMIjxRWNLug3BFlnm+VbUzPfACoNKCa5mAa9uk1WONRi9&#10;1tkgz2+zBlxlHXDhPb4+dEo6TfGlFDw8SelFILqkWFtIp0vnOp7ZdMKKjWN2q/ixDPYPVdRMGUx6&#10;DvXAAiM7p/4IVSvuwIMMPQ51BlIqLlIP2E0/f9fNasusSL0gON6eYfL/Lyx/3K/ssyOh/QItEhgB&#10;aawvPD7Gflrp6vjFSgnqEcLDGTbRBsKj0/huPL5BFUfduD8c5gnX7OJtnQ/fBNQkCiV1SEtCi+2X&#10;PmBGND2ZxGQetKoWSut0iaMg5tqRPUMSdUg1oscbK21IU9Lbm1GeAr/RebdZn/2/jvoLrLVLemWG&#10;AbXBSi7NRym065aoqqSDwQmZNVQHBMxBN0ve8oXCrpbMh2fmcHgQCFyI8ISH1IBVwVGiZAvu19/e&#10;oz1yilpKGhzGkvqfO+YEJfq7QbYTqDi96TIc3Q0wh7vWrK81ZlfPAaHq4+pZnsRoH/RJlA7qV9yb&#10;WcyKKmY45i5pOInz0K0I7h0Xs1kywnm1LCzNyvIYOlITOXtpX5mzR2IDjsQjnMaWFe/47Wyjp4HZ&#10;LoBUifwIdIfqEX+c9TQTx72My3R9T1aXv8f0NwAAAP//AwBQSwMEFAAGAAgAAAAhAN+Mp3XdAAAA&#10;CQEAAA8AAABkcnMvZG93bnJldi54bWxMj8FOwzAQRO9I/IO1SNyok0BKCXEqhEQP3Cgg9ejESxI1&#10;XgfbacLfs5zocTSr2ffK7WIHcUIfekcK0lUCAqlxpqdWwcf7y80GRIiajB4coYIfDLCtLi9KXRg3&#10;0xue9rEVPEKh0Aq6GMdCytB0aHVYuRGJuy/nrY4cfSuN1zOP20FmSbKWVvfEHzo94nOHzXE/WQU5&#10;1bQcd/4zPcgsf93N99/p5JW6vlqeHkFEXOL/MfzhMzpUzFS7iUwQA+c7VokK1nkKgvvbLGeVWkGW&#10;PKQgq1KeG1S/AAAA//8DAFBLAQItABQABgAIAAAAIQC2gziS/gAAAOEBAAATAAAAAAAAAAAAAAAA&#10;AAAAAABbQ29udGVudF9UeXBlc10ueG1sUEsBAi0AFAAGAAgAAAAhADj9If/WAAAAlAEAAAsAAAAA&#10;AAAAAAAAAAAALwEAAF9yZWxzLy5yZWxzUEsBAi0AFAAGAAgAAAAhANWjfLo9AgAAhQQAAA4AAAAA&#10;AAAAAAAAAAAALgIAAGRycy9lMm9Eb2MueG1sUEsBAi0AFAAGAAgAAAAhAN+Mp3XdAAAACQEAAA8A&#10;AAAAAAAAAAAAAAAAlwQAAGRycy9kb3ducmV2LnhtbFBLBQYAAAAABAAEAPMAAAChBQAAAAA=&#10;" fillcolor="white [3201]" strokecolor="#e51f30" strokeweight=".5pt">
                <v:textbox>
                  <w:txbxContent>
                    <w:p w14:paraId="6EED7EA7" w14:textId="5D478319" w:rsidR="0000649F" w:rsidRDefault="0000649F" w:rsidP="0000649F">
                      <w:r>
                        <w:t>Your IM&amp;W Partner will notify WorkCover Queensland of your injury</w:t>
                      </w:r>
                      <w:r w:rsidR="00245BA2">
                        <w:t xml:space="preserve"> within 8 business days of your </w:t>
                      </w:r>
                      <w:r w:rsidR="00C759F6">
                        <w:t>injury and</w:t>
                      </w:r>
                      <w:r w:rsidR="00BA521F">
                        <w:t xml:space="preserve"> can lodge a WorkCover claim on your behalf.</w:t>
                      </w:r>
                    </w:p>
                  </w:txbxContent>
                </v:textbox>
                <w10:wrap anchorx="margin"/>
              </v:shape>
            </w:pict>
          </mc:Fallback>
        </mc:AlternateContent>
      </w:r>
    </w:p>
    <w:p w14:paraId="5CD6F6B4" w14:textId="77777777" w:rsidR="005375E0" w:rsidRDefault="00BA521F" w:rsidP="005375E0">
      <w:pPr>
        <w:pStyle w:val="Heading1"/>
      </w:pPr>
      <w:r>
        <w:rPr>
          <w:noProof/>
        </w:rPr>
        <mc:AlternateContent>
          <mc:Choice Requires="wps">
            <w:drawing>
              <wp:anchor distT="0" distB="0" distL="114300" distR="114300" simplePos="0" relativeHeight="251658297" behindDoc="0" locked="0" layoutInCell="1" allowOverlap="1" wp14:anchorId="4777A7CF" wp14:editId="546D96ED">
                <wp:simplePos x="0" y="0"/>
                <wp:positionH relativeFrom="column">
                  <wp:posOffset>2150745</wp:posOffset>
                </wp:positionH>
                <wp:positionV relativeFrom="paragraph">
                  <wp:posOffset>108849</wp:posOffset>
                </wp:positionV>
                <wp:extent cx="0" cy="144000"/>
                <wp:effectExtent l="42545" t="71755" r="23495" b="137795"/>
                <wp:wrapNone/>
                <wp:docPr id="73" name="Straight Arrow Connector 73"/>
                <wp:cNvGraphicFramePr/>
                <a:graphic xmlns:a="http://schemas.openxmlformats.org/drawingml/2006/main">
                  <a:graphicData uri="http://schemas.microsoft.com/office/word/2010/wordprocessingShape">
                    <wps:wsp>
                      <wps:cNvCnPr/>
                      <wps:spPr>
                        <a:xfrm rot="16200000">
                          <a:off x="0" y="0"/>
                          <a:ext cx="0" cy="14400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40481EB4">
              <v:shape id="Straight Arrow Connector 73" style="position:absolute;margin-left:169.35pt;margin-top:8.55pt;width:0;height:11.3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1p2QEAABYEAAAOAAAAZHJzL2Uyb0RvYy54bWysU02P0zAQvSPxH6zcaZpqtaCq6R66LBcE&#10;Kz5+gNcZJ5YcjzU2TfLvGTtpCgvaAyIHK7HnvXnveXK4G3srzkDBoKuLarMtBDiFjXFtXXz/9vDm&#10;XSFClK6RFh3UxQShuDu+fnUY/B522KFtgASTuLAffF10Mfp9WQbVQS/DBj04PtRIvYz8SW3ZkByY&#10;vbflbru9LQekxhMqCIF37+fD4pj5tQYVP2sdIApbF6wt5pXy+pTW8niQ+5ak74xaZMh/UNFL47jp&#10;SnUvoxQ/yPxB1RtFGFDHjcK+RK2NguyB3VTbZ26+dtJD9sLhBL/GFP4frfp0PrlH4hgGH/bBP1Jy&#10;MWrqBSGnVd1yyvxkcyxXjDm7ac0OxijUvKl4t7q5SdXMV840ic5TiB8Ae5Fe6iJEkqbt4gmd4wtC&#10;qjK7PH8McQZeAAlsnRiYd/d2ERHQmubBWJsO85zAyZI4S77hOFZL69+qojT2vWtEnDyPYCQjXWth&#10;qbSOtV7N57c4WZh7fwEtTMP+dlnjs35SKXDx0tM6rk4wzepW4Bzdi8ClPkEhz+wKnpN5Ebwicmd0&#10;cQX3xiH9TfY1Jj3XXxKYfacInrCZ8ljkaHj48oUuP0qa7l+/M/z6Ox9/AgAA//8DAFBLAwQUAAYA&#10;CAAAACEA1urjm90AAAAJAQAADwAAAGRycy9kb3ducmV2LnhtbEyPwU7DMAyG70i8Q2QkbiylVaEq&#10;TadpYkjALhuIs9eYtqJJqjjdytsTxGEcbX/6/f3VcjaDOJLn3lkFt4sEBNnG6d62Ct7fNjcFCA5o&#10;NQ7OkoJvYljWlxcVltqd7I6O+9CKGGK5RAVdCGMpJTcdGeSFG8nG26fzBkMcfSu1x1MMN4NMk+RO&#10;Guxt/NDhSOuOmq/9ZBRM25Z3uZeP/Lwqtq8fa+SnzYtS11fz6gFEoDmcYfjVj+pQR6eDm6xmMSjI&#10;0vssogrSIgcRgSxPYrnD30LWlfzfoP4BAAD//wMAUEsBAi0AFAAGAAgAAAAhALaDOJL+AAAA4QEA&#10;ABMAAAAAAAAAAAAAAAAAAAAAAFtDb250ZW50X1R5cGVzXS54bWxQSwECLQAUAAYACAAAACEAOP0h&#10;/9YAAACUAQAACwAAAAAAAAAAAAAAAAAvAQAAX3JlbHMvLnJlbHNQSwECLQAUAAYACAAAACEAUi+d&#10;adkBAAAWBAAADgAAAAAAAAAAAAAAAAAuAgAAZHJzL2Uyb0RvYy54bWxQSwECLQAUAAYACAAAACEA&#10;1urjm90AAAAJAQAADwAAAAAAAAAAAAAAAAAzBAAAZHJzL2Rvd25yZXYueG1sUEsFBgAAAAAEAAQA&#10;8wAAAD0FAAAAAA==&#10;" w14:anchorId="4E6C8736">
                <v:stroke endarrow="block"/>
                <v:shadow on="t" color="black" opacity="24903f" offset="0,.55556mm" origin=",.5"/>
              </v:shape>
            </w:pict>
          </mc:Fallback>
        </mc:AlternateContent>
      </w:r>
    </w:p>
    <w:p w14:paraId="3DC3386C" w14:textId="77777777" w:rsidR="005375E0" w:rsidRDefault="00730896" w:rsidP="005375E0">
      <w:pPr>
        <w:pStyle w:val="Heading1"/>
      </w:pPr>
      <w:r>
        <w:rPr>
          <w:noProof/>
        </w:rPr>
        <mc:AlternateContent>
          <mc:Choice Requires="wps">
            <w:drawing>
              <wp:anchor distT="0" distB="0" distL="114300" distR="114300" simplePos="0" relativeHeight="251658301" behindDoc="0" locked="0" layoutInCell="1" allowOverlap="1" wp14:anchorId="0B43DD10" wp14:editId="458475EB">
                <wp:simplePos x="0" y="0"/>
                <wp:positionH relativeFrom="column">
                  <wp:posOffset>3157627</wp:posOffset>
                </wp:positionH>
                <wp:positionV relativeFrom="paragraph">
                  <wp:posOffset>5833960</wp:posOffset>
                </wp:positionV>
                <wp:extent cx="0" cy="143510"/>
                <wp:effectExtent l="95250" t="19050" r="76200" b="85090"/>
                <wp:wrapNone/>
                <wp:docPr id="77" name="Straight Arrow Connector 77"/>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3CEEE6E7">
              <v:shape id="Straight Arrow Connector 77" style="position:absolute;margin-left:248.65pt;margin-top:459.35pt;width:0;height:11.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im1gEAAAcEAAAOAAAAZHJzL2Uyb0RvYy54bWysU8uOnDAQvEfKP1jcM8DkKTTMHmazuUTJ&#10;Ko8P8Jo2WPJLdmeAv0/bzEB2E+UQ5WLA7qrqKjeHm8lodoYQlbNtUe+qgoEVrlO2b4vv3+5evCtY&#10;RG47rp2FtpghFjfH588Oo29g7wanOwiMSGxsRt8WA6JvyjKKAQyPO+fB0qF0wXCkz9CXXeAjsRtd&#10;7qvqTTm60PngBMRIu7fLYXHM/FKCwM9SRkCm24J6w7yGvD6ktTweeNMH7gclLm3wf+jCcGVJdKW6&#10;5cjZj6B+ozJKBBedxJ1wpnRSKgHZA7mpqyduvg7cQ/ZC4US/xhT/H634dD7Z+0AxjD420d+H5GKS&#10;waQn9cemHNa8hgUTMrFsCtqtX718Xeccyw3nQ8QP4AxLL20RMXDVD3hy1tKNuFDnrPj5Y0RSJuAV&#10;kES1ZSPx7t9WVS6LTqvuTmmdDvNgwEkHduZ0pTjV6QqJ4VEVcqXf247h7GnmMChuew2XSm0JsLnN&#10;bzhrWLS/gGSqI3/7RTwN4qbHhQCLV01tqTrBJHW3Ai9d/w14qU9QyEO6gpdknrh8rLoisrKzuIKN&#10;si78qe0tJrnUXxNYfKcIHlw35znI0dC05VQvf0Ya51+/M3z7f48/AQAA//8DAFBLAwQUAAYACAAA&#10;ACEAlxZ8peEAAAALAQAADwAAAGRycy9kb3ducmV2LnhtbEyPTUvDQBCG74L/YRnBm92kLbaJ2RQ/&#10;8CBIpWkRvG03kw/Mzobston/3hEPepx3Ht55JttMthNnHHzrSEE8i0AgGVe2VCs47J9v1iB80FTq&#10;zhEq+EIPm/zyItNp6Uba4bkIteAS8qlW0ITQp1J606DVfuZ6JN5VbrA68DjUshz0yOW2k/MoupVW&#10;t8QXGt3jY4PmszhZBU/m7aEqDuZlu4uqMXmt5/vx412p66vp/g5EwCn8wfCjz+qQs9PRnaj0olOw&#10;TFYLRhUk8XoFgonf5MjJMl6AzDP5/4f8GwAA//8DAFBLAQItABQABgAIAAAAIQC2gziS/gAAAOEB&#10;AAATAAAAAAAAAAAAAAAAAAAAAABbQ29udGVudF9UeXBlc10ueG1sUEsBAi0AFAAGAAgAAAAhADj9&#10;If/WAAAAlAEAAAsAAAAAAAAAAAAAAAAALwEAAF9yZWxzLy5yZWxzUEsBAi0AFAAGAAgAAAAhAHSm&#10;6KbWAQAABwQAAA4AAAAAAAAAAAAAAAAALgIAAGRycy9lMm9Eb2MueG1sUEsBAi0AFAAGAAgAAAAh&#10;AJcWfKXhAAAACwEAAA8AAAAAAAAAAAAAAAAAMAQAAGRycy9kb3ducmV2LnhtbFBLBQYAAAAABAAE&#10;APMAAAA+BQAAAAA=&#10;" w14:anchorId="03379CDA">
                <v:stroke endarrow="block"/>
                <v:shadow on="t" color="black" opacity="24903f" offset="0,.55556mm" origin=",.5"/>
              </v:shape>
            </w:pict>
          </mc:Fallback>
        </mc:AlternateContent>
      </w:r>
      <w:r>
        <w:rPr>
          <w:noProof/>
        </w:rPr>
        <mc:AlternateContent>
          <mc:Choice Requires="wps">
            <w:drawing>
              <wp:anchor distT="0" distB="0" distL="114300" distR="114300" simplePos="0" relativeHeight="251658300" behindDoc="0" locked="0" layoutInCell="1" allowOverlap="1" wp14:anchorId="05ACA0AD" wp14:editId="4A9CBA54">
                <wp:simplePos x="0" y="0"/>
                <wp:positionH relativeFrom="margin">
                  <wp:posOffset>908685</wp:posOffset>
                </wp:positionH>
                <wp:positionV relativeFrom="paragraph">
                  <wp:posOffset>5974344</wp:posOffset>
                </wp:positionV>
                <wp:extent cx="4735830" cy="1120847"/>
                <wp:effectExtent l="0" t="0" r="26670" b="22225"/>
                <wp:wrapNone/>
                <wp:docPr id="76" name="Text Box 76"/>
                <wp:cNvGraphicFramePr/>
                <a:graphic xmlns:a="http://schemas.openxmlformats.org/drawingml/2006/main">
                  <a:graphicData uri="http://schemas.microsoft.com/office/word/2010/wordprocessingShape">
                    <wps:wsp>
                      <wps:cNvSpPr txBox="1"/>
                      <wps:spPr>
                        <a:xfrm>
                          <a:off x="0" y="0"/>
                          <a:ext cx="4735830" cy="1120847"/>
                        </a:xfrm>
                        <a:prstGeom prst="rect">
                          <a:avLst/>
                        </a:prstGeom>
                        <a:solidFill>
                          <a:schemeClr val="lt1"/>
                        </a:solidFill>
                        <a:ln w="6350">
                          <a:solidFill>
                            <a:srgbClr val="E51F30"/>
                          </a:solidFill>
                        </a:ln>
                      </wps:spPr>
                      <wps:txbx>
                        <w:txbxContent>
                          <w:p w14:paraId="087B1126" w14:textId="77777777" w:rsidR="00730896" w:rsidRDefault="00730896" w:rsidP="00730896">
                            <w:r>
                              <w:t>Your claim and benefits will be finalised when you return to work, you are cleared for work by a medical practitioner, or when WorkCover Queensland settles your claim based on medical advice.</w:t>
                            </w:r>
                          </w:p>
                          <w:p w14:paraId="744D9281" w14:textId="77777777" w:rsidR="00730896" w:rsidRDefault="00730896" w:rsidP="00730896">
                            <w:r>
                              <w:t>You must provide written notice to WorkCover Queensland within 10 business days of your return to work and provide a Workers’ Compensation Medical Certificate indicating your fitness for work.</w:t>
                            </w:r>
                          </w:p>
                          <w:p w14:paraId="5EFA4570" w14:textId="77777777" w:rsidR="00730896" w:rsidRDefault="00730896" w:rsidP="0073089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A0AD" id="Text Box 76" o:spid="_x0000_s1049" type="#_x0000_t202" style="position:absolute;margin-left:71.55pt;margin-top:470.4pt;width:372.9pt;height:88.2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2QAIAAIYEAAAOAAAAZHJzL2Uyb0RvYy54bWysVEtv2zAMvg/YfxB0X2zn0WRBnCJLl2FA&#10;0BZIh54VWYoNyKImKbGzXz9KzqvdTsMuMilSH8mPpGf3ba3IQVhXgc5p1kspEZpDUeldTn+8rD5N&#10;KHGe6YIp0CKnR+Ho/fzjh1ljpqIPJahCWIIg2k0bk9PSezNNEsdLUTPXAyM0GiXYmnlU7S4pLGsQ&#10;vVZJP03vkgZsYSxw4RzePnRGOo/4Ugrun6R0whOVU8zNx9PGcxvOZD5j051lpqz4KQ32D1nUrNIY&#10;9AL1wDwje1v9AVVX3IID6Xsc6gSkrLiINWA1Wfqumk3JjIi1IDnOXGhy/w+WPx425tkS336BFhsY&#10;CGmMmzq8DPW00tbhi5kStCOFxwttovWE4+VwPBhNBmjiaMuyfjoZjgNOcn1urPPfBNQkCDm12JdI&#10;Fzusne9czy4hmgNVFatKqaiEWRBLZcmBYReVj0ki+BsvpUmT07vBKI3Ab2zO7raX919H2QqT7YLe&#10;uCGg0pj0tfog+XbbkqrIaX9wpmYLxREZs9ANkzN8VWFVa+b8M7M4PcgEboR/wkMqwKzgJFFSgv31&#10;t/vgj01FKyUNTmNO3c89s4IS9V1juz9nw2EY36gMR+M+KvbWsr216H29BKQqw90zPIrB36uzKC3U&#10;r7g4ixAVTUxzjJ1TfxaXvtsRXDwuFovohANrmF/rjeEBOrQm9OylfWXWnBrrcSYe4Ty3bPquv51v&#10;eKlhsfcgq9j8QHTH6ol/HPY4PqfFDNt0q0ev6+9j/hsAAP//AwBQSwMEFAAGAAgAAAAhAKGevC/f&#10;AAAADAEAAA8AAABkcnMvZG93bnJldi54bWxMj81OwzAQhO9IvIO1SNyo4/7QNMSpEBI9cKOAxNFJ&#10;liRqvA6204S3ZznR42hGM9/k+9n24ow+dI40qEUCAqlydUeNhve357sURIiGatM7Qg0/GGBfXF/l&#10;JqvdRK94PsZGcAmFzGhoYxwyKUPVojVh4QYk9r6ctyay9I2svZm43PZymST30pqOeKE1Az61WJ2O&#10;o9WwoZLm08F/qE+53Lwcpu23Gr3Wtzfz4wOIiHP8D8MfPqNDwUylG6kOome9XimOatitE/7AiTRN&#10;dyBKtpTarkAWubw8UfwCAAD//wMAUEsBAi0AFAAGAAgAAAAhALaDOJL+AAAA4QEAABMAAAAAAAAA&#10;AAAAAAAAAAAAAFtDb250ZW50X1R5cGVzXS54bWxQSwECLQAUAAYACAAAACEAOP0h/9YAAACUAQAA&#10;CwAAAAAAAAAAAAAAAAAvAQAAX3JlbHMvLnJlbHNQSwECLQAUAAYACAAAACEAL2Pf9kACAACGBAAA&#10;DgAAAAAAAAAAAAAAAAAuAgAAZHJzL2Uyb0RvYy54bWxQSwECLQAUAAYACAAAACEAoZ68L98AAAAM&#10;AQAADwAAAAAAAAAAAAAAAACaBAAAZHJzL2Rvd25yZXYueG1sUEsFBgAAAAAEAAQA8wAAAKYFAAAA&#10;AA==&#10;" fillcolor="white [3201]" strokecolor="#e51f30" strokeweight=".5pt">
                <v:textbox>
                  <w:txbxContent>
                    <w:p w14:paraId="087B1126" w14:textId="77777777" w:rsidR="00730896" w:rsidRDefault="00730896" w:rsidP="00730896">
                      <w:r>
                        <w:t>Your claim and benefits will be finalised when you return to work, you are cleared for work by a medical practitioner, or when WorkCover Queensland settles your claim based on medical advice.</w:t>
                      </w:r>
                    </w:p>
                    <w:p w14:paraId="744D9281" w14:textId="77777777" w:rsidR="00730896" w:rsidRDefault="00730896" w:rsidP="00730896">
                      <w:r>
                        <w:t>You must provide written notice to WorkCover Queensland within 10 business days of your return to work and provide a Workers’ Compensation Medical Certificate indicating your fitness for work.</w:t>
                      </w:r>
                    </w:p>
                    <w:p w14:paraId="5EFA4570" w14:textId="77777777" w:rsidR="00730896" w:rsidRDefault="00730896" w:rsidP="00730896">
                      <w:r>
                        <w:t xml:space="preserve"> </w:t>
                      </w:r>
                    </w:p>
                  </w:txbxContent>
                </v:textbox>
                <w10:wrap anchorx="margin"/>
              </v:shape>
            </w:pict>
          </mc:Fallback>
        </mc:AlternateContent>
      </w:r>
      <w:r>
        <w:rPr>
          <w:noProof/>
        </w:rPr>
        <mc:AlternateContent>
          <mc:Choice Requires="wps">
            <w:drawing>
              <wp:anchor distT="0" distB="0" distL="114300" distR="114300" simplePos="0" relativeHeight="251658299" behindDoc="0" locked="0" layoutInCell="1" allowOverlap="1" wp14:anchorId="79A50C2B" wp14:editId="4BD0BDCA">
                <wp:simplePos x="0" y="0"/>
                <wp:positionH relativeFrom="column">
                  <wp:posOffset>3157220</wp:posOffset>
                </wp:positionH>
                <wp:positionV relativeFrom="paragraph">
                  <wp:posOffset>4327525</wp:posOffset>
                </wp:positionV>
                <wp:extent cx="0" cy="143510"/>
                <wp:effectExtent l="95250" t="19050" r="76200" b="85090"/>
                <wp:wrapNone/>
                <wp:docPr id="75" name="Straight Arrow Connector 75"/>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68F1DEB5">
              <v:shape id="Straight Arrow Connector 75" style="position:absolute;margin-left:248.6pt;margin-top:340.75pt;width:0;height:11.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im1gEAAAcEAAAOAAAAZHJzL2Uyb0RvYy54bWysU8uOnDAQvEfKP1jcM8DkKTTMHmazuUTJ&#10;Ko8P8Jo2WPJLdmeAv0/bzEB2E+UQ5WLA7qrqKjeHm8lodoYQlbNtUe+qgoEVrlO2b4vv3+5evCtY&#10;RG47rp2FtpghFjfH588Oo29g7wanOwiMSGxsRt8WA6JvyjKKAQyPO+fB0qF0wXCkz9CXXeAjsRtd&#10;7qvqTTm60PngBMRIu7fLYXHM/FKCwM9SRkCm24J6w7yGvD6ktTweeNMH7gclLm3wf+jCcGVJdKW6&#10;5cjZj6B+ozJKBBedxJ1wpnRSKgHZA7mpqyduvg7cQ/ZC4US/xhT/H634dD7Z+0AxjD420d+H5GKS&#10;waQn9cemHNa8hgUTMrFsCtqtX718Xeccyw3nQ8QP4AxLL20RMXDVD3hy1tKNuFDnrPj5Y0RSJuAV&#10;kES1ZSPx7t9WVS6LTqvuTmmdDvNgwEkHduZ0pTjV6QqJ4VEVcqXf247h7GnmMChuew2XSm0JsLnN&#10;bzhrWLS/gGSqI3/7RTwN4qbHhQCLV01tqTrBJHW3Ai9d/w14qU9QyEO6gpdknrh8rLoisrKzuIKN&#10;si78qe0tJrnUXxNYfKcIHlw35znI0dC05VQvf0Ya51+/M3z7f48/AQAA//8DAFBLAwQUAAYACAAA&#10;ACEATd8RauIAAAALAQAADwAAAGRycy9kb3ducmV2LnhtbEyPy07DMBBF90j8gzVI7KidqPQR4lQ8&#10;xAIJFTWtkNi59uQh4nEUu034e4xYwHJmju6cm28m27EzDr51JCGZCWBI2pmWagmH/fPNCpgPiozq&#10;HKGEL/SwKS4vcpUZN9IOz2WoWQwhnykJTQh9xrnXDVrlZ65HirfKDVaFOA41N4MaY7jteCrEglvV&#10;UvzQqB4fG9Sf5clKeNJvD1V50C/bnajG9Wud7sePdymvr6b7O2ABp/AHw49+VIciOh3diYxnnYT5&#10;eplGVMJildwCi8Tv5ihhKeYJ8CLn/zsU3wAAAP//AwBQSwECLQAUAAYACAAAACEAtoM4kv4AAADh&#10;AQAAEwAAAAAAAAAAAAAAAAAAAAAAW0NvbnRlbnRfVHlwZXNdLnhtbFBLAQItABQABgAIAAAAIQA4&#10;/SH/1gAAAJQBAAALAAAAAAAAAAAAAAAAAC8BAABfcmVscy8ucmVsc1BLAQItABQABgAIAAAAIQB0&#10;puim1gEAAAcEAAAOAAAAAAAAAAAAAAAAAC4CAABkcnMvZTJvRG9jLnhtbFBLAQItABQABgAIAAAA&#10;IQBN3xFq4gAAAAsBAAAPAAAAAAAAAAAAAAAAADAEAABkcnMvZG93bnJldi54bWxQSwUGAAAAAAQA&#10;BADzAAAAPwUAAAAA&#10;" w14:anchorId="7A1AB018">
                <v:stroke endarrow="block"/>
                <v:shadow on="t" color="black" opacity="24903f" offset="0,.55556mm" origin=",.5"/>
              </v:shape>
            </w:pict>
          </mc:Fallback>
        </mc:AlternateContent>
      </w:r>
      <w:r>
        <w:rPr>
          <w:noProof/>
        </w:rPr>
        <mc:AlternateContent>
          <mc:Choice Requires="wps">
            <w:drawing>
              <wp:anchor distT="0" distB="0" distL="114300" distR="114300" simplePos="0" relativeHeight="251658298" behindDoc="0" locked="0" layoutInCell="1" allowOverlap="1" wp14:anchorId="220DC514" wp14:editId="054E49D1">
                <wp:simplePos x="0" y="0"/>
                <wp:positionH relativeFrom="margin">
                  <wp:posOffset>891540</wp:posOffset>
                </wp:positionH>
                <wp:positionV relativeFrom="paragraph">
                  <wp:posOffset>4473946</wp:posOffset>
                </wp:positionV>
                <wp:extent cx="4770120" cy="1353820"/>
                <wp:effectExtent l="0" t="0" r="11430" b="17780"/>
                <wp:wrapNone/>
                <wp:docPr id="74" name="Text Box 74"/>
                <wp:cNvGraphicFramePr/>
                <a:graphic xmlns:a="http://schemas.openxmlformats.org/drawingml/2006/main">
                  <a:graphicData uri="http://schemas.microsoft.com/office/word/2010/wordprocessingShape">
                    <wps:wsp>
                      <wps:cNvSpPr txBox="1"/>
                      <wps:spPr>
                        <a:xfrm>
                          <a:off x="0" y="0"/>
                          <a:ext cx="4770120" cy="1353820"/>
                        </a:xfrm>
                        <a:prstGeom prst="rect">
                          <a:avLst/>
                        </a:prstGeom>
                        <a:solidFill>
                          <a:schemeClr val="lt1"/>
                        </a:solidFill>
                        <a:ln w="6350">
                          <a:solidFill>
                            <a:srgbClr val="E51F30"/>
                          </a:solidFill>
                        </a:ln>
                      </wps:spPr>
                      <wps:txbx>
                        <w:txbxContent>
                          <w:p w14:paraId="3139277D" w14:textId="54BFC332" w:rsidR="00DE6537" w:rsidRDefault="00DE6537" w:rsidP="00DE6537">
                            <w:r>
                              <w:t>If your claim is accepted, weekly payment entitlements</w:t>
                            </w:r>
                            <w:r w:rsidR="008F0E86">
                              <w:t xml:space="preserve"> may</w:t>
                            </w:r>
                            <w:r>
                              <w:t xml:space="preserve"> commence the day after you stop work because of your injury or illness and is usually based on your average normal weekly earnings for the first 26 weeks.  </w:t>
                            </w:r>
                          </w:p>
                          <w:p w14:paraId="78ACA379" w14:textId="77777777" w:rsidR="00DE6537" w:rsidRDefault="00DE6537" w:rsidP="00DE6537">
                            <w:r>
                              <w:t xml:space="preserve">WorkCover Queensland will pay necessary and reasonable treatment costs related to a claim while you are covered by a Workers’ Compensation medical certificate. </w:t>
                            </w:r>
                          </w:p>
                          <w:p w14:paraId="12085A96" w14:textId="77777777" w:rsidR="00DE6537" w:rsidRDefault="00DE6537" w:rsidP="00DE6537">
                            <w:r>
                              <w:t xml:space="preserve">This does not normally include work absences to attend medical appointments and all appointments should be made outside of work hours where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C514" id="Text Box 74" o:spid="_x0000_s1050" type="#_x0000_t202" style="position:absolute;margin-left:70.2pt;margin-top:352.3pt;width:375.6pt;height:106.6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cWPwIAAIYEAAAOAAAAZHJzL2Uyb0RvYy54bWysVE1v2zAMvQ/YfxB0X2zno+mCOEWWLsOA&#10;oi2QDj0rshQbkEVNUmJnv36UHCdpt9Owi0yJ1BP5+Oj5XVsrchDWVaBzmg1SSoTmUFR6l9MfL+tP&#10;t5Q4z3TBFGiR06Nw9G7x8cO8MTMxhBJUISxBEO1mjclp6b2ZJYnjpaiZG4ARGp0SbM08bu0uKSxr&#10;EL1WyTBNb5IGbGEscOEcnt53TrqI+FIK7p+kdMITlVPMzcfVxnUb1mQxZ7OdZaas+CkN9g9Z1KzS&#10;+OgZ6p55Rva2+gOqrrgFB9IPONQJSFlxEWvAarL0XTWbkhkRa0FynDnT5P4fLH88bMyzJb79Ai02&#10;MBDSGDdzeBjqaaWtwxczJehHCo9n2kTrCcfD8XSaZkN0cfRlo8noFjeIk1yuG+v8NwE1CUZOLfYl&#10;0sUOD853oX1IeM2Bqop1pVTcBC2IlbLkwLCLysckEfxNlNKkyenNaJJG4Dc+Z3fb8/2vk2w96vO7&#10;CkNApTHpS/XB8u22JVWR0+G4p2YLxREZs9CJyRm+rrCqB+b8M7OoHmQCJ8I/4SIVYFZwsigpwf76&#10;23mIx6ail5IG1ZhT93PPrKBEfdfY7s/ZeBzkGzfjyTSwba8922uP3tcrQKoynD3DoxnivepNaaF+&#10;xcFZhlfRxTTHt3Pqe3PluxnBweNiuYxBKFjD/IPeGB6gQ2tCz17aV2bNqbEeNfEIvW7Z7F1/u9hw&#10;U8Ny70FWsfmB6I7VE/8o9iif02CGabrex6jL72PxGwAA//8DAFBLAwQUAAYACAAAACEAac+tSt8A&#10;AAALAQAADwAAAGRycy9kb3ducmV2LnhtbEyPwU7DMAyG70i8Q2Qkbizp1K1d13RCSOzAjQESx7TJ&#10;2mqNU5J0LW+POcHNv/zp9+fysNiBXY0PvUMJyUoAM9g43WMr4f3t+SEHFqJCrQaHRsK3CXCobm9K&#10;VWg346u5nmLLqARDoSR0MY4F56HpjFVh5UaDtDs7b1Wk6FuuvZqp3A58LcSWW9UjXejUaJ4601xO&#10;k5WwwRqXy9F/JJ98vXk5ztlXMnkp7++Wxz2waJb4B8OvPqlDRU61m1AHNlBORUqohEykW2BE5LuE&#10;hlrCLsly4FXJ//9Q/QAAAP//AwBQSwECLQAUAAYACAAAACEAtoM4kv4AAADhAQAAEwAAAAAAAAAA&#10;AAAAAAAAAAAAW0NvbnRlbnRfVHlwZXNdLnhtbFBLAQItABQABgAIAAAAIQA4/SH/1gAAAJQBAAAL&#10;AAAAAAAAAAAAAAAAAC8BAABfcmVscy8ucmVsc1BLAQItABQABgAIAAAAIQCedwcWPwIAAIYEAAAO&#10;AAAAAAAAAAAAAAAAAC4CAABkcnMvZTJvRG9jLnhtbFBLAQItABQABgAIAAAAIQBpz61K3wAAAAsB&#10;AAAPAAAAAAAAAAAAAAAAAJkEAABkcnMvZG93bnJldi54bWxQSwUGAAAAAAQABADzAAAApQUAAAAA&#10;" fillcolor="white [3201]" strokecolor="#e51f30" strokeweight=".5pt">
                <v:textbox>
                  <w:txbxContent>
                    <w:p w14:paraId="3139277D" w14:textId="54BFC332" w:rsidR="00DE6537" w:rsidRDefault="00DE6537" w:rsidP="00DE6537">
                      <w:r>
                        <w:t>If your claim is accepted, weekly payment entitlements</w:t>
                      </w:r>
                      <w:r w:rsidR="008F0E86">
                        <w:t xml:space="preserve"> may</w:t>
                      </w:r>
                      <w:r>
                        <w:t xml:space="preserve"> commence the day after you stop work because of your injury or illness and is usually based on your average normal weekly earnings for the first 26 weeks.  </w:t>
                      </w:r>
                    </w:p>
                    <w:p w14:paraId="78ACA379" w14:textId="77777777" w:rsidR="00DE6537" w:rsidRDefault="00DE6537" w:rsidP="00DE6537">
                      <w:r>
                        <w:t xml:space="preserve">WorkCover Queensland will pay necessary and reasonable treatment costs related to a claim while you are covered by a Workers’ Compensation medical certificate. </w:t>
                      </w:r>
                    </w:p>
                    <w:p w14:paraId="12085A96" w14:textId="77777777" w:rsidR="00DE6537" w:rsidRDefault="00DE6537" w:rsidP="00DE6537">
                      <w:r>
                        <w:t xml:space="preserve">This does not normally include work absences to attend medical appointments and all appointments should be made outside of work hours where possible. </w:t>
                      </w:r>
                    </w:p>
                  </w:txbxContent>
                </v:textbox>
                <w10:wrap anchorx="margin"/>
              </v:shape>
            </w:pict>
          </mc:Fallback>
        </mc:AlternateContent>
      </w:r>
      <w:r>
        <w:rPr>
          <w:noProof/>
        </w:rPr>
        <mc:AlternateContent>
          <mc:Choice Requires="wps">
            <w:drawing>
              <wp:anchor distT="0" distB="0" distL="114300" distR="114300" simplePos="0" relativeHeight="251658296" behindDoc="0" locked="0" layoutInCell="1" allowOverlap="1" wp14:anchorId="27727739" wp14:editId="6D548432">
                <wp:simplePos x="0" y="0"/>
                <wp:positionH relativeFrom="column">
                  <wp:posOffset>5554980</wp:posOffset>
                </wp:positionH>
                <wp:positionV relativeFrom="paragraph">
                  <wp:posOffset>3150870</wp:posOffset>
                </wp:positionV>
                <wp:extent cx="0" cy="143510"/>
                <wp:effectExtent l="95250" t="19050" r="76200" b="85090"/>
                <wp:wrapNone/>
                <wp:docPr id="72" name="Straight Arrow Connector 72"/>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03D6073B">
              <v:shape id="Straight Arrow Connector 72" style="position:absolute;margin-left:437.4pt;margin-top:248.1pt;width:0;height:11.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im1gEAAAcEAAAOAAAAZHJzL2Uyb0RvYy54bWysU8uOnDAQvEfKP1jcM8DkKTTMHmazuUTJ&#10;Ko8P8Jo2WPJLdmeAv0/bzEB2E+UQ5WLA7qrqKjeHm8lodoYQlbNtUe+qgoEVrlO2b4vv3+5evCtY&#10;RG47rp2FtpghFjfH588Oo29g7wanOwiMSGxsRt8WA6JvyjKKAQyPO+fB0qF0wXCkz9CXXeAjsRtd&#10;7qvqTTm60PngBMRIu7fLYXHM/FKCwM9SRkCm24J6w7yGvD6ktTweeNMH7gclLm3wf+jCcGVJdKW6&#10;5cjZj6B+ozJKBBedxJ1wpnRSKgHZA7mpqyduvg7cQ/ZC4US/xhT/H634dD7Z+0AxjD420d+H5GKS&#10;waQn9cemHNa8hgUTMrFsCtqtX718Xeccyw3nQ8QP4AxLL20RMXDVD3hy1tKNuFDnrPj5Y0RSJuAV&#10;kES1ZSPx7t9WVS6LTqvuTmmdDvNgwEkHduZ0pTjV6QqJ4VEVcqXf247h7GnmMChuew2XSm0JsLnN&#10;bzhrWLS/gGSqI3/7RTwN4qbHhQCLV01tqTrBJHW3Ai9d/w14qU9QyEO6gpdknrh8rLoisrKzuIKN&#10;si78qe0tJrnUXxNYfKcIHlw35znI0dC05VQvf0Ya51+/M3z7f48/AQAA//8DAFBLAwQUAAYACAAA&#10;ACEA2GtVL+IAAAALAQAADwAAAGRycy9kb3ducmV2LnhtbEyPS0/DMBCE70j8B2srcaNOo1LSNJuK&#10;hzggIVDTCombG28eIl5HsduEf48RBzju7Gjmm2w7mU6caXCtZYTFPAJBXFrdco1w2D9dJyCcV6xV&#10;Z5kQvsjBNr+8yFSq7cg7Ohe+FiGEXaoQGu/7VEpXNmSUm9ueOPwqOxjlwznUUg9qDOGmk3EUraRR&#10;LYeGRvX00FD5WZwMwmP5dl8Vh/L5dRdV4/qljvfjxzvi1Wy624DwNPk/M/zgB3TIA9PRnlg70SEk&#10;t8uA7hGW61UMIjh+lSPCzSJJQOaZ/L8h/wYAAP//AwBQSwECLQAUAAYACAAAACEAtoM4kv4AAADh&#10;AQAAEwAAAAAAAAAAAAAAAAAAAAAAW0NvbnRlbnRfVHlwZXNdLnhtbFBLAQItABQABgAIAAAAIQA4&#10;/SH/1gAAAJQBAAALAAAAAAAAAAAAAAAAAC8BAABfcmVscy8ucmVsc1BLAQItABQABgAIAAAAIQB0&#10;puim1gEAAAcEAAAOAAAAAAAAAAAAAAAAAC4CAABkcnMvZTJvRG9jLnhtbFBLAQItABQABgAIAAAA&#10;IQDYa1Uv4gAAAAsBAAAPAAAAAAAAAAAAAAAAADAEAABkcnMvZG93bnJldi54bWxQSwUGAAAAAAQA&#10;BADzAAAAPwUAAAAA&#10;" w14:anchorId="5A4B6823">
                <v:stroke endarrow="block"/>
                <v:shadow on="t" color="black" opacity="24903f" offset="0,.55556mm" origin=",.5"/>
              </v:shape>
            </w:pict>
          </mc:Fallback>
        </mc:AlternateContent>
      </w:r>
      <w:r>
        <w:rPr>
          <w:noProof/>
        </w:rPr>
        <mc:AlternateContent>
          <mc:Choice Requires="wps">
            <w:drawing>
              <wp:anchor distT="0" distB="0" distL="114300" distR="114300" simplePos="0" relativeHeight="251658295" behindDoc="0" locked="0" layoutInCell="1" allowOverlap="1" wp14:anchorId="5E605EBC" wp14:editId="321F33C8">
                <wp:simplePos x="0" y="0"/>
                <wp:positionH relativeFrom="column">
                  <wp:posOffset>4235450</wp:posOffset>
                </wp:positionH>
                <wp:positionV relativeFrom="paragraph">
                  <wp:posOffset>2630170</wp:posOffset>
                </wp:positionV>
                <wp:extent cx="359410" cy="0"/>
                <wp:effectExtent l="38100" t="76200" r="21590" b="133350"/>
                <wp:wrapNone/>
                <wp:docPr id="71" name="Straight Arrow Connector 71"/>
                <wp:cNvGraphicFramePr/>
                <a:graphic xmlns:a="http://schemas.openxmlformats.org/drawingml/2006/main">
                  <a:graphicData uri="http://schemas.microsoft.com/office/word/2010/wordprocessingShape">
                    <wps:wsp>
                      <wps:cNvCnPr/>
                      <wps:spPr>
                        <a:xfrm>
                          <a:off x="0" y="0"/>
                          <a:ext cx="35941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du="http://schemas.microsoft.com/office/word/2023/wordml/word16du">
            <w:pict w14:anchorId="61C17BB5">
              <v:shape id="Straight Arrow Connector 71" style="position:absolute;margin-left:333.5pt;margin-top:207.1pt;width:28.3pt;height:0;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MF2AEAAAcEAAAOAAAAZHJzL2Uyb0RvYy54bWysU01v1DAQvSPxH6zc2STLZ6PN9rClXBBU&#10;hf4A1xknlhzbsodN8u8ZO9mEFsQBcXFiz7x5857Hh+ux1+wMPihr6qzcFRkDI2yjTFtnD99vX33I&#10;WEBuGq6tgTqbIGTXx5cvDoOrYG87qxvwjIqYUA2uzjpEV+V5EB30POysA0NBaX3Pkba+zRvPB6re&#10;63xfFO/ywfrGeSsgBDq9mYPZMdWXEgR+lTIAMl1n1Bum1af1Ma758cCr1nPXKbG0wf+hi54rQ6Rr&#10;qRuOnP3w6rdSvRLeBitxJ2yfWymVgKSB1JTFMzXfOu4gaSFzglttCv+vrPhyPpk7TzYMLlTB3fmo&#10;YpS+j1/qj43JrGk1C0Zkgg5fv716U5Kl4hLKN5zzAT+B7Vn8qbOAnqu2w5M1hm7E+jJ5xc+fAxIz&#10;AS+ASKoNG2iU9u+LIqUFq1Vzq7SOwTQYcNKenTldKY5lvEKq8CQLudIfTcNwcjRz6BU3rYYlUxsC&#10;bGrTH04aZu57kEw1pG8/k8dB3Pi4EGDwwqkNZUeYpO5W4NL134BLfoRCGtIVPDvzTOVT1hWRmK3B&#10;FdwrY/2f2t5sknP+xYFZd7Tg0TZTmoNkDU1bcnV5GXGcf90n+PZ+jz8BAAD//wMAUEsDBBQABgAI&#10;AAAAIQCafbrd4gAAAAsBAAAPAAAAZHJzL2Rvd25yZXYueG1sTI9fS8MwFMXfBb9DuIJvLl0dnatN&#10;x1R8EGRj3Rj4liW3f1hzU5psrd/eCMJ8PPcczv2dbDmall2wd40lAdNJBAxJWd1QJWC/e394Aua8&#10;JC1bSyjgGx0s89ubTKbaDrTFS+ErFkrIpVJA7X2Xcu5UjUa6ie2Qglfa3kgfZF9x3cshlJuWx1GU&#10;cCMbCh9q2eFrjepUnI2AN7V5KYu9+lhvo3JYfFbxbvg6CHF/N66egXkc/TUMv/gBHfLAdLRn0o61&#10;ApJkHrZ4AbPpLAYWEvP4MQF2/LvwPOP/N+Q/AAAA//8DAFBLAQItABQABgAIAAAAIQC2gziS/gAA&#10;AOEBAAATAAAAAAAAAAAAAAAAAAAAAABbQ29udGVudF9UeXBlc10ueG1sUEsBAi0AFAAGAAgAAAAh&#10;ADj9If/WAAAAlAEAAAsAAAAAAAAAAAAAAAAALwEAAF9yZWxzLy5yZWxzUEsBAi0AFAAGAAgAAAAh&#10;ACUJkwXYAQAABwQAAA4AAAAAAAAAAAAAAAAALgIAAGRycy9lMm9Eb2MueG1sUEsBAi0AFAAGAAgA&#10;AAAhAJp9ut3iAAAACwEAAA8AAAAAAAAAAAAAAAAAMgQAAGRycy9kb3ducmV2LnhtbFBLBQYAAAAA&#10;BAAEAPMAAABBBQAAAAA=&#10;" w14:anchorId="7029F9DF">
                <v:stroke endarrow="block"/>
                <v:shadow on="t" color="black" opacity="24903f" offset="0,.55556mm" origin=",.5"/>
              </v:shape>
            </w:pict>
          </mc:Fallback>
        </mc:AlternateContent>
      </w:r>
      <w:r>
        <w:rPr>
          <w:noProof/>
        </w:rPr>
        <mc:AlternateContent>
          <mc:Choice Requires="wps">
            <w:drawing>
              <wp:anchor distT="0" distB="0" distL="114300" distR="114300" simplePos="0" relativeHeight="251658290" behindDoc="0" locked="0" layoutInCell="1" allowOverlap="1" wp14:anchorId="72123F31" wp14:editId="410F3C34">
                <wp:simplePos x="0" y="0"/>
                <wp:positionH relativeFrom="margin">
                  <wp:posOffset>4601210</wp:posOffset>
                </wp:positionH>
                <wp:positionV relativeFrom="paragraph">
                  <wp:posOffset>3296285</wp:posOffset>
                </wp:positionV>
                <wp:extent cx="1979930" cy="1001395"/>
                <wp:effectExtent l="0" t="0" r="20320" b="27305"/>
                <wp:wrapNone/>
                <wp:docPr id="49" name="Text Box 49"/>
                <wp:cNvGraphicFramePr/>
                <a:graphic xmlns:a="http://schemas.openxmlformats.org/drawingml/2006/main">
                  <a:graphicData uri="http://schemas.microsoft.com/office/word/2010/wordprocessingShape">
                    <wps:wsp>
                      <wps:cNvSpPr txBox="1"/>
                      <wps:spPr>
                        <a:xfrm>
                          <a:off x="0" y="0"/>
                          <a:ext cx="1979930" cy="1001395"/>
                        </a:xfrm>
                        <a:prstGeom prst="rect">
                          <a:avLst/>
                        </a:prstGeom>
                        <a:solidFill>
                          <a:schemeClr val="lt1"/>
                        </a:solidFill>
                        <a:ln w="6350">
                          <a:solidFill>
                            <a:srgbClr val="E51F30"/>
                          </a:solidFill>
                        </a:ln>
                      </wps:spPr>
                      <wps:txbx>
                        <w:txbxContent>
                          <w:p w14:paraId="2A0C6EBB" w14:textId="77777777" w:rsidR="005F59D6" w:rsidRDefault="005F59D6" w:rsidP="005F59D6">
                            <w:r>
                              <w:t xml:space="preserve">If you or the University does not agree with the Regulator’s decision, an appeal may be filed with the Industrial Magistrate within 20 business days of the decision. </w:t>
                            </w:r>
                          </w:p>
                          <w:p w14:paraId="3A00C909" w14:textId="77777777" w:rsidR="005F59D6" w:rsidRDefault="005F59D6" w:rsidP="005F5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3F31" id="Text Box 49" o:spid="_x0000_s1051" type="#_x0000_t202" style="position:absolute;margin-left:362.3pt;margin-top:259.55pt;width:155.9pt;height:78.8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aPgIAAIYEAAAOAAAAZHJzL2Uyb0RvYy54bWysVEtv2zAMvg/YfxB0X2zn0S5GnCJLl2FA&#10;0RZIh54VWYoNyKImKbGzXz9KzqvdTsMuMilSH8mPpGd3XaPIXlhXgy5oNkgpEZpDWettQX+8rD59&#10;psR5pkumQIuCHoSjd/OPH2atycUQKlClsARBtMtbU9DKe5MnieOVaJgbgBEajRJswzyqdpuUlrWI&#10;3qhkmKY3SQu2NBa4cA5v73sjnUd8KQX3T1I64YkqKObm42njuQlnMp+xfGuZqWp+TIP9QxYNqzUG&#10;PUPdM8/IztZ/QDU1t+BA+gGHJgEpay5iDVhNlr6rZl0xI2ItSI4zZ5rc/4Plj/u1ebbEd1+gwwYG&#10;QlrjcoeXoZ5O2iZ8MVOCdqTwcKZNdJ7w8Gh6O52O0MTRlqVpNppOAk5yeW6s898ENCQIBbXYl0gX&#10;2z8437ueXEI0B6ouV7VSUQmzIJbKkj3DLiofk0TwN15Kk7agN6NJGoHf2Jzdbs7vv06yFSbbB71y&#10;Q0ClMelL9UHy3aYjdVnQYSwpXG2gPCBjFvphcoavaqzqgTn/zCxODzKBG+Gf8JAKMCs4SpRUYH/9&#10;7T74Y1PRSkmL01hQ93PHrKBEfdfY7mk2Hofxjcp4cjtExV5bNtcWvWuWgFRluHuGRzH4e3USpYXm&#10;FRdnEaKiiWmOsQvqT+LS9zuCi8fFYhGdcGAN8w96bXiADq0JPXvpXpk1x8Z6nIlHOM0ty9/1t/cN&#10;LzUsdh5kHZt/YfXIPw57HJ/jYoZtutaj1+X3Mf8NAAD//wMAUEsDBBQABgAIAAAAIQCGBnCp3wAA&#10;AAwBAAAPAAAAZHJzL2Rvd25yZXYueG1sTI+xTsMwEEB3JP7BOiQ26iS0TglxKoREBzYKSIxOfCRR&#10;43OwnSb8Pe5Ex9M9vXtX7hYzsBM631uSkK4SYEiN1T21Ej7eX+62wHxQpNVgCSX8oodddX1VqkLb&#10;md7wdAgtixLyhZLQhTAWnPumQ6P8yo5IcfdtnVEhjq7l2qk5ys3AsyQR3Kie4oVOjfjcYXM8TEbC&#10;hmpajnv3mX7xbPO6n/OfdHJS3t4sT4/AAi7hH4ZzfkyHKjbVdiLt2SAhz9YiolGWPqTAzkRyL9bA&#10;agkiF1vgVckvn6j+AAAA//8DAFBLAQItABQABgAIAAAAIQC2gziS/gAAAOEBAAATAAAAAAAAAAAA&#10;AAAAAAAAAABbQ29udGVudF9UeXBlc10ueG1sUEsBAi0AFAAGAAgAAAAhADj9If/WAAAAlAEAAAsA&#10;AAAAAAAAAAAAAAAALwEAAF9yZWxzLy5yZWxzUEsBAi0AFAAGAAgAAAAhAAT4EFo+AgAAhgQAAA4A&#10;AAAAAAAAAAAAAAAALgIAAGRycy9lMm9Eb2MueG1sUEsBAi0AFAAGAAgAAAAhAIYGcKnfAAAADAEA&#10;AA8AAAAAAAAAAAAAAAAAmAQAAGRycy9kb3ducmV2LnhtbFBLBQYAAAAABAAEAPMAAACkBQAAAAA=&#10;" fillcolor="white [3201]" strokecolor="#e51f30" strokeweight=".5pt">
                <v:textbox>
                  <w:txbxContent>
                    <w:p w14:paraId="2A0C6EBB" w14:textId="77777777" w:rsidR="005F59D6" w:rsidRDefault="005F59D6" w:rsidP="005F59D6">
                      <w:r>
                        <w:t xml:space="preserve">If you or the University does not agree with the Regulator’s decision, an appeal may be filed with the Industrial Magistrate within 20 business days of the decision. </w:t>
                      </w:r>
                    </w:p>
                    <w:p w14:paraId="3A00C909" w14:textId="77777777" w:rsidR="005F59D6" w:rsidRDefault="005F59D6" w:rsidP="005F59D6"/>
                  </w:txbxContent>
                </v:textbox>
                <w10:wrap anchorx="margin"/>
              </v:shape>
            </w:pict>
          </mc:Fallback>
        </mc:AlternateContent>
      </w:r>
      <w:r>
        <w:rPr>
          <w:noProof/>
        </w:rPr>
        <mc:AlternateContent>
          <mc:Choice Requires="wps">
            <w:drawing>
              <wp:anchor distT="0" distB="0" distL="114300" distR="114300" simplePos="0" relativeHeight="251658289" behindDoc="0" locked="0" layoutInCell="1" allowOverlap="1" wp14:anchorId="0085650C" wp14:editId="18821BC8">
                <wp:simplePos x="0" y="0"/>
                <wp:positionH relativeFrom="margin">
                  <wp:posOffset>4582160</wp:posOffset>
                </wp:positionH>
                <wp:positionV relativeFrom="paragraph">
                  <wp:posOffset>2130689</wp:posOffset>
                </wp:positionV>
                <wp:extent cx="1979930" cy="1001395"/>
                <wp:effectExtent l="0" t="0" r="20320" b="27305"/>
                <wp:wrapNone/>
                <wp:docPr id="47" name="Text Box 47"/>
                <wp:cNvGraphicFramePr/>
                <a:graphic xmlns:a="http://schemas.openxmlformats.org/drawingml/2006/main">
                  <a:graphicData uri="http://schemas.microsoft.com/office/word/2010/wordprocessingShape">
                    <wps:wsp>
                      <wps:cNvSpPr txBox="1"/>
                      <wps:spPr>
                        <a:xfrm>
                          <a:off x="0" y="0"/>
                          <a:ext cx="1979930" cy="1001395"/>
                        </a:xfrm>
                        <a:prstGeom prst="rect">
                          <a:avLst/>
                        </a:prstGeom>
                        <a:solidFill>
                          <a:schemeClr val="lt1"/>
                        </a:solidFill>
                        <a:ln w="6350">
                          <a:solidFill>
                            <a:srgbClr val="E51F30"/>
                          </a:solidFill>
                        </a:ln>
                      </wps:spPr>
                      <wps:txbx>
                        <w:txbxContent>
                          <w:p w14:paraId="204741ED" w14:textId="77777777" w:rsidR="005F59D6" w:rsidRDefault="005F59D6" w:rsidP="005F59D6">
                            <w:r>
                              <w:t xml:space="preserve">If you or the University does not agree with the WorkCover Queensland decision, a review of the decision by the Regulator may be requested within 3 months of the decision.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650C" id="Text Box 47" o:spid="_x0000_s1052" type="#_x0000_t202" style="position:absolute;margin-left:360.8pt;margin-top:167.75pt;width:155.9pt;height:78.8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H+PwIAAIYEAAAOAAAAZHJzL2Uyb0RvYy54bWysVEtv2zAMvg/YfxB0X2zn1cWIU2TpMgwI&#10;2gLp0LMiy4kAWdQkJXb260fJebXbadhFJkXqI/mR9PS+rRU5COsk6IJmvZQSoTmUUm8L+uNl+ekz&#10;Jc4zXTIFWhT0KBy9n338MG1MLvqwA1UKSxBEu7wxBd15b/IkcXwnauZ6YIRGYwW2Zh5Vu01KyxpE&#10;r1XST9Nx0oAtjQUunMPbh85IZxG/qgT3T1XlhCeqoJibj6eN5yacyWzK8q1lZif5KQ32D1nUTGoM&#10;eoF6YJ6RvZV/QNWSW3BQ+R6HOoGqklzEGrCaLH1XzXrHjIi1IDnOXGhy/w+WPx7W5tkS336BFhsY&#10;CGmMyx1ehnraytbhi5kStCOFxwttovWEh0eTu8lkgCaOtixNs8FkFHCS63Njnf8moCZBKKjFvkS6&#10;2GHlfOd6dgnRHChZLqVSUQmzIBbKkgPDLiofk0TwN15Kk6ag48EojcBvbM5uN5f3X0fZEpPtgt64&#10;IaDSmPS1+iD5dtMSWRa0Pz5Ts4HyiIxZ6IbJGb6UWNWKOf/MLE4PMoEb4Z/wqBRgVnCSKNmB/fW3&#10;++CPTUUrJQ1OY0Hdzz2zghL1XWO7J9lwGMY3KsPRXR8Ve2vZ3Fr0vl4AUpXh7hkexeDv1VmsLNSv&#10;uDjzEBVNTHOMXVB/Fhe+2xFcPC7m8+iEA2uYX+m14QE6tCb07KV9ZdacGutxJh7hPLcsf9ffzje8&#10;1DDfe6hkbH4gumP1xD8Oexyf02KGbbrVo9f19zH7DQAA//8DAFBLAwQUAAYACAAAACEAayVLxuAA&#10;AAAMAQAADwAAAGRycy9kb3ducmV2LnhtbEyPwU7DMBBE70j8g7VI3KiTuGkhxKkQEj1wo4DE0YmX&#10;JGq8DrbThL/HPdHjap5m3pa7xQzshM73liSkqwQYUmN1T62Ej/eXu3tgPijSarCEEn7Rw666vipV&#10;oe1Mb3g6hJbFEvKFktCFMBac+6ZDo/zKjkgx+7bOqBBP13Lt1BzLzcCzJNlwo3qKC50a8bnD5niY&#10;jIScalqOe/eZfvEsf93P2590clLe3ixPj8ACLuEfhrN+VIcqOtV2Iu3ZIGGbpZuIShAiz4GdiUSI&#10;NbBawvpBZMCrkl8+Uf0BAAD//wMAUEsBAi0AFAAGAAgAAAAhALaDOJL+AAAA4QEAABMAAAAAAAAA&#10;AAAAAAAAAAAAAFtDb250ZW50X1R5cGVzXS54bWxQSwECLQAUAAYACAAAACEAOP0h/9YAAACUAQAA&#10;CwAAAAAAAAAAAAAAAAAvAQAAX3JlbHMvLnJlbHNQSwECLQAUAAYACAAAACEAxCix/j8CAACGBAAA&#10;DgAAAAAAAAAAAAAAAAAuAgAAZHJzL2Uyb0RvYy54bWxQSwECLQAUAAYACAAAACEAayVLxuAAAAAM&#10;AQAADwAAAAAAAAAAAAAAAACZBAAAZHJzL2Rvd25yZXYueG1sUEsFBgAAAAAEAAQA8wAAAKYFAAAA&#10;AA==&#10;" fillcolor="white [3201]" strokecolor="#e51f30" strokeweight=".5pt">
                <v:textbox>
                  <w:txbxContent>
                    <w:p w14:paraId="204741ED" w14:textId="77777777" w:rsidR="005F59D6" w:rsidRDefault="005F59D6" w:rsidP="005F59D6">
                      <w:r>
                        <w:t xml:space="preserve">If you or the University does not agree with the WorkCover Queensland decision, a review of the decision by the Regulator may be requested within 3 months of the decision. </w:t>
                      </w:r>
                    </w:p>
                  </w:txbxContent>
                </v:textbox>
                <w10:wrap anchorx="margin"/>
              </v:shape>
            </w:pict>
          </mc:Fallback>
        </mc:AlternateContent>
      </w:r>
      <w:r>
        <w:rPr>
          <w:noProof/>
        </w:rPr>
        <mc:AlternateContent>
          <mc:Choice Requires="wps">
            <w:drawing>
              <wp:anchor distT="0" distB="0" distL="114300" distR="114300" simplePos="0" relativeHeight="251658288" behindDoc="0" locked="0" layoutInCell="1" allowOverlap="1" wp14:anchorId="527097C1" wp14:editId="447AB31F">
                <wp:simplePos x="0" y="0"/>
                <wp:positionH relativeFrom="margin">
                  <wp:posOffset>2237321</wp:posOffset>
                </wp:positionH>
                <wp:positionV relativeFrom="paragraph">
                  <wp:posOffset>2432866</wp:posOffset>
                </wp:positionV>
                <wp:extent cx="1979930" cy="1871932"/>
                <wp:effectExtent l="0" t="0" r="20320" b="14605"/>
                <wp:wrapNone/>
                <wp:docPr id="44" name="Text Box 44"/>
                <wp:cNvGraphicFramePr/>
                <a:graphic xmlns:a="http://schemas.openxmlformats.org/drawingml/2006/main">
                  <a:graphicData uri="http://schemas.microsoft.com/office/word/2010/wordprocessingShape">
                    <wps:wsp>
                      <wps:cNvSpPr txBox="1"/>
                      <wps:spPr>
                        <a:xfrm>
                          <a:off x="0" y="0"/>
                          <a:ext cx="1979930" cy="1871932"/>
                        </a:xfrm>
                        <a:prstGeom prst="rect">
                          <a:avLst/>
                        </a:prstGeom>
                        <a:solidFill>
                          <a:schemeClr val="lt1"/>
                        </a:solidFill>
                        <a:ln w="6350">
                          <a:solidFill>
                            <a:srgbClr val="E51F30"/>
                          </a:solidFill>
                        </a:ln>
                      </wps:spPr>
                      <wps:txbx>
                        <w:txbxContent>
                          <w:p w14:paraId="15F67A9F" w14:textId="77777777" w:rsidR="00245BA2" w:rsidRDefault="00245BA2" w:rsidP="00245BA2">
                            <w:r>
                              <w:t xml:space="preserve">WorkCover will review your application and decide </w:t>
                            </w:r>
                            <w:r w:rsidR="005F59D6">
                              <w:t>if you are eligible for workers compensation benefits. This usually occurs within 20 business days of receipt of all required paperwork.</w:t>
                            </w:r>
                            <w:r>
                              <w:t xml:space="preserve"> </w:t>
                            </w:r>
                          </w:p>
                          <w:p w14:paraId="2BCAD737" w14:textId="77777777" w:rsidR="00ED2C87" w:rsidRDefault="00ED2C87" w:rsidP="00245BA2">
                            <w:r>
                              <w:t xml:space="preserve">You </w:t>
                            </w:r>
                            <w:r w:rsidR="00730896">
                              <w:t>can</w:t>
                            </w:r>
                            <w:r>
                              <w:t xml:space="preserve"> access your leave entitlements while you wait for your claim to be assessed. If you</w:t>
                            </w:r>
                            <w:r w:rsidR="00BA521F">
                              <w:t>r</w:t>
                            </w:r>
                            <w:r>
                              <w:t xml:space="preserve"> claim is accepted, this leave will be refunded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97C1" id="Text Box 44" o:spid="_x0000_s1053" type="#_x0000_t202" style="position:absolute;margin-left:176.15pt;margin-top:191.55pt;width:155.9pt;height:147.4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Y9QAIAAIYEAAAOAAAAZHJzL2Uyb0RvYy54bWysVEtv2zAMvg/YfxB0Xxzn0TRGnCJLl2FA&#10;0RZIh54VWYoNyKImKbGzXz9KzqvtTsMuMilSH8mPpGd3ba3IXlhXgc5p2utTIjSHotLbnP58WX25&#10;pcR5pgumQIucHoSjd/PPn2aNycQASlCFsARBtMsak9PSe5MlieOlqJnrgREajRJszTyqdpsUljWI&#10;Xqtk0O/fJA3Ywljgwjm8ve+MdB7xpRTcP0nphCcqp5ibj6eN5yacyXzGsq1lpqz4MQ32D1nUrNIY&#10;9Ax1zzwjO1t9gKorbsGB9D0OdQJSVlzEGrCatP+umnXJjIi1IDnOnGly/w+WP+7X5tkS336FFhsY&#10;CGmMyxxehnpaaevwxUwJ2pHCw5k20XrCw6PpZDodoomjLb2dpNPhIOAkl+fGOv9dQE2CkFOLfYl0&#10;sf2D853rySVEc6CqYlUpFZUwC2KpLNkz7KLyMUkEf+OlNGlyejMc9yPwG5uz2835/bdxusJku6BX&#10;bgioNCZ9qT5Ivt20pCpyOpicqNlAcUDGLHTD5AxfVVjVA3P+mVmcHmQCN8I/4SEVYFZwlCgpwf7+&#10;233wx6ailZIGpzGn7teOWUGJ+qGx3dN0NArjG5XReDJAxV5bNtcWvauXgFSluHuGRzH4e3USpYX6&#10;FRdnEaKiiWmOsXPqT+LSdzuCi8fFYhGdcGAN8w96bXiADq0JPXtpX5k1x8Z6nIlHOM0ty971t/MN&#10;LzUsdh5kFZsfiO5YPfKPwx7H57iYYZuu9eh1+X3M/wAAAP//AwBQSwMEFAAGAAgAAAAhACh/DD7e&#10;AAAACwEAAA8AAABkcnMvZG93bnJldi54bWxMj01PhDAQhu8m/odmTLy55UNgFykbY+IevLlqssdC&#10;K5ClU2zLgv/e8aS3ZzJv3nmm2q9mZBft/GBRQLyJgGlsrRqwE/D+9ny3BeaDRCVHi1rAt/awr6+v&#10;Klkqu+CrvhxDx6gEfSkF9CFMJee+7bWRfmMnjbT7tM7IQKPruHJyoXIz8iSKcm7kgHShl5N+6nV7&#10;Ps5GQIYNrueD+4hPPMleDkvxFc9OiNub9fEBWNBr+AvDrz6pQ01OjZ1ReTYKSLMkpSjBNo2BUSLP&#10;7wkagqLYAa8r/v+H+gcAAP//AwBQSwECLQAUAAYACAAAACEAtoM4kv4AAADhAQAAEwAAAAAAAAAA&#10;AAAAAAAAAAAAW0NvbnRlbnRfVHlwZXNdLnhtbFBLAQItABQABgAIAAAAIQA4/SH/1gAAAJQBAAAL&#10;AAAAAAAAAAAAAAAAAC8BAABfcmVscy8ucmVsc1BLAQItABQABgAIAAAAIQBHY6Y9QAIAAIYEAAAO&#10;AAAAAAAAAAAAAAAAAC4CAABkcnMvZTJvRG9jLnhtbFBLAQItABQABgAIAAAAIQAofww+3gAAAAsB&#10;AAAPAAAAAAAAAAAAAAAAAJoEAABkcnMvZG93bnJldi54bWxQSwUGAAAAAAQABADzAAAApQUAAAAA&#10;" fillcolor="white [3201]" strokecolor="#e51f30" strokeweight=".5pt">
                <v:textbox>
                  <w:txbxContent>
                    <w:p w14:paraId="15F67A9F" w14:textId="77777777" w:rsidR="00245BA2" w:rsidRDefault="00245BA2" w:rsidP="00245BA2">
                      <w:r>
                        <w:t xml:space="preserve">WorkCover will review your application and decide </w:t>
                      </w:r>
                      <w:r w:rsidR="005F59D6">
                        <w:t>if you are eligible for workers compensation benefits. This usually occurs within 20 business days of receipt of all required paperwork.</w:t>
                      </w:r>
                      <w:r>
                        <w:t xml:space="preserve"> </w:t>
                      </w:r>
                    </w:p>
                    <w:p w14:paraId="2BCAD737" w14:textId="77777777" w:rsidR="00ED2C87" w:rsidRDefault="00ED2C87" w:rsidP="00245BA2">
                      <w:r>
                        <w:t xml:space="preserve">You </w:t>
                      </w:r>
                      <w:r w:rsidR="00730896">
                        <w:t>can</w:t>
                      </w:r>
                      <w:r>
                        <w:t xml:space="preserve"> access your leave entitlements while you wait for your claim to be assessed. If you</w:t>
                      </w:r>
                      <w:r w:rsidR="00BA521F">
                        <w:t>r</w:t>
                      </w:r>
                      <w:r>
                        <w:t xml:space="preserve"> claim is accepted, this leave will be refunded to you.</w:t>
                      </w:r>
                    </w:p>
                  </w:txbxContent>
                </v:textbox>
                <w10:wrap anchorx="margin"/>
              </v:shape>
            </w:pict>
          </mc:Fallback>
        </mc:AlternateContent>
      </w:r>
      <w:r w:rsidR="005375E0">
        <w:br w:type="page"/>
      </w:r>
    </w:p>
    <w:p w14:paraId="055869B2" w14:textId="77777777" w:rsidR="00191B22" w:rsidRPr="00E03189" w:rsidRDefault="0002428E" w:rsidP="00191B22">
      <w:pPr>
        <w:pStyle w:val="Heading1"/>
      </w:pPr>
      <w:r>
        <w:lastRenderedPageBreak/>
        <w:t>How we will support you</w:t>
      </w:r>
    </w:p>
    <w:p w14:paraId="2BDB78B4" w14:textId="77777777" w:rsidR="0002428E" w:rsidRDefault="0002428E" w:rsidP="0002428E">
      <w:pPr>
        <w:pStyle w:val="Heading2"/>
        <w:rPr>
          <w:lang w:val="en-US"/>
        </w:rPr>
      </w:pPr>
      <w:r>
        <w:rPr>
          <w:lang w:val="en-US"/>
        </w:rPr>
        <w:t xml:space="preserve">Your IM&amp;W Partner </w:t>
      </w:r>
    </w:p>
    <w:p w14:paraId="1DB25D38" w14:textId="62F7CC33" w:rsidR="001E03A3" w:rsidRDefault="00EA7FA5">
      <w:pPr>
        <w:spacing w:after="0" w:line="240" w:lineRule="auto"/>
      </w:pPr>
      <w:r>
        <w:t xml:space="preserve">Your Injury Management &amp; Wellbeing Partner sits within the Health and Safety </w:t>
      </w:r>
      <w:r w:rsidR="00C759F6">
        <w:t>Team and</w:t>
      </w:r>
      <w:r>
        <w:t xml:space="preserve"> is the link between you</w:t>
      </w:r>
      <w:r w:rsidR="001E03A3">
        <w:t xml:space="preserve"> and the various people involved in your return to work (</w:t>
      </w:r>
      <w:r w:rsidR="00C759F6">
        <w:t>e.g.,</w:t>
      </w:r>
      <w:r>
        <w:t xml:space="preserve"> your treating medical practitioner(s), your manager, your supervisor, WorkCover Queenslan</w:t>
      </w:r>
      <w:r w:rsidR="001E03A3">
        <w:t>d)</w:t>
      </w:r>
      <w:r>
        <w:t xml:space="preserve">. If you experience a workplace injury or illness, your IM&amp;W Partner will reach out to you to guide you through the workplace rehabilitation and/or workers compensation process. </w:t>
      </w:r>
    </w:p>
    <w:p w14:paraId="5EAF004A" w14:textId="77777777" w:rsidR="001E03A3" w:rsidRDefault="001E03A3">
      <w:pPr>
        <w:spacing w:after="0" w:line="240" w:lineRule="auto"/>
      </w:pPr>
    </w:p>
    <w:p w14:paraId="7AAAF3A4" w14:textId="77777777" w:rsidR="00304407" w:rsidRDefault="00EA7FA5">
      <w:pPr>
        <w:spacing w:after="0" w:line="240" w:lineRule="auto"/>
      </w:pPr>
      <w:r>
        <w:t>Your IM&amp;W Partner can help you by:</w:t>
      </w:r>
    </w:p>
    <w:p w14:paraId="0B51D5D7" w14:textId="77777777" w:rsidR="00EA7FA5" w:rsidRDefault="00DA31CA" w:rsidP="0022723E">
      <w:pPr>
        <w:pStyle w:val="ListParagraph"/>
        <w:spacing w:before="160"/>
        <w:ind w:left="357" w:hanging="357"/>
      </w:pPr>
      <w:r>
        <w:t>P</w:t>
      </w:r>
      <w:r w:rsidR="00EA7FA5">
        <w:t>roviding workers' compensation forms and information, including helping you with your application for workers’ compensation</w:t>
      </w:r>
      <w:r>
        <w:t>.</w:t>
      </w:r>
    </w:p>
    <w:p w14:paraId="5D8544F0" w14:textId="77777777" w:rsidR="00EA7FA5" w:rsidRDefault="00DA31CA" w:rsidP="00EA7FA5">
      <w:pPr>
        <w:pStyle w:val="ListParagraph"/>
      </w:pPr>
      <w:r>
        <w:t>N</w:t>
      </w:r>
      <w:r w:rsidR="00EA7FA5">
        <w:t>otifying your supervisor of the work-related injury/illness and providing them with information about</w:t>
      </w:r>
      <w:r w:rsidR="001E03A3">
        <w:t xml:space="preserve"> their responsibilities,</w:t>
      </w:r>
      <w:r w:rsidR="00EA7FA5">
        <w:t xml:space="preserve"> claims administration and workplace rehabilitation</w:t>
      </w:r>
      <w:r>
        <w:t>.</w:t>
      </w:r>
    </w:p>
    <w:p w14:paraId="5CB28EFE" w14:textId="5F1A1B60" w:rsidR="00EA7FA5" w:rsidRDefault="008F0E86" w:rsidP="00EA7FA5">
      <w:pPr>
        <w:pStyle w:val="ListParagraph"/>
      </w:pPr>
      <w:r>
        <w:t xml:space="preserve">With you consent, speak to your doctor or health professionals about your progress and return to work </w:t>
      </w:r>
      <w:r w:rsidR="00C759F6">
        <w:t>options.</w:t>
      </w:r>
    </w:p>
    <w:p w14:paraId="49247E04" w14:textId="15C46990" w:rsidR="00EA7FA5" w:rsidRDefault="00DA31CA" w:rsidP="00EA7FA5">
      <w:pPr>
        <w:pStyle w:val="ListParagraph"/>
      </w:pPr>
      <w:r>
        <w:t>D</w:t>
      </w:r>
      <w:r w:rsidR="00EA7FA5">
        <w:t xml:space="preserve">eveloping a suitable duties </w:t>
      </w:r>
      <w:r w:rsidR="00997296">
        <w:t xml:space="preserve">plan </w:t>
      </w:r>
      <w:r w:rsidR="00EA7FA5">
        <w:t>in consultation with you, your treating medical practitioner(s</w:t>
      </w:r>
      <w:proofErr w:type="gramStart"/>
      <w:r w:rsidR="00EA7FA5">
        <w:t>)</w:t>
      </w:r>
      <w:proofErr w:type="gramEnd"/>
      <w:r w:rsidR="00EA7FA5">
        <w:t xml:space="preserve"> and your supervisor/manager</w:t>
      </w:r>
      <w:r>
        <w:t>.</w:t>
      </w:r>
      <w:r w:rsidR="00EA7FA5">
        <w:t xml:space="preserve"> </w:t>
      </w:r>
    </w:p>
    <w:p w14:paraId="18032DD5" w14:textId="77777777" w:rsidR="00EA7FA5" w:rsidRDefault="00DA31CA" w:rsidP="00EA7FA5">
      <w:pPr>
        <w:pStyle w:val="ListParagraph"/>
      </w:pPr>
      <w:r>
        <w:t>M</w:t>
      </w:r>
      <w:r w:rsidR="00EA7FA5">
        <w:t>onitoring your leave balances during work absence</w:t>
      </w:r>
      <w:r w:rsidR="001E03A3">
        <w:t>s</w:t>
      </w:r>
      <w:r w:rsidR="00EA7FA5">
        <w:t>, and liaising with you, your supervisor and Payroll Services</w:t>
      </w:r>
      <w:r w:rsidR="001E03A3">
        <w:t xml:space="preserve"> around your leave</w:t>
      </w:r>
      <w:r w:rsidR="00EA7FA5">
        <w:t xml:space="preserve"> as </w:t>
      </w:r>
      <w:r w:rsidR="001E03A3">
        <w:t>required</w:t>
      </w:r>
      <w:r>
        <w:t>.</w:t>
      </w:r>
      <w:r w:rsidR="00EA7FA5">
        <w:t xml:space="preserve"> </w:t>
      </w:r>
    </w:p>
    <w:p w14:paraId="4D01F7B4" w14:textId="77777777" w:rsidR="00EA7FA5" w:rsidRDefault="00DA31CA" w:rsidP="00EA7FA5">
      <w:pPr>
        <w:pStyle w:val="ListParagraph"/>
      </w:pPr>
      <w:r>
        <w:t>S</w:t>
      </w:r>
      <w:r w:rsidR="00EA7FA5">
        <w:t>eek</w:t>
      </w:r>
      <w:r w:rsidR="0022723E">
        <w:t>ing</w:t>
      </w:r>
      <w:r w:rsidR="00EA7FA5">
        <w:t xml:space="preserve"> assistance from Payroll Services with leave enquiries</w:t>
      </w:r>
      <w:r>
        <w:t>.</w:t>
      </w:r>
      <w:r w:rsidR="00EA7FA5">
        <w:t xml:space="preserve"> </w:t>
      </w:r>
    </w:p>
    <w:p w14:paraId="5F889E7D" w14:textId="77777777" w:rsidR="00EA7FA5" w:rsidRDefault="00DA31CA" w:rsidP="00EA7FA5">
      <w:pPr>
        <w:pStyle w:val="ListParagraph"/>
      </w:pPr>
      <w:r>
        <w:t>A</w:t>
      </w:r>
      <w:r w:rsidR="0022723E">
        <w:t>rranging reimbursement of your leave entitlements for</w:t>
      </w:r>
      <w:r w:rsidR="00EA7FA5">
        <w:t xml:space="preserve"> accepted periods of total and partial incapacity</w:t>
      </w:r>
      <w:r>
        <w:t>.</w:t>
      </w:r>
      <w:r w:rsidR="00EA7FA5">
        <w:t xml:space="preserve"> </w:t>
      </w:r>
    </w:p>
    <w:p w14:paraId="1735030B" w14:textId="77777777" w:rsidR="00EA7FA5" w:rsidRDefault="00DA31CA" w:rsidP="00EA7FA5">
      <w:pPr>
        <w:pStyle w:val="ListParagraph"/>
      </w:pPr>
      <w:r>
        <w:t>M</w:t>
      </w:r>
      <w:r w:rsidR="00EA7FA5">
        <w:t>anag</w:t>
      </w:r>
      <w:r w:rsidR="0022723E">
        <w:t>ing</w:t>
      </w:r>
      <w:r w:rsidR="00EA7FA5">
        <w:t xml:space="preserve"> workers' compensation claims and workplace rehabilitation in accordance with relevant legislation and University policy</w:t>
      </w:r>
      <w:r>
        <w:t>.</w:t>
      </w:r>
      <w:r w:rsidR="00EA7FA5">
        <w:t xml:space="preserve"> </w:t>
      </w:r>
    </w:p>
    <w:p w14:paraId="67C28A78" w14:textId="06E71292" w:rsidR="00EA7FA5" w:rsidRDefault="008F0E86" w:rsidP="00EA7FA5">
      <w:pPr>
        <w:pStyle w:val="ListParagraph"/>
      </w:pPr>
      <w:r>
        <w:t>Speak with you about other support options available within Griffith – such as the Employee Assistance Program and Human Resources Services</w:t>
      </w:r>
      <w:r w:rsidR="00CD04C2">
        <w:t xml:space="preserve"> and Griffith’s Early Intervention program</w:t>
      </w:r>
      <w:r>
        <w:t>.</w:t>
      </w:r>
    </w:p>
    <w:p w14:paraId="2D4716C1" w14:textId="77777777" w:rsidR="0022723E" w:rsidRDefault="0022723E" w:rsidP="0022723E">
      <w:pPr>
        <w:pStyle w:val="Heading2"/>
        <w:rPr>
          <w:lang w:val="en-US"/>
        </w:rPr>
      </w:pPr>
      <w:r>
        <w:rPr>
          <w:lang w:val="en-US"/>
        </w:rPr>
        <w:t>How your IM&amp;W Partner will manage confidentiality</w:t>
      </w:r>
    </w:p>
    <w:p w14:paraId="1B40B8F1" w14:textId="77777777" w:rsidR="0022723E" w:rsidRDefault="0022723E" w:rsidP="0022723E">
      <w:r>
        <w:t xml:space="preserve">Information obtained during the workers compensation and workplace rehabilitation process will be treated with sensitivity and confidentiality. </w:t>
      </w:r>
    </w:p>
    <w:p w14:paraId="1D03AC53" w14:textId="16ADCE48" w:rsidR="001E03A3" w:rsidRDefault="0022723E" w:rsidP="0022723E">
      <w:r>
        <w:t>Your IM&amp;W Partner will seek your permission to access and/or release medical or rehabilitation information</w:t>
      </w:r>
      <w:r w:rsidR="001E03A3">
        <w:t xml:space="preserve"> by asking you to complete the </w:t>
      </w:r>
      <w:r w:rsidR="008F0E86">
        <w:t xml:space="preserve">Medical Authorisation </w:t>
      </w:r>
      <w:r w:rsidR="00C759F6">
        <w:t>Form.</w:t>
      </w:r>
      <w:r w:rsidR="001E03A3">
        <w:t xml:space="preserve"> Only information that is</w:t>
      </w:r>
      <w:r>
        <w:t xml:space="preserve"> relevant to </w:t>
      </w:r>
      <w:r w:rsidR="001E03A3">
        <w:t xml:space="preserve">your specific work-related injury or illness, and your </w:t>
      </w:r>
      <w:r>
        <w:t xml:space="preserve">rehabilitation and return to work </w:t>
      </w:r>
      <w:r w:rsidR="001E03A3">
        <w:t>process will be accessed</w:t>
      </w:r>
      <w:r>
        <w:t xml:space="preserve">. </w:t>
      </w:r>
    </w:p>
    <w:p w14:paraId="30F6BD87" w14:textId="7569C033" w:rsidR="0022723E" w:rsidRDefault="0022723E" w:rsidP="0022723E">
      <w:r>
        <w:t xml:space="preserve">The IM&amp;W Partner will release information to </w:t>
      </w:r>
      <w:r w:rsidR="001E03A3">
        <w:t xml:space="preserve">your </w:t>
      </w:r>
      <w:r>
        <w:t>managers</w:t>
      </w:r>
      <w:r w:rsidR="00ED3CF3">
        <w:t xml:space="preserve">, </w:t>
      </w:r>
      <w:r w:rsidR="00C759F6">
        <w:t>supervisors,</w:t>
      </w:r>
      <w:r>
        <w:t xml:space="preserve"> </w:t>
      </w:r>
      <w:r w:rsidR="00ED3CF3">
        <w:t xml:space="preserve">and Human Resources </w:t>
      </w:r>
      <w:r>
        <w:t>only where</w:t>
      </w:r>
      <w:r w:rsidR="001E03A3">
        <w:t xml:space="preserve"> that</w:t>
      </w:r>
      <w:r>
        <w:t xml:space="preserve"> information is required for </w:t>
      </w:r>
      <w:r w:rsidR="001E03A3">
        <w:t xml:space="preserve">your </w:t>
      </w:r>
      <w:r>
        <w:t>workplace rehabilitation and return to work.</w:t>
      </w:r>
    </w:p>
    <w:p w14:paraId="533B18B7" w14:textId="6A45BDD2" w:rsidR="00C759F6" w:rsidRDefault="00C759F6" w:rsidP="00C759F6">
      <w:r>
        <w:t>Your IM&amp;W Partner will create a</w:t>
      </w:r>
      <w:r w:rsidR="00BB5C25">
        <w:t xml:space="preserve"> </w:t>
      </w:r>
      <w:r w:rsidR="00BB5C25">
        <w:rPr>
          <w:rStyle w:val="cf01"/>
        </w:rPr>
        <w:t>confidential and secure</w:t>
      </w:r>
      <w:r>
        <w:t xml:space="preserve"> file within SOLV- our Injury Management Database. </w:t>
      </w:r>
    </w:p>
    <w:p w14:paraId="7A22DF2D" w14:textId="77777777" w:rsidR="00C759F6" w:rsidRDefault="00C759F6" w:rsidP="00C759F6">
      <w:pPr>
        <w:rPr>
          <w:rFonts w:ascii="Griffith Serif Text" w:eastAsiaTheme="majorEastAsia" w:hAnsi="Griffith Serif Text" w:cs="Times New Roman (Headings CS)"/>
          <w:b/>
          <w:bCs/>
          <w:color w:val="E51F30"/>
          <w:sz w:val="32"/>
          <w:szCs w:val="26"/>
          <w:lang w:val="en-US"/>
          <w14:ligatures w14:val="all"/>
        </w:rPr>
      </w:pPr>
    </w:p>
    <w:p w14:paraId="74FD5370" w14:textId="259FAFAA" w:rsidR="00C759F6" w:rsidRPr="00E474C0" w:rsidRDefault="00C759F6" w:rsidP="00C759F6">
      <w:pPr>
        <w:rPr>
          <w:rFonts w:ascii="Griffith Serif Text" w:eastAsiaTheme="majorEastAsia" w:hAnsi="Griffith Serif Text" w:cs="Times New Roman (Headings CS)"/>
          <w:b/>
          <w:bCs/>
          <w:color w:val="E51F30"/>
          <w:sz w:val="32"/>
          <w:szCs w:val="26"/>
          <w:lang w:val="en-US"/>
          <w14:ligatures w14:val="all"/>
        </w:rPr>
      </w:pPr>
      <w:r w:rsidRPr="00E474C0">
        <w:rPr>
          <w:rFonts w:ascii="Griffith Serif Text" w:eastAsiaTheme="majorEastAsia" w:hAnsi="Griffith Serif Text" w:cs="Times New Roman (Headings CS)"/>
          <w:b/>
          <w:bCs/>
          <w:color w:val="E51F30"/>
          <w:sz w:val="32"/>
          <w:szCs w:val="26"/>
          <w:lang w:val="en-US"/>
          <w14:ligatures w14:val="all"/>
        </w:rPr>
        <w:t>Injury Management Database (SOLV)</w:t>
      </w:r>
    </w:p>
    <w:p w14:paraId="567F7B95" w14:textId="4C2995B8" w:rsidR="00C759F6" w:rsidRDefault="00C759F6" w:rsidP="00C759F6">
      <w:r>
        <w:t>When you first connect with the Injury Management Team, you will be allocated a unique SOLV identification number. Your SOLV ID will look like this: (GRN-INJ-123).</w:t>
      </w:r>
    </w:p>
    <w:p w14:paraId="69F80F13" w14:textId="77777777" w:rsidR="00C759F6" w:rsidRDefault="00C759F6" w:rsidP="00C759F6">
      <w:r>
        <w:t xml:space="preserve">All email communication regarding your illness/injury will be saved to your SOLV case file. To enable this to happen automatically and confidentially, we include your SOLV ID in the subject field of all emails and copy notes@solv.com.au into the CC: address field. </w:t>
      </w:r>
    </w:p>
    <w:p w14:paraId="48785B91" w14:textId="77777777" w:rsidR="00C759F6" w:rsidRDefault="00C759F6" w:rsidP="00C759F6">
      <w:r>
        <w:t xml:space="preserve">The notes@solv.com.au is not an external inbox, it is a file path that directs emails to your specific SOLV case file (using your individual SOLV ID). These stored emails can only be accessed by the Injury Management Team via the SOLV database. </w:t>
      </w:r>
    </w:p>
    <w:p w14:paraId="65A67D98" w14:textId="77777777" w:rsidR="00C759F6" w:rsidRDefault="00C759F6" w:rsidP="00C759F6">
      <w:r>
        <w:lastRenderedPageBreak/>
        <w:t xml:space="preserve">When you reply to any injury management related emails, please choose “reply all” so that your response is also sent to notes@solv.com.au. Please don’t change the text in the subject field of these emails. </w:t>
      </w:r>
    </w:p>
    <w:p w14:paraId="17BFE7BE" w14:textId="03AED824" w:rsidR="00C759F6" w:rsidRDefault="00C759F6" w:rsidP="00C759F6">
      <w:r>
        <w:t xml:space="preserve">If you are sending us a new email, please include your SOLV ID (in brackets) in the subject line </w:t>
      </w:r>
      <w:proofErr w:type="gramStart"/>
      <w:r>
        <w:t>and also</w:t>
      </w:r>
      <w:proofErr w:type="gramEnd"/>
      <w:r>
        <w:t xml:space="preserve"> CC: notes@solv.com.au into the email.</w:t>
      </w:r>
    </w:p>
    <w:p w14:paraId="74FF4B67" w14:textId="77777777" w:rsidR="00C759F6" w:rsidRDefault="00C759F6" w:rsidP="0022723E"/>
    <w:p w14:paraId="04D1A190" w14:textId="77777777" w:rsidR="0002428E" w:rsidRDefault="0002428E" w:rsidP="0002428E">
      <w:pPr>
        <w:pStyle w:val="Heading2"/>
        <w:rPr>
          <w:lang w:val="en-US"/>
        </w:rPr>
      </w:pPr>
      <w:r w:rsidRPr="0002428E">
        <w:rPr>
          <w:lang w:val="en-US"/>
        </w:rPr>
        <w:t xml:space="preserve">Your supervisor </w:t>
      </w:r>
    </w:p>
    <w:p w14:paraId="792FC9A8" w14:textId="72F4A806" w:rsidR="0002428E" w:rsidRDefault="0002428E" w:rsidP="0002428E">
      <w:r>
        <w:t xml:space="preserve">Your supervisor/manager will: </w:t>
      </w:r>
    </w:p>
    <w:p w14:paraId="395822A6" w14:textId="77777777" w:rsidR="0002428E" w:rsidRDefault="0002428E" w:rsidP="0002428E">
      <w:pPr>
        <w:pStyle w:val="ListParagraph"/>
      </w:pPr>
      <w:r>
        <w:t>Notify your IM&amp;W Partner of your injury or illness as soon as possible.</w:t>
      </w:r>
    </w:p>
    <w:p w14:paraId="05361473" w14:textId="1353C153" w:rsidR="0002428E" w:rsidRDefault="0002428E" w:rsidP="0002428E">
      <w:pPr>
        <w:pStyle w:val="ListParagraph"/>
      </w:pPr>
      <w:r>
        <w:t>Support and encourage you during workplace rehabilitation</w:t>
      </w:r>
      <w:r w:rsidR="00C759F6">
        <w:t>, this may include regular email, phone calls or meetings to see how you are progressing</w:t>
      </w:r>
      <w:r>
        <w:t>.</w:t>
      </w:r>
    </w:p>
    <w:p w14:paraId="06BB209A" w14:textId="77777777" w:rsidR="0002428E" w:rsidRDefault="0002428E" w:rsidP="0002428E">
      <w:pPr>
        <w:pStyle w:val="ListParagraph"/>
      </w:pPr>
      <w:r>
        <w:t>Assist the IM&amp;W Partner to identify and coordinate suitable duties.</w:t>
      </w:r>
    </w:p>
    <w:p w14:paraId="53DE567D" w14:textId="77777777" w:rsidR="0002428E" w:rsidRDefault="0002428E" w:rsidP="0002428E">
      <w:pPr>
        <w:pStyle w:val="ListParagraph"/>
      </w:pPr>
      <w:r>
        <w:t xml:space="preserve">Support reasonable adjustment to enable successful implementation of workplace rehabilitation and suitable duties. </w:t>
      </w:r>
    </w:p>
    <w:p w14:paraId="13A8C923" w14:textId="77777777" w:rsidR="0002428E" w:rsidRDefault="0002428E" w:rsidP="0002428E">
      <w:pPr>
        <w:pStyle w:val="ListParagraph"/>
      </w:pPr>
      <w:r>
        <w:t xml:space="preserve">Monitor your progress regarding suitable duties. </w:t>
      </w:r>
    </w:p>
    <w:p w14:paraId="4D390161" w14:textId="77777777" w:rsidR="0002428E" w:rsidRDefault="0002428E" w:rsidP="0002428E">
      <w:pPr>
        <w:pStyle w:val="ListParagraph"/>
      </w:pPr>
      <w:r>
        <w:t>Continue normal performance review processes during workplace rehabilitation.</w:t>
      </w:r>
    </w:p>
    <w:p w14:paraId="1EF6D2E3" w14:textId="77777777" w:rsidR="0002428E" w:rsidRPr="0002428E" w:rsidRDefault="0002428E" w:rsidP="0002428E">
      <w:pPr>
        <w:pStyle w:val="ListParagraph"/>
      </w:pPr>
      <w:r>
        <w:t>Encourage your co-workers to support you and only inform co-workers of your workplace rehabilitation as needed and as it relates to their work.</w:t>
      </w:r>
    </w:p>
    <w:p w14:paraId="7E051079" w14:textId="77777777" w:rsidR="001E03A3" w:rsidRPr="0002428E" w:rsidRDefault="001E03A3" w:rsidP="0002428E">
      <w:pPr>
        <w:pStyle w:val="Heading1"/>
      </w:pPr>
      <w:r w:rsidRPr="0002428E">
        <w:t>Your rights and responsibilities</w:t>
      </w:r>
    </w:p>
    <w:p w14:paraId="2355F323" w14:textId="77777777" w:rsidR="00DA31CA" w:rsidRDefault="00DA31CA" w:rsidP="001E03A3">
      <w:r>
        <w:t>If you have</w:t>
      </w:r>
      <w:r w:rsidR="001E03A3">
        <w:t xml:space="preserve"> sustained a work-related injury/illness </w:t>
      </w:r>
      <w:r>
        <w:t xml:space="preserve">you </w:t>
      </w:r>
      <w:r w:rsidR="001E03A3">
        <w:t xml:space="preserve">have the right to: </w:t>
      </w:r>
    </w:p>
    <w:p w14:paraId="335D3EE3" w14:textId="77777777" w:rsidR="00DA31CA" w:rsidRDefault="00DA31CA" w:rsidP="00DA31CA">
      <w:pPr>
        <w:pStyle w:val="ListParagraph"/>
        <w:spacing w:before="160"/>
        <w:ind w:left="357" w:hanging="357"/>
      </w:pPr>
      <w:r>
        <w:t>C</w:t>
      </w:r>
      <w:r w:rsidR="001E03A3">
        <w:t xml:space="preserve">hoose </w:t>
      </w:r>
      <w:r>
        <w:t>your</w:t>
      </w:r>
      <w:r w:rsidR="001E03A3">
        <w:t xml:space="preserve"> own treating medical practitioner</w:t>
      </w:r>
      <w:r>
        <w:t>.</w:t>
      </w:r>
    </w:p>
    <w:p w14:paraId="1B4254A5" w14:textId="77777777" w:rsidR="00DA31CA" w:rsidRDefault="00DA31CA" w:rsidP="00DA31CA">
      <w:pPr>
        <w:pStyle w:val="ListParagraph"/>
        <w:spacing w:before="160"/>
        <w:ind w:left="357" w:hanging="357"/>
      </w:pPr>
      <w:r>
        <w:t>A</w:t>
      </w:r>
      <w:r w:rsidR="001E03A3">
        <w:t>pply for workers' compensation in accordance with the Workers’ Compensation Procedures</w:t>
      </w:r>
      <w:r>
        <w:t>.</w:t>
      </w:r>
    </w:p>
    <w:p w14:paraId="5AB61109" w14:textId="77777777" w:rsidR="00DA31CA" w:rsidRDefault="00DA31CA" w:rsidP="00DA31CA">
      <w:pPr>
        <w:pStyle w:val="ListParagraph"/>
        <w:spacing w:before="160"/>
        <w:ind w:left="357" w:hanging="357"/>
      </w:pPr>
      <w:r>
        <w:t>A</w:t>
      </w:r>
      <w:r w:rsidR="001E03A3">
        <w:t xml:space="preserve">uthorise the </w:t>
      </w:r>
      <w:r>
        <w:t>IM&amp;W Partner</w:t>
      </w:r>
      <w:r w:rsidR="001E03A3">
        <w:t xml:space="preserve"> to contact </w:t>
      </w:r>
      <w:r>
        <w:t>your</w:t>
      </w:r>
      <w:r w:rsidR="001E03A3">
        <w:t xml:space="preserve"> treating medical practitioner for the purpose of workplace rehabilitation and return to work</w:t>
      </w:r>
      <w:r>
        <w:t>.</w:t>
      </w:r>
    </w:p>
    <w:p w14:paraId="15B870F8" w14:textId="77777777" w:rsidR="00DA31CA" w:rsidRDefault="00DA31CA" w:rsidP="00DA31CA">
      <w:pPr>
        <w:pStyle w:val="ListParagraph"/>
        <w:spacing w:before="160"/>
        <w:ind w:left="357" w:hanging="357"/>
      </w:pPr>
      <w:r>
        <w:t>Having the information relating to your</w:t>
      </w:r>
      <w:r w:rsidR="001E03A3">
        <w:t xml:space="preserve"> workers' compensation</w:t>
      </w:r>
      <w:r>
        <w:t xml:space="preserve"> claim</w:t>
      </w:r>
      <w:r w:rsidR="001E03A3">
        <w:t xml:space="preserve"> and rehabilitation </w:t>
      </w:r>
      <w:r>
        <w:t>kept confidential and secure.</w:t>
      </w:r>
    </w:p>
    <w:p w14:paraId="5FD2A6BE" w14:textId="644A2483" w:rsidR="00DA31CA" w:rsidRDefault="00DA31CA" w:rsidP="00DA31CA">
      <w:pPr>
        <w:pStyle w:val="ListParagraph"/>
        <w:spacing w:before="160"/>
        <w:ind w:left="357" w:hanging="357"/>
      </w:pPr>
      <w:r>
        <w:t>B</w:t>
      </w:r>
      <w:r w:rsidR="001E03A3">
        <w:t xml:space="preserve">e provided with </w:t>
      </w:r>
      <w:r w:rsidR="002602CE">
        <w:t xml:space="preserve">temporary </w:t>
      </w:r>
      <w:r w:rsidR="001E03A3">
        <w:t>suitable duties, if practicable</w:t>
      </w:r>
      <w:r>
        <w:t>.</w:t>
      </w:r>
      <w:r w:rsidR="001E03A3">
        <w:t xml:space="preserve"> </w:t>
      </w:r>
    </w:p>
    <w:p w14:paraId="2F53C042" w14:textId="77777777" w:rsidR="00DA31CA" w:rsidRDefault="00DA31CA" w:rsidP="00DA31CA">
      <w:pPr>
        <w:pStyle w:val="ListParagraph"/>
        <w:spacing w:before="160"/>
        <w:ind w:left="357" w:hanging="357"/>
      </w:pPr>
      <w:r>
        <w:t>C</w:t>
      </w:r>
      <w:r w:rsidR="001E03A3">
        <w:t>onsultation in the development of workplace rehabilitation or suitable duties programs</w:t>
      </w:r>
      <w:r>
        <w:t>.</w:t>
      </w:r>
      <w:r w:rsidR="001E03A3">
        <w:t xml:space="preserve"> </w:t>
      </w:r>
    </w:p>
    <w:p w14:paraId="3B0379C5" w14:textId="1B1D5BFF" w:rsidR="00DA31CA" w:rsidRDefault="00DA31CA" w:rsidP="00DA31CA">
      <w:pPr>
        <w:pStyle w:val="ListParagraph"/>
        <w:spacing w:before="160"/>
        <w:ind w:left="357" w:hanging="357"/>
      </w:pPr>
      <w:r>
        <w:t>R</w:t>
      </w:r>
      <w:r w:rsidR="001E03A3">
        <w:t>epresentation if so desired</w:t>
      </w:r>
      <w:r>
        <w:t>.</w:t>
      </w:r>
      <w:r w:rsidR="001E03A3">
        <w:t xml:space="preserve"> </w:t>
      </w:r>
    </w:p>
    <w:p w14:paraId="0F635396" w14:textId="1D74061D" w:rsidR="001E03A3" w:rsidRDefault="00C759F6" w:rsidP="00DA31CA">
      <w:pPr>
        <w:pStyle w:val="ListParagraph"/>
        <w:spacing w:before="160"/>
        <w:ind w:left="357" w:hanging="357"/>
      </w:pPr>
      <w:r>
        <w:rPr>
          <w:noProof/>
        </w:rPr>
        <mc:AlternateContent>
          <mc:Choice Requires="wps">
            <w:drawing>
              <wp:anchor distT="45720" distB="45720" distL="114300" distR="114300" simplePos="0" relativeHeight="251658302" behindDoc="0" locked="0" layoutInCell="1" allowOverlap="1" wp14:anchorId="5D2F3184" wp14:editId="7509109B">
                <wp:simplePos x="0" y="0"/>
                <wp:positionH relativeFrom="margin">
                  <wp:posOffset>-34732</wp:posOffset>
                </wp:positionH>
                <wp:positionV relativeFrom="paragraph">
                  <wp:posOffset>430116</wp:posOffset>
                </wp:positionV>
                <wp:extent cx="6410325" cy="14478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447800"/>
                        </a:xfrm>
                        <a:prstGeom prst="rect">
                          <a:avLst/>
                        </a:prstGeom>
                        <a:solidFill>
                          <a:schemeClr val="accent5">
                            <a:lumMod val="20000"/>
                            <a:lumOff val="80000"/>
                          </a:schemeClr>
                        </a:solidFill>
                        <a:ln w="9525">
                          <a:solidFill>
                            <a:srgbClr val="000000"/>
                          </a:solidFill>
                          <a:miter lim="800000"/>
                          <a:headEnd/>
                          <a:tailEnd/>
                        </a:ln>
                      </wps:spPr>
                      <wps:txbx>
                        <w:txbxContent>
                          <w:p w14:paraId="49A25110" w14:textId="446760C8" w:rsidR="002602CE" w:rsidRDefault="002602CE">
                            <w:r>
                              <w:t>Getting the most out of your appointments with your doctor or treatment provider is important for your recovery. If your treatment provider isn’t familiar with what you do in your job, you can help by:</w:t>
                            </w:r>
                          </w:p>
                          <w:p w14:paraId="4CF8BD5C" w14:textId="513E7889" w:rsidR="002602CE" w:rsidRDefault="002602CE" w:rsidP="002602CE">
                            <w:pPr>
                              <w:pStyle w:val="ListParagraph"/>
                              <w:numPr>
                                <w:ilvl w:val="0"/>
                                <w:numId w:val="29"/>
                              </w:numPr>
                            </w:pPr>
                            <w:r>
                              <w:t>Providing a copy of your position description and/or a list of your duties</w:t>
                            </w:r>
                          </w:p>
                          <w:p w14:paraId="64A2FD94" w14:textId="0FCCFF96" w:rsidR="002602CE" w:rsidRDefault="002602CE" w:rsidP="002602CE">
                            <w:pPr>
                              <w:pStyle w:val="ListParagraph"/>
                              <w:numPr>
                                <w:ilvl w:val="0"/>
                                <w:numId w:val="29"/>
                              </w:numPr>
                            </w:pPr>
                            <w:r>
                              <w:t>Talking about specific requirements of your job and what you can do, not just what you can’t.</w:t>
                            </w:r>
                          </w:p>
                          <w:p w14:paraId="4675DC6F" w14:textId="10642A78" w:rsidR="00ED3CF3" w:rsidRPr="00ED3CF3" w:rsidRDefault="00ED3CF3" w:rsidP="00ED3CF3">
                            <w:r>
                              <w:t>If you are unable to return to work, your treatment provider may be able to provide advice about activities you can do independently to continue your recovery and improve your capacity for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F3184" id="Text Box 217" o:spid="_x0000_s1054" type="#_x0000_t202" style="position:absolute;left:0;text-align:left;margin-left:-2.75pt;margin-top:33.85pt;width:504.75pt;height:114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ZuNgIAAGYEAAAOAAAAZHJzL2Uyb0RvYy54bWysVMtu2zAQvBfoPxC815JdO3EEy0HqNEWB&#10;9AGk/YA1RVlESa5K0pbcr++SUmy3uRW9EORSnJ2d2dXqtjeaHaTzCm3Jp5OcM2kFVsruSv7928Ob&#10;JWc+gK1Ao5UlP0rPb9evX626tpAzbFBX0jECsb7o2pI3IbRFlnnRSAN+gq20dFmjMxDo6HZZ5aAj&#10;dKOzWZ5fZR26qnUopPcUvR8u+Trh17UU4UtdexmYLjlxC2l1ad3GNVuvoNg5aBslRhrwDywMKEtJ&#10;T1D3EIDtnXoBZZRw6LEOE4Emw7pWQqYaqJpp/lc1Tw20MtVC4vj2JJP/f7Di8+Gp/epY6N9hTwam&#10;Inz7iOKHZxY3DdidvHMOu0ZCRYmnUbKsa30xPo1S+8JHkG33CSsyGfYBE1BfOxNVoToZoZMBx5Po&#10;sg9MUPBqPs3fzhacCbqbzufXyzzZkkHx/Lx1PnyQaFjclNyRqwkeDo8+RDpQPH8Ss3nUqnpQWqdD&#10;7CS50Y4dgHoAhJA2LNJzvTfEd4hTLw1poaAw9cwQJi4nNqknI1JK+EcSbVlX8psFlfGSgNttT+kj&#10;3BnwkqdRgQZBK1PylHRszaj6e1ulNg2g9LCngrUdbYjKDx6EftszVZV8towmRVu2WB3JGIdD49Og&#10;0qZB94uzjpq+5P7nHpzkTH+0ZO4N6R+nJB3mi+sZHdzlzfbyBqwgqJIHzobtJqTJihJYvKMmqFWy&#10;58xk5EzNnEQcBy9Oy+U5fXX+Pax/AwAA//8DAFBLAwQUAAYACAAAACEARTGTCOMAAAAKAQAADwAA&#10;AGRycy9kb3ducmV2LnhtbEyPzU7DMBCE70i8g7VI3Fq7VdNAyKZCVPxIgGgLQuLmxiYJxOtgu03g&#10;6XFPcBzNaOabfDGYlu21840lhMlYANNUWtVQhfDyfD06A+aDJCVbSxrhW3tYFMdHucyU7Wmt95tQ&#10;sVhCPpMIdQhdxrkva22kH9tOU/TerTMyROkqrpzsY7lp+VSIOTeyobhQy05f1br83OwMwuPrze1q&#10;2T9NwscD3S3fZu7rp7xHPD0ZLi+ABT2EvzAc8CM6FJFpa3ekPGsRRkkSkwjzNAV28IWYxXNbhOl5&#10;kgIvcv7/QvELAAD//wMAUEsBAi0AFAAGAAgAAAAhALaDOJL+AAAA4QEAABMAAAAAAAAAAAAAAAAA&#10;AAAAAFtDb250ZW50X1R5cGVzXS54bWxQSwECLQAUAAYACAAAACEAOP0h/9YAAACUAQAACwAAAAAA&#10;AAAAAAAAAAAvAQAAX3JlbHMvLnJlbHNQSwECLQAUAAYACAAAACEAqbVmbjYCAABmBAAADgAAAAAA&#10;AAAAAAAAAAAuAgAAZHJzL2Uyb0RvYy54bWxQSwECLQAUAAYACAAAACEARTGTCOMAAAAKAQAADwAA&#10;AAAAAAAAAAAAAACQBAAAZHJzL2Rvd25yZXYueG1sUEsFBgAAAAAEAAQA8wAAAKAFAAAAAA==&#10;" fillcolor="#daeef3 [664]">
                <v:textbox>
                  <w:txbxContent>
                    <w:p w14:paraId="49A25110" w14:textId="446760C8" w:rsidR="002602CE" w:rsidRDefault="002602CE">
                      <w:r>
                        <w:t>Getting the most out of your appointments with your doctor or treatment provider is important for your recovery. If your treatment provider isn’t familiar with what you do in your job, you can help by:</w:t>
                      </w:r>
                    </w:p>
                    <w:p w14:paraId="4CF8BD5C" w14:textId="513E7889" w:rsidR="002602CE" w:rsidRDefault="002602CE" w:rsidP="002602CE">
                      <w:pPr>
                        <w:pStyle w:val="ListParagraph"/>
                        <w:numPr>
                          <w:ilvl w:val="0"/>
                          <w:numId w:val="29"/>
                        </w:numPr>
                      </w:pPr>
                      <w:r>
                        <w:t>Providing a copy of your position description and/or a list of your duties</w:t>
                      </w:r>
                    </w:p>
                    <w:p w14:paraId="64A2FD94" w14:textId="0FCCFF96" w:rsidR="002602CE" w:rsidRDefault="002602CE" w:rsidP="002602CE">
                      <w:pPr>
                        <w:pStyle w:val="ListParagraph"/>
                        <w:numPr>
                          <w:ilvl w:val="0"/>
                          <w:numId w:val="29"/>
                        </w:numPr>
                      </w:pPr>
                      <w:r>
                        <w:t>Talking about specific requirements of your job and what you can do, not just what you can’t.</w:t>
                      </w:r>
                    </w:p>
                    <w:p w14:paraId="4675DC6F" w14:textId="10642A78" w:rsidR="00ED3CF3" w:rsidRPr="00ED3CF3" w:rsidRDefault="00ED3CF3" w:rsidP="00ED3CF3">
                      <w:r>
                        <w:t>If you are unable to return to work, your treatment provider may be able to provide advice about activities you can do independently to continue your recovery and improve your capacity for work.</w:t>
                      </w:r>
                    </w:p>
                  </w:txbxContent>
                </v:textbox>
                <w10:wrap type="square" anchorx="margin"/>
              </v:shape>
            </w:pict>
          </mc:Fallback>
        </mc:AlternateContent>
      </w:r>
      <w:r w:rsidR="00DA31CA">
        <w:t>A</w:t>
      </w:r>
      <w:r w:rsidR="001E03A3">
        <w:t xml:space="preserve">ccess to Individual Grievance Resolution Procedure in accordance with </w:t>
      </w:r>
      <w:r>
        <w:t>university</w:t>
      </w:r>
      <w:r w:rsidR="001E03A3">
        <w:t xml:space="preserve"> policy.</w:t>
      </w:r>
    </w:p>
    <w:p w14:paraId="708A4CDF" w14:textId="44007030" w:rsidR="001A5287" w:rsidRDefault="001A5287" w:rsidP="001E03A3"/>
    <w:p w14:paraId="04B40DBD" w14:textId="1E6CB4D2" w:rsidR="00DA31CA" w:rsidRDefault="00DA31CA" w:rsidP="001E03A3">
      <w:r>
        <w:t>Your responsibilities in the workplace rehabilitation and workers’ compensation process are to</w:t>
      </w:r>
      <w:r w:rsidR="001E03A3">
        <w:t xml:space="preserve">: </w:t>
      </w:r>
    </w:p>
    <w:p w14:paraId="0A7FAF8E" w14:textId="77777777" w:rsidR="00DA31CA" w:rsidRDefault="001E03A3" w:rsidP="00DA31CA">
      <w:pPr>
        <w:pStyle w:val="ListParagraph"/>
        <w:spacing w:before="160"/>
        <w:ind w:left="357" w:hanging="357"/>
      </w:pPr>
      <w:r>
        <w:t xml:space="preserve">notify </w:t>
      </w:r>
      <w:r w:rsidR="00DA31CA">
        <w:t>your</w:t>
      </w:r>
      <w:r>
        <w:t xml:space="preserve"> supervisor of the existence of any work-related injury/illness</w:t>
      </w:r>
      <w:r w:rsidR="00DA31CA">
        <w:t>.</w:t>
      </w:r>
      <w:r>
        <w:t xml:space="preserve"> </w:t>
      </w:r>
    </w:p>
    <w:p w14:paraId="5F7E8E49" w14:textId="63542572" w:rsidR="00DA31CA" w:rsidRDefault="00DA31CA" w:rsidP="00DA31CA">
      <w:pPr>
        <w:pStyle w:val="ListParagraph"/>
        <w:spacing w:before="160"/>
        <w:ind w:left="357" w:hanging="357"/>
      </w:pPr>
      <w:r>
        <w:lastRenderedPageBreak/>
        <w:t>P</w:t>
      </w:r>
      <w:r w:rsidR="001E03A3">
        <w:t xml:space="preserve">rovide </w:t>
      </w:r>
      <w:r w:rsidR="002602CE">
        <w:t xml:space="preserve">your Supervisor with </w:t>
      </w:r>
      <w:r w:rsidR="00C759F6">
        <w:t>any Workers</w:t>
      </w:r>
      <w:r w:rsidR="001E03A3">
        <w:t>' Compensation Medical Certificate</w:t>
      </w:r>
      <w:r w:rsidR="002602CE">
        <w:t>s/Work Capacity Certificates</w:t>
      </w:r>
      <w:r w:rsidR="001E03A3">
        <w:t xml:space="preserve"> for all absences/treatment subject to a workers' compensation claim</w:t>
      </w:r>
      <w:r>
        <w:t>.</w:t>
      </w:r>
      <w:r w:rsidR="001E03A3">
        <w:t xml:space="preserve"> </w:t>
      </w:r>
    </w:p>
    <w:p w14:paraId="15256D19" w14:textId="718B1727" w:rsidR="00DA31CA" w:rsidRDefault="00DA31CA" w:rsidP="00100BF6">
      <w:pPr>
        <w:pStyle w:val="ListParagraph"/>
        <w:spacing w:before="160"/>
        <w:ind w:left="357" w:hanging="357"/>
      </w:pPr>
      <w:r>
        <w:t>A</w:t>
      </w:r>
      <w:r w:rsidR="001E03A3">
        <w:t xml:space="preserve">dvise </w:t>
      </w:r>
      <w:r>
        <w:t>your</w:t>
      </w:r>
      <w:r w:rsidR="001E03A3">
        <w:t xml:space="preserve"> treating medical practitioner of the availability of workplace </w:t>
      </w:r>
      <w:r w:rsidR="00ED3CF3">
        <w:t>rehabilitation. If</w:t>
      </w:r>
      <w:r w:rsidR="002602CE">
        <w:t xml:space="preserve"> you require a suitable duties plan, you can ask your doctor or health professional to complete a Fitness for Work Checklist. This can then be provided to your IMWP. </w:t>
      </w:r>
    </w:p>
    <w:p w14:paraId="57D7251B" w14:textId="5688549E" w:rsidR="00DA31CA" w:rsidRDefault="00DA31CA" w:rsidP="00DA31CA">
      <w:pPr>
        <w:pStyle w:val="ListParagraph"/>
        <w:spacing w:before="160"/>
        <w:ind w:left="357" w:hanging="357"/>
      </w:pPr>
      <w:r>
        <w:t>Communicate with your IM&amp;W Partner about the workplace rehabilitation process and your return to work.</w:t>
      </w:r>
    </w:p>
    <w:p w14:paraId="73B77285" w14:textId="0B92CEF7" w:rsidR="00DA31CA" w:rsidRDefault="00DA31CA" w:rsidP="00DA31CA">
      <w:pPr>
        <w:pStyle w:val="ListParagraph"/>
        <w:spacing w:before="160"/>
        <w:ind w:left="357" w:hanging="357"/>
      </w:pPr>
      <w:r>
        <w:t>M</w:t>
      </w:r>
      <w:r w:rsidR="001E03A3">
        <w:t xml:space="preserve">aintain an accurate record of hours worked, signed by </w:t>
      </w:r>
      <w:r>
        <w:t>your</w:t>
      </w:r>
      <w:r w:rsidR="001E03A3">
        <w:t xml:space="preserve"> supervisor</w:t>
      </w:r>
      <w:r>
        <w:t>, and provided to the IM&amp;W Partner.</w:t>
      </w:r>
      <w:r w:rsidR="001E03A3">
        <w:t xml:space="preserve"> </w:t>
      </w:r>
    </w:p>
    <w:p w14:paraId="5FB13FDE" w14:textId="653115E5" w:rsidR="001E03A3" w:rsidRDefault="00DA31CA" w:rsidP="00DA31CA">
      <w:pPr>
        <w:pStyle w:val="ListParagraph"/>
        <w:spacing w:before="160"/>
        <w:ind w:left="357" w:hanging="357"/>
      </w:pPr>
      <w:r>
        <w:t>C</w:t>
      </w:r>
      <w:r w:rsidR="001E03A3">
        <w:t>ontinue participation in normal performance review processes during workplace rehabilitation.</w:t>
      </w:r>
    </w:p>
    <w:p w14:paraId="38C3D074" w14:textId="3E7A04F7" w:rsidR="00C759F6" w:rsidRDefault="002602CE" w:rsidP="00E474C0">
      <w:pPr>
        <w:pStyle w:val="ListParagraph"/>
        <w:numPr>
          <w:ilvl w:val="0"/>
          <w:numId w:val="0"/>
        </w:numPr>
        <w:ind w:left="360"/>
      </w:pPr>
      <w:r>
        <w:t>Focus on recovery and aim to stay at work in some capacity or return to work as soon as possible.</w:t>
      </w:r>
    </w:p>
    <w:p w14:paraId="14470807" w14:textId="5C423532" w:rsidR="00E474C0" w:rsidRDefault="00CD04C2" w:rsidP="00C759F6">
      <w:pPr>
        <w:pStyle w:val="Heading1"/>
        <w:rPr>
          <w:sz w:val="32"/>
          <w:szCs w:val="26"/>
          <w:lang w:val="en-US"/>
        </w:rPr>
      </w:pPr>
      <w:r w:rsidRPr="008A3E72">
        <w:rPr>
          <w:sz w:val="32"/>
          <w:szCs w:val="26"/>
          <w:lang w:val="en-US"/>
        </w:rPr>
        <w:t>Grievances</w:t>
      </w:r>
    </w:p>
    <w:p w14:paraId="57372170" w14:textId="77777777" w:rsidR="00CD04C2" w:rsidRDefault="00CD04C2" w:rsidP="008A3E72">
      <w:pPr>
        <w:tabs>
          <w:tab w:val="left" w:pos="1134"/>
        </w:tabs>
        <w:rPr>
          <w:rFonts w:ascii="Arial" w:hAnsi="Arial" w:cs="Arial"/>
          <w:kern w:val="0"/>
          <w:sz w:val="20"/>
        </w:rPr>
      </w:pPr>
      <w:r>
        <w:rPr>
          <w:rFonts w:cs="Arial"/>
          <w:sz w:val="20"/>
        </w:rPr>
        <w:t xml:space="preserve">If a grievance arises in relation to workplace rehabilitation, the Individual Grievance Resolution Procedure will apply. </w:t>
      </w:r>
    </w:p>
    <w:p w14:paraId="72FFABBB" w14:textId="77777777" w:rsidR="00CD04C2" w:rsidRPr="008A3E72" w:rsidRDefault="00CD04C2" w:rsidP="008A3E72">
      <w:pPr>
        <w:rPr>
          <w:lang w:val="en-US"/>
        </w:rPr>
      </w:pPr>
    </w:p>
    <w:p w14:paraId="6FAA30C3" w14:textId="1B43D4CA" w:rsidR="00C759F6" w:rsidRDefault="00C759F6" w:rsidP="00C759F6">
      <w:pPr>
        <w:pStyle w:val="Heading1"/>
      </w:pPr>
      <w:r w:rsidRPr="001A5287">
        <w:t>What you can do to support your recovery and return to work</w:t>
      </w:r>
    </w:p>
    <w:p w14:paraId="29B255B7" w14:textId="6914080A" w:rsidR="00C759F6" w:rsidRDefault="00C759F6" w:rsidP="00C759F6">
      <w:r w:rsidRPr="00C759F6">
        <w:t xml:space="preserve"> </w:t>
      </w:r>
      <w:r>
        <w:t xml:space="preserve">There are </w:t>
      </w:r>
      <w:r w:rsidR="00E474C0">
        <w:t>several</w:t>
      </w:r>
      <w:r>
        <w:t xml:space="preserve"> things you can do to </w:t>
      </w:r>
      <w:r w:rsidRPr="00C759F6">
        <w:t>help your return to work:</w:t>
      </w:r>
    </w:p>
    <w:tbl>
      <w:tblPr>
        <w:tblStyle w:val="TableGrid"/>
        <w:tblpPr w:leftFromText="180" w:rightFromText="180" w:vertAnchor="text" w:horzAnchor="margin" w:tblpY="4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621"/>
      </w:tblGrid>
      <w:tr w:rsidR="00C759F6" w14:paraId="21C8F04F" w14:textId="77777777" w:rsidTr="00C759F6">
        <w:tc>
          <w:tcPr>
            <w:tcW w:w="573" w:type="dxa"/>
            <w:shd w:val="clear" w:color="auto" w:fill="E51F30"/>
          </w:tcPr>
          <w:p w14:paraId="7E3C21B9" w14:textId="77777777" w:rsidR="00C759F6" w:rsidRDefault="00C759F6" w:rsidP="00C759F6">
            <w:pPr>
              <w:spacing w:after="0" w:line="240" w:lineRule="auto"/>
              <w:jc w:val="center"/>
              <w:rPr>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63E6A15A" w14:textId="77777777" w:rsidR="00C759F6" w:rsidRPr="00D05DC6" w:rsidRDefault="00C759F6" w:rsidP="00C759F6">
            <w:pPr>
              <w:rPr>
                <w:lang w:val="en-US"/>
              </w:rPr>
            </w:pPr>
            <w:r>
              <w:rPr>
                <w:lang w:val="en-US"/>
              </w:rPr>
              <w:t xml:space="preserve">Ask your treating health practitioner to write details about what you can do on your </w:t>
            </w:r>
            <w:r>
              <w:rPr>
                <w:i/>
                <w:iCs/>
                <w:lang w:val="en-US"/>
              </w:rPr>
              <w:t>Work Capacity Certificate</w:t>
            </w:r>
            <w:r>
              <w:rPr>
                <w:lang w:val="en-US"/>
              </w:rPr>
              <w:t>. This should include any restrictions, such as difficulty with bending, lifting or the requirement for regular breaks.</w:t>
            </w:r>
          </w:p>
        </w:tc>
      </w:tr>
      <w:tr w:rsidR="00C759F6" w14:paraId="1CBFB324" w14:textId="77777777" w:rsidTr="00C759F6">
        <w:tc>
          <w:tcPr>
            <w:tcW w:w="573" w:type="dxa"/>
            <w:shd w:val="clear" w:color="auto" w:fill="E51F30"/>
          </w:tcPr>
          <w:p w14:paraId="34B7CEC8" w14:textId="77777777" w:rsidR="00C759F6" w:rsidRDefault="00C759F6" w:rsidP="00C759F6">
            <w:pPr>
              <w:spacing w:after="0" w:line="240" w:lineRule="auto"/>
              <w:jc w:val="center"/>
              <w:rPr>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0A849E75" w14:textId="77777777" w:rsidR="00C759F6" w:rsidRDefault="00C759F6" w:rsidP="00C759F6">
            <w:pPr>
              <w:rPr>
                <w:lang w:val="en-US"/>
              </w:rPr>
            </w:pPr>
            <w:r>
              <w:rPr>
                <w:lang w:val="en-US"/>
              </w:rPr>
              <w:t>Your IM&amp;W Partner and supervisor will call you to see how you are. Talk to them about your progress and the parts of your job you think you can do. If you haven’t heard from your employer, you may consider giving them a call.</w:t>
            </w:r>
          </w:p>
        </w:tc>
      </w:tr>
      <w:tr w:rsidR="00C759F6" w14:paraId="559C3BF0" w14:textId="77777777" w:rsidTr="00C759F6">
        <w:tc>
          <w:tcPr>
            <w:tcW w:w="573" w:type="dxa"/>
            <w:shd w:val="clear" w:color="auto" w:fill="E51F30"/>
          </w:tcPr>
          <w:p w14:paraId="01482E3E" w14:textId="77777777" w:rsidR="00C759F6" w:rsidRPr="001A5287" w:rsidRDefault="00C759F6" w:rsidP="00C759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4922C2E9" w14:textId="77777777" w:rsidR="00C759F6" w:rsidRDefault="00C759F6" w:rsidP="00C759F6">
            <w:pPr>
              <w:rPr>
                <w:lang w:val="en-US"/>
              </w:rPr>
            </w:pPr>
            <w:r>
              <w:rPr>
                <w:lang w:val="en-US"/>
              </w:rPr>
              <w:t xml:space="preserve">Ask your treating health practitioner and IM&amp;W Partner to talk to each other about the plans for your return to work and the suitable duties that are available for you. </w:t>
            </w:r>
          </w:p>
        </w:tc>
      </w:tr>
      <w:tr w:rsidR="00C759F6" w14:paraId="5B31F666" w14:textId="77777777" w:rsidTr="00C759F6">
        <w:tc>
          <w:tcPr>
            <w:tcW w:w="573" w:type="dxa"/>
            <w:shd w:val="clear" w:color="auto" w:fill="E51F30"/>
          </w:tcPr>
          <w:p w14:paraId="65B43C94" w14:textId="77777777" w:rsidR="00C759F6" w:rsidRPr="001A5287" w:rsidRDefault="00C759F6" w:rsidP="00C759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4E84E42A" w14:textId="77777777" w:rsidR="00C759F6" w:rsidRDefault="00C759F6" w:rsidP="00C759F6">
            <w:pPr>
              <w:rPr>
                <w:lang w:val="en-US"/>
              </w:rPr>
            </w:pPr>
            <w:r>
              <w:rPr>
                <w:lang w:val="en-US"/>
              </w:rPr>
              <w:t xml:space="preserve">You can have someone represent, </w:t>
            </w:r>
            <w:proofErr w:type="gramStart"/>
            <w:r>
              <w:rPr>
                <w:lang w:val="en-US"/>
              </w:rPr>
              <w:t>assist</w:t>
            </w:r>
            <w:proofErr w:type="gramEnd"/>
            <w:r>
              <w:rPr>
                <w:lang w:val="en-US"/>
              </w:rPr>
              <w:t xml:space="preserve"> and support you at any stage of the return-to-work process. This can be anyone except a legal practitioner. </w:t>
            </w:r>
          </w:p>
        </w:tc>
      </w:tr>
      <w:tr w:rsidR="00C759F6" w14:paraId="2DA259CA" w14:textId="77777777" w:rsidTr="00C759F6">
        <w:tc>
          <w:tcPr>
            <w:tcW w:w="573" w:type="dxa"/>
            <w:shd w:val="clear" w:color="auto" w:fill="E51F30"/>
          </w:tcPr>
          <w:p w14:paraId="26C68A69" w14:textId="77777777" w:rsidR="00C759F6" w:rsidRPr="001A5287" w:rsidRDefault="00C759F6" w:rsidP="00C759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29B8B271" w14:textId="77777777" w:rsidR="00C759F6" w:rsidRDefault="00C759F6" w:rsidP="00C759F6">
            <w:pPr>
              <w:rPr>
                <w:lang w:val="en-US"/>
              </w:rPr>
            </w:pPr>
            <w:r>
              <w:rPr>
                <w:lang w:val="en-US"/>
              </w:rPr>
              <w:t xml:space="preserve">Talk to your IM&amp;W Partner if you experience difficulties when you return to work. Be careful not to aggravate your injury or illness by doing too much too soon. </w:t>
            </w:r>
          </w:p>
        </w:tc>
      </w:tr>
      <w:tr w:rsidR="00C759F6" w14:paraId="352AA621" w14:textId="77777777" w:rsidTr="00C759F6">
        <w:tc>
          <w:tcPr>
            <w:tcW w:w="573" w:type="dxa"/>
            <w:shd w:val="clear" w:color="auto" w:fill="E51F30"/>
          </w:tcPr>
          <w:p w14:paraId="485B71D3" w14:textId="77777777" w:rsidR="00C759F6" w:rsidRPr="001A5287" w:rsidRDefault="00C759F6" w:rsidP="00C759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772A8484" w14:textId="77777777" w:rsidR="00C759F6" w:rsidRDefault="00C759F6" w:rsidP="00C759F6">
            <w:pPr>
              <w:rPr>
                <w:lang w:val="en-US"/>
              </w:rPr>
            </w:pPr>
            <w:r>
              <w:rPr>
                <w:lang w:val="en-US"/>
              </w:rPr>
              <w:t>You may need additional help or support to return to work. If you need assistance, you can contact your IM&amp;W Partner, the WorkSafe Advisory Service, your employer, or your union.</w:t>
            </w:r>
          </w:p>
        </w:tc>
      </w:tr>
    </w:tbl>
    <w:p w14:paraId="540785A7" w14:textId="3E5B4D80" w:rsidR="00C759F6" w:rsidRDefault="00C759F6" w:rsidP="00C759F6">
      <w:pPr>
        <w:pStyle w:val="Heading2"/>
        <w:rPr>
          <w:lang w:val="en-US"/>
        </w:rPr>
      </w:pPr>
      <w:r w:rsidRPr="001A5287">
        <w:rPr>
          <w:lang w:val="en-US"/>
        </w:rPr>
        <w:t>Staying positive</w:t>
      </w:r>
    </w:p>
    <w:p w14:paraId="3F9F46F0" w14:textId="77777777" w:rsidR="00C759F6" w:rsidRPr="001A5287" w:rsidRDefault="00C759F6" w:rsidP="00C759F6">
      <w:r w:rsidRPr="001A5287">
        <w:t xml:space="preserve">Staying positive and keeping active after an injury can benefit your rehabilitation </w:t>
      </w:r>
      <w:r>
        <w:t>and</w:t>
      </w:r>
      <w:r w:rsidRPr="001A5287">
        <w:t xml:space="preserve"> your general wellbeing. If you feel that your </w:t>
      </w:r>
      <w:r>
        <w:t>supervisor</w:t>
      </w:r>
      <w:r w:rsidRPr="001A5287">
        <w:t xml:space="preserve">, treating health practitioner or </w:t>
      </w:r>
      <w:r>
        <w:t>IM&amp;W Partner</w:t>
      </w:r>
      <w:r w:rsidRPr="001A5287">
        <w:t xml:space="preserve"> can do more to assist you get back to work, talk to them.</w:t>
      </w:r>
      <w:r>
        <w:t xml:space="preserve"> </w:t>
      </w:r>
      <w:r w:rsidRPr="001A5287">
        <w:t>The following tips may also assist your rehabilitation: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621"/>
      </w:tblGrid>
      <w:tr w:rsidR="00C759F6" w14:paraId="085E5D22" w14:textId="77777777" w:rsidTr="00100BF6">
        <w:tc>
          <w:tcPr>
            <w:tcW w:w="573" w:type="dxa"/>
            <w:shd w:val="clear" w:color="auto" w:fill="E51F30"/>
          </w:tcPr>
          <w:p w14:paraId="5C7134E9" w14:textId="77777777" w:rsidR="00C759F6" w:rsidRDefault="00C759F6" w:rsidP="00100BF6">
            <w:pPr>
              <w:spacing w:after="0" w:line="240" w:lineRule="auto"/>
              <w:jc w:val="center"/>
              <w:rPr>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7E07B2AC" w14:textId="77777777" w:rsidR="00C759F6" w:rsidRPr="00D05DC6" w:rsidRDefault="00C759F6" w:rsidP="00100BF6">
            <w:pPr>
              <w:rPr>
                <w:lang w:val="en-US"/>
              </w:rPr>
            </w:pPr>
            <w:r>
              <w:rPr>
                <w:lang w:val="en-US"/>
              </w:rPr>
              <w:t>Focus on what you can do, rather than what you can’t.</w:t>
            </w:r>
          </w:p>
        </w:tc>
      </w:tr>
      <w:tr w:rsidR="00C759F6" w14:paraId="68DDFDE5" w14:textId="77777777" w:rsidTr="00100BF6">
        <w:tc>
          <w:tcPr>
            <w:tcW w:w="573" w:type="dxa"/>
            <w:shd w:val="clear" w:color="auto" w:fill="E51F30"/>
          </w:tcPr>
          <w:p w14:paraId="2727A384" w14:textId="77777777" w:rsidR="00C759F6" w:rsidRDefault="00C759F6" w:rsidP="00100BF6">
            <w:pPr>
              <w:spacing w:after="0" w:line="240" w:lineRule="auto"/>
              <w:jc w:val="center"/>
              <w:rPr>
                <w:lang w:val="en-US"/>
              </w:rPr>
            </w:pPr>
            <w:r w:rsidRPr="00D05DC6">
              <w:rPr>
                <w:rFonts w:ascii="Wingdings" w:eastAsia="Wingdings" w:hAnsi="Wingdings" w:cs="Wingdings"/>
                <w:color w:val="FFFFFF" w:themeColor="background1"/>
                <w:sz w:val="40"/>
                <w:szCs w:val="38"/>
                <w:lang w:val="en-US"/>
              </w:rPr>
              <w:lastRenderedPageBreak/>
              <w:t>þ</w:t>
            </w:r>
          </w:p>
        </w:tc>
        <w:tc>
          <w:tcPr>
            <w:tcW w:w="9621" w:type="dxa"/>
            <w:shd w:val="clear" w:color="auto" w:fill="F3959E"/>
          </w:tcPr>
          <w:p w14:paraId="36B8C157" w14:textId="65DD6621" w:rsidR="00C759F6" w:rsidRDefault="00C759F6" w:rsidP="00100BF6">
            <w:pPr>
              <w:rPr>
                <w:lang w:val="en-US"/>
              </w:rPr>
            </w:pPr>
            <w:r>
              <w:rPr>
                <w:lang w:val="en-US"/>
              </w:rPr>
              <w:t xml:space="preserve">Talk to your treating health practitioner about how you may be able to stay active. Staying active after injury reduces </w:t>
            </w:r>
            <w:r w:rsidR="000804B2">
              <w:rPr>
                <w:lang w:val="en-US"/>
              </w:rPr>
              <w:t xml:space="preserve">improves function and </w:t>
            </w:r>
            <w:r>
              <w:rPr>
                <w:lang w:val="en-US"/>
              </w:rPr>
              <w:t>symptoms and helps you return to your usual activities at home and at work sooner.</w:t>
            </w:r>
          </w:p>
        </w:tc>
      </w:tr>
      <w:tr w:rsidR="00C759F6" w14:paraId="18AFA6EF" w14:textId="77777777" w:rsidTr="00100BF6">
        <w:tc>
          <w:tcPr>
            <w:tcW w:w="573" w:type="dxa"/>
            <w:shd w:val="clear" w:color="auto" w:fill="E51F30"/>
          </w:tcPr>
          <w:p w14:paraId="27622B7C" w14:textId="77777777" w:rsidR="00C759F6" w:rsidRPr="001A5287" w:rsidRDefault="00C759F6" w:rsidP="00100B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7C2B0019" w14:textId="77777777" w:rsidR="00C759F6" w:rsidRDefault="00C759F6" w:rsidP="00100BF6">
            <w:pPr>
              <w:rPr>
                <w:lang w:val="en-US"/>
              </w:rPr>
            </w:pPr>
            <w:r>
              <w:rPr>
                <w:lang w:val="en-US"/>
              </w:rPr>
              <w:t xml:space="preserve">Talk to your family about how they can support you and help you to get better. </w:t>
            </w:r>
          </w:p>
        </w:tc>
      </w:tr>
      <w:tr w:rsidR="00C759F6" w14:paraId="60E301E8" w14:textId="77777777" w:rsidTr="00100BF6">
        <w:tc>
          <w:tcPr>
            <w:tcW w:w="573" w:type="dxa"/>
            <w:shd w:val="clear" w:color="auto" w:fill="E51F30"/>
          </w:tcPr>
          <w:p w14:paraId="25A3EF60" w14:textId="77777777" w:rsidR="00C759F6" w:rsidRPr="001A5287" w:rsidRDefault="00C759F6" w:rsidP="00100B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1D22F378" w14:textId="77777777" w:rsidR="00C759F6" w:rsidRDefault="00C759F6" w:rsidP="00100BF6">
            <w:pPr>
              <w:rPr>
                <w:lang w:val="en-US"/>
              </w:rPr>
            </w:pPr>
            <w:r>
              <w:rPr>
                <w:lang w:val="en-US"/>
              </w:rPr>
              <w:t xml:space="preserve">If you’re away from work, keep in touch with your supervisor and co-workers. Talk to them about how you can stay connected with what’s happening at work. There may be updates they can send you. </w:t>
            </w:r>
          </w:p>
        </w:tc>
      </w:tr>
      <w:tr w:rsidR="00C759F6" w14:paraId="3CC99A10" w14:textId="77777777" w:rsidTr="00100BF6">
        <w:tc>
          <w:tcPr>
            <w:tcW w:w="573" w:type="dxa"/>
            <w:shd w:val="clear" w:color="auto" w:fill="E51F30"/>
          </w:tcPr>
          <w:p w14:paraId="7FCD0DC6" w14:textId="77777777" w:rsidR="00C759F6" w:rsidRPr="001A5287" w:rsidRDefault="00C759F6" w:rsidP="00100BF6">
            <w:pPr>
              <w:spacing w:after="0" w:line="240" w:lineRule="auto"/>
              <w:jc w:val="center"/>
              <w:rPr>
                <w:color w:val="FFFFFF" w:themeColor="background1"/>
                <w:sz w:val="40"/>
                <w:szCs w:val="38"/>
                <w:lang w:val="en-US"/>
              </w:rPr>
            </w:pPr>
            <w:r w:rsidRPr="00D05DC6">
              <w:rPr>
                <w:rFonts w:ascii="Wingdings" w:eastAsia="Wingdings" w:hAnsi="Wingdings" w:cs="Wingdings"/>
                <w:color w:val="FFFFFF" w:themeColor="background1"/>
                <w:sz w:val="40"/>
                <w:szCs w:val="38"/>
                <w:lang w:val="en-US"/>
              </w:rPr>
              <w:t>þ</w:t>
            </w:r>
          </w:p>
        </w:tc>
        <w:tc>
          <w:tcPr>
            <w:tcW w:w="9621" w:type="dxa"/>
            <w:shd w:val="clear" w:color="auto" w:fill="F3959E"/>
          </w:tcPr>
          <w:p w14:paraId="789665BA" w14:textId="77777777" w:rsidR="00C759F6" w:rsidRDefault="00C759F6" w:rsidP="00100BF6">
            <w:pPr>
              <w:rPr>
                <w:lang w:val="en-US"/>
              </w:rPr>
            </w:pPr>
            <w:r>
              <w:rPr>
                <w:lang w:val="en-US"/>
              </w:rPr>
              <w:t xml:space="preserve">Try not to get frustrated if things don’t always go smoothly. Rehabilitation can take time and requires patience. Try to stay positive.  </w:t>
            </w:r>
          </w:p>
        </w:tc>
      </w:tr>
      <w:tr w:rsidR="00C759F6" w14:paraId="21A70281" w14:textId="77777777" w:rsidTr="00100BF6">
        <w:tc>
          <w:tcPr>
            <w:tcW w:w="573" w:type="dxa"/>
            <w:shd w:val="clear" w:color="auto" w:fill="E51F30"/>
          </w:tcPr>
          <w:p w14:paraId="1D283DA4" w14:textId="77777777" w:rsidR="00C759F6" w:rsidRPr="00D05DC6" w:rsidRDefault="00C759F6" w:rsidP="00100BF6">
            <w:pPr>
              <w:spacing w:after="0" w:line="240" w:lineRule="auto"/>
              <w:rPr>
                <w:rFonts w:ascii="Wingdings" w:eastAsia="Wingdings" w:hAnsi="Wingdings" w:cs="Wingdings"/>
                <w:color w:val="FFFFFF" w:themeColor="background1"/>
                <w:sz w:val="40"/>
                <w:szCs w:val="38"/>
                <w:lang w:val="en-US"/>
              </w:rPr>
            </w:pPr>
          </w:p>
        </w:tc>
        <w:tc>
          <w:tcPr>
            <w:tcW w:w="9621" w:type="dxa"/>
            <w:shd w:val="clear" w:color="auto" w:fill="F3959E"/>
          </w:tcPr>
          <w:p w14:paraId="2BD190A6" w14:textId="77777777" w:rsidR="00C759F6" w:rsidRDefault="00C759F6" w:rsidP="00100BF6">
            <w:pPr>
              <w:rPr>
                <w:lang w:val="en-US"/>
              </w:rPr>
            </w:pPr>
          </w:p>
        </w:tc>
      </w:tr>
    </w:tbl>
    <w:p w14:paraId="7614B357" w14:textId="77777777" w:rsidR="0002428E" w:rsidRDefault="0002428E" w:rsidP="00C759F6">
      <w:pPr>
        <w:pStyle w:val="Heading1"/>
        <w:sectPr w:rsidR="0002428E" w:rsidSect="0002428E">
          <w:headerReference w:type="default" r:id="rId22"/>
          <w:type w:val="continuous"/>
          <w:pgSz w:w="11900" w:h="16820"/>
          <w:pgMar w:top="1134" w:right="851" w:bottom="567" w:left="851" w:header="0" w:footer="204" w:gutter="0"/>
          <w:cols w:space="708"/>
          <w:docGrid w:linePitch="360"/>
        </w:sectPr>
      </w:pPr>
    </w:p>
    <w:p w14:paraId="717E72B2" w14:textId="65F70E50" w:rsidR="00ED3CF3" w:rsidRPr="00E474C0" w:rsidRDefault="00ED3CF3" w:rsidP="00C759F6">
      <w:pPr>
        <w:spacing w:after="0" w:line="240" w:lineRule="auto"/>
        <w:rPr>
          <w:rFonts w:ascii="Griffith Serif Text" w:eastAsiaTheme="majorEastAsia" w:hAnsi="Griffith Serif Text" w:cs="Times New Roman (Headings CS)"/>
          <w:b/>
          <w:bCs/>
          <w:color w:val="E51F30"/>
          <w:sz w:val="56"/>
          <w:szCs w:val="32"/>
          <w14:ligatures w14:val="all"/>
        </w:rPr>
      </w:pPr>
      <w:r w:rsidRPr="00E474C0">
        <w:rPr>
          <w:rFonts w:ascii="Griffith Serif Text" w:eastAsiaTheme="majorEastAsia" w:hAnsi="Griffith Serif Text" w:cs="Times New Roman (Headings CS)"/>
          <w:b/>
          <w:bCs/>
          <w:color w:val="E51F30"/>
          <w:sz w:val="56"/>
          <w:szCs w:val="32"/>
          <w14:ligatures w14:val="all"/>
        </w:rPr>
        <w:t>Further Information/Resources</w:t>
      </w:r>
    </w:p>
    <w:p w14:paraId="7FA21460" w14:textId="77777777" w:rsidR="00ED3CF3" w:rsidRDefault="00ED3CF3" w:rsidP="00ED3CF3"/>
    <w:p w14:paraId="6396AC10" w14:textId="51E009DC" w:rsidR="00ED3CF3" w:rsidRPr="002F4FEF" w:rsidRDefault="00ED3CF3" w:rsidP="00ED3CF3">
      <w:pPr>
        <w:rPr>
          <w:b/>
          <w:bCs/>
          <w:sz w:val="24"/>
        </w:rPr>
      </w:pPr>
      <w:r w:rsidRPr="002F4FEF">
        <w:rPr>
          <w:b/>
          <w:bCs/>
          <w:sz w:val="24"/>
        </w:rPr>
        <w:t>WorkCover Queensland</w:t>
      </w:r>
    </w:p>
    <w:p w14:paraId="5AB24173" w14:textId="7A3E627C" w:rsidR="002F4FEF" w:rsidRDefault="002F4FEF" w:rsidP="002F4FEF">
      <w:pPr>
        <w:pStyle w:val="ListParagraph"/>
        <w:numPr>
          <w:ilvl w:val="0"/>
          <w:numId w:val="30"/>
        </w:numPr>
        <w:rPr>
          <w:b/>
          <w:bCs/>
        </w:rPr>
      </w:pPr>
      <w:r>
        <w:rPr>
          <w:b/>
          <w:bCs/>
        </w:rPr>
        <w:t>1300 362 128</w:t>
      </w:r>
    </w:p>
    <w:p w14:paraId="53034112" w14:textId="68423003" w:rsidR="002F4FEF" w:rsidRPr="002F4FEF" w:rsidRDefault="002F4FEF" w:rsidP="00100BF6">
      <w:pPr>
        <w:pStyle w:val="ListParagraph"/>
        <w:numPr>
          <w:ilvl w:val="0"/>
          <w:numId w:val="31"/>
        </w:numPr>
      </w:pPr>
      <w:r>
        <w:t xml:space="preserve">More information about workers compensation and rehabilitation is available at </w:t>
      </w:r>
      <w:hyperlink r:id="rId23" w:history="1">
        <w:r>
          <w:rPr>
            <w:rStyle w:val="Hyperlink"/>
            <w:shd w:val="clear" w:color="auto" w:fill="FFFFFF"/>
          </w:rPr>
          <w:t>Worksafe.qld.gov.au</w:t>
        </w:r>
      </w:hyperlink>
    </w:p>
    <w:p w14:paraId="0D61C2B1" w14:textId="1C6E057B" w:rsidR="002F4FEF" w:rsidRDefault="002F4FEF" w:rsidP="00ED3CF3"/>
    <w:p w14:paraId="43D50571" w14:textId="67AFC056" w:rsidR="002F4FEF" w:rsidRPr="002F4FEF" w:rsidRDefault="002F4FEF" w:rsidP="00ED3CF3">
      <w:pPr>
        <w:rPr>
          <w:b/>
          <w:bCs/>
          <w:sz w:val="24"/>
        </w:rPr>
      </w:pPr>
      <w:r w:rsidRPr="002F4FEF">
        <w:rPr>
          <w:b/>
          <w:bCs/>
          <w:sz w:val="24"/>
        </w:rPr>
        <w:t>Workplace Wellbeing and Counselling</w:t>
      </w:r>
    </w:p>
    <w:p w14:paraId="6495FF05" w14:textId="77777777" w:rsidR="00ED3CF3" w:rsidRDefault="00ED3CF3" w:rsidP="00ED3CF3">
      <w:pPr>
        <w:spacing w:after="0" w:line="240" w:lineRule="auto"/>
      </w:pPr>
    </w:p>
    <w:p w14:paraId="15173DC2" w14:textId="77777777" w:rsidR="000166D5" w:rsidRDefault="000166D5" w:rsidP="000166D5">
      <w:r>
        <w:t>T</w:t>
      </w:r>
      <w:r w:rsidRPr="002F4FEF">
        <w:t xml:space="preserve">he Griffith University </w:t>
      </w:r>
      <w:r>
        <w:t xml:space="preserve">has partnered with Converge International to provide a free </w:t>
      </w:r>
      <w:r w:rsidRPr="002F4FEF">
        <w:t xml:space="preserve">confidential </w:t>
      </w:r>
      <w:r w:rsidRPr="00CB6BBD">
        <w:t>Health, Wellbeing and Coaching</w:t>
      </w:r>
      <w:r w:rsidRPr="002F4FEF">
        <w:t xml:space="preserve"> program available for all employees and their immediate family. </w:t>
      </w:r>
      <w:r>
        <w:t>HDR candidates</w:t>
      </w:r>
      <w:r w:rsidRPr="002F4FEF">
        <w:t xml:space="preserve"> </w:t>
      </w:r>
      <w:r>
        <w:t>are also invited to access this resource. Converge International will</w:t>
      </w:r>
      <w:r w:rsidRPr="002F4FEF">
        <w:t xml:space="preserve"> assist you to enhance</w:t>
      </w:r>
      <w:r>
        <w:t xml:space="preserve"> your</w:t>
      </w:r>
      <w:r w:rsidRPr="002F4FEF">
        <w:t xml:space="preserve"> individual health and wellbeing and can support </w:t>
      </w:r>
      <w:r>
        <w:t>your</w:t>
      </w:r>
      <w:r w:rsidRPr="002F4FEF">
        <w:t xml:space="preserve"> entire work, health</w:t>
      </w:r>
      <w:r>
        <w:t>,</w:t>
      </w:r>
      <w:r w:rsidRPr="002F4FEF">
        <w:t xml:space="preserve"> and life journey. </w:t>
      </w:r>
    </w:p>
    <w:p w14:paraId="37A907FB" w14:textId="77777777" w:rsidR="000166D5" w:rsidRPr="00CB6BBD" w:rsidRDefault="000166D5" w:rsidP="000166D5">
      <w:pPr>
        <w:rPr>
          <w:b/>
          <w:bCs/>
          <w:sz w:val="24"/>
        </w:rPr>
      </w:pPr>
      <w:r>
        <w:t xml:space="preserve">As </w:t>
      </w:r>
      <w:proofErr w:type="gramStart"/>
      <w:r>
        <w:t xml:space="preserve">the </w:t>
      </w:r>
      <w:r w:rsidRPr="002F4FEF">
        <w:t xml:space="preserve"> services</w:t>
      </w:r>
      <w:proofErr w:type="gramEnd"/>
      <w:r w:rsidRPr="002F4FEF">
        <w:t xml:space="preserve"> are delivered by an external provider, </w:t>
      </w:r>
      <w:r>
        <w:t>Converge International</w:t>
      </w:r>
      <w:r w:rsidRPr="002F4FEF">
        <w:t>.</w:t>
      </w:r>
    </w:p>
    <w:p w14:paraId="6AA3ED1E" w14:textId="77777777" w:rsidR="000166D5" w:rsidRDefault="000166D5" w:rsidP="000166D5">
      <w:r>
        <w:t>You can access these services by telephone, face-to-face, video counselling or online counselling.</w:t>
      </w:r>
    </w:p>
    <w:p w14:paraId="2DCC75EF" w14:textId="77777777" w:rsidR="000166D5" w:rsidRDefault="000166D5" w:rsidP="000166D5">
      <w:pPr>
        <w:pStyle w:val="ListParagraph"/>
        <w:numPr>
          <w:ilvl w:val="0"/>
          <w:numId w:val="30"/>
        </w:numPr>
        <w:rPr>
          <w:b/>
          <w:bCs/>
        </w:rPr>
      </w:pPr>
      <w:r w:rsidRPr="002F4FEF">
        <w:rPr>
          <w:b/>
          <w:bCs/>
        </w:rPr>
        <w:t xml:space="preserve">Toll-free </w:t>
      </w:r>
      <w:r>
        <w:rPr>
          <w:b/>
          <w:bCs/>
        </w:rPr>
        <w:t xml:space="preserve">1300 687 327 </w:t>
      </w:r>
    </w:p>
    <w:p w14:paraId="17D52A18" w14:textId="77777777" w:rsidR="000166D5" w:rsidRPr="00412DFC" w:rsidRDefault="000166D5" w:rsidP="000166D5">
      <w:pPr>
        <w:pStyle w:val="Default"/>
        <w:rPr>
          <w:rFonts w:ascii="Griffith Sans Text" w:hAnsi="Griffith Sans Text" w:cs="Times New Roman (Body CS)"/>
          <w:color w:val="auto"/>
          <w:kern w:val="2"/>
          <w:sz w:val="18"/>
        </w:rPr>
      </w:pPr>
      <w:r w:rsidRPr="00412DFC">
        <w:rPr>
          <w:rFonts w:ascii="Griffith Sans Text" w:hAnsi="Griffith Sans Text" w:cs="Times New Roman (Body CS)"/>
          <w:color w:val="auto"/>
          <w:kern w:val="2"/>
          <w:sz w:val="18"/>
        </w:rPr>
        <w:t xml:space="preserve">When accessing the site for the first time, click on the Converge International website and click on the Book Appointment button (top right) to be directed to the Converge Self-Serve Book Appointment System. </w:t>
      </w:r>
    </w:p>
    <w:p w14:paraId="67BC8D25" w14:textId="77777777" w:rsidR="000166D5" w:rsidRDefault="000166D5" w:rsidP="000166D5">
      <w:pPr>
        <w:spacing w:after="0" w:line="240" w:lineRule="auto"/>
        <w:ind w:left="426"/>
      </w:pPr>
    </w:p>
    <w:p w14:paraId="477FA7A5" w14:textId="77777777" w:rsidR="000166D5" w:rsidRDefault="000166D5" w:rsidP="000166D5">
      <w:pPr>
        <w:spacing w:after="0" w:line="240" w:lineRule="auto"/>
        <w:ind w:left="426"/>
      </w:pPr>
      <w:r>
        <w:t xml:space="preserve">ORGANISATIONAL CODE:  </w:t>
      </w:r>
      <w:r>
        <w:rPr>
          <w:b/>
          <w:bCs/>
        </w:rPr>
        <w:t>GRIFFUNI</w:t>
      </w:r>
    </w:p>
    <w:p w14:paraId="074F51AB" w14:textId="77777777" w:rsidR="000166D5" w:rsidRDefault="000166D5" w:rsidP="000166D5">
      <w:pPr>
        <w:spacing w:after="0" w:line="240" w:lineRule="auto"/>
      </w:pPr>
    </w:p>
    <w:p w14:paraId="615CBCF7" w14:textId="08FCAFBE" w:rsidR="002F4FEF" w:rsidRDefault="00075AC4" w:rsidP="000166D5">
      <w:pPr>
        <w:spacing w:after="0" w:line="240" w:lineRule="auto"/>
      </w:pPr>
      <w:hyperlink r:id="rId24" w:history="1">
        <w:r w:rsidR="000166D5" w:rsidRPr="00905B81">
          <w:rPr>
            <w:rStyle w:val="Hyperlink"/>
          </w:rPr>
          <w:t>https://convergeinternational.com.au/service/converge-app-landing-page/</w:t>
        </w:r>
      </w:hyperlink>
    </w:p>
    <w:p w14:paraId="3FB6E092" w14:textId="77EAE10C" w:rsidR="002F4FEF" w:rsidRDefault="002F4FEF" w:rsidP="002F4FEF">
      <w:pPr>
        <w:spacing w:after="0" w:line="240" w:lineRule="auto"/>
      </w:pPr>
    </w:p>
    <w:p w14:paraId="08C87E67" w14:textId="12E0C0FD" w:rsidR="002F4FEF" w:rsidRDefault="002F4FEF" w:rsidP="002F4FEF">
      <w:pPr>
        <w:spacing w:after="0" w:line="240" w:lineRule="auto"/>
      </w:pPr>
    </w:p>
    <w:p w14:paraId="535861F5" w14:textId="56FD7419" w:rsidR="002F4FEF" w:rsidRPr="002F4FEF" w:rsidRDefault="00541995" w:rsidP="002F4FEF">
      <w:pPr>
        <w:rPr>
          <w:b/>
          <w:bCs/>
          <w:sz w:val="24"/>
        </w:rPr>
      </w:pPr>
      <w:r>
        <w:rPr>
          <w:b/>
          <w:bCs/>
          <w:sz w:val="24"/>
        </w:rPr>
        <w:t>Superannuation Benefits</w:t>
      </w:r>
    </w:p>
    <w:p w14:paraId="63EA5ACC" w14:textId="4CA97F08" w:rsidR="002F4FEF" w:rsidRDefault="00541995" w:rsidP="00ED3CF3">
      <w:pPr>
        <w:spacing w:after="0" w:line="240" w:lineRule="auto"/>
      </w:pPr>
      <w:r>
        <w:t>As a member of a super fund, you may be able to access a temporary incapacity benefit when you suffer an illness or injury and are unable to work.</w:t>
      </w:r>
    </w:p>
    <w:p w14:paraId="5F6CCF56" w14:textId="77777777" w:rsidR="00541995" w:rsidRDefault="00541995" w:rsidP="00ED3CF3">
      <w:pPr>
        <w:spacing w:after="0" w:line="240" w:lineRule="auto"/>
      </w:pPr>
    </w:p>
    <w:p w14:paraId="5AA0E869" w14:textId="77777777" w:rsidR="00541995" w:rsidRDefault="00541995" w:rsidP="00ED3CF3">
      <w:pPr>
        <w:spacing w:after="0" w:line="240" w:lineRule="auto"/>
      </w:pPr>
    </w:p>
    <w:p w14:paraId="222F96B0" w14:textId="3E596B27" w:rsidR="00541995" w:rsidRDefault="00541995" w:rsidP="00ED3CF3">
      <w:pPr>
        <w:spacing w:after="0" w:line="240" w:lineRule="auto"/>
      </w:pPr>
      <w:r>
        <w:t>For further information on temporary incapacity benefit and eligibility criteria, contact your nominated superannuation fund.</w:t>
      </w:r>
    </w:p>
    <w:p w14:paraId="32F44609" w14:textId="77777777" w:rsidR="00541995" w:rsidRDefault="00541995" w:rsidP="00ED3CF3">
      <w:pPr>
        <w:spacing w:after="0" w:line="240" w:lineRule="auto"/>
      </w:pPr>
    </w:p>
    <w:p w14:paraId="4FDE828D" w14:textId="77777777" w:rsidR="00541995" w:rsidRPr="00541995" w:rsidRDefault="00541995" w:rsidP="00ED3CF3">
      <w:pPr>
        <w:spacing w:after="0" w:line="240" w:lineRule="auto"/>
        <w:rPr>
          <w:b/>
          <w:bCs/>
        </w:rPr>
      </w:pPr>
    </w:p>
    <w:p w14:paraId="33A6FA86" w14:textId="77777777" w:rsidR="00541995" w:rsidRPr="00541995" w:rsidRDefault="00541995" w:rsidP="00ED3CF3">
      <w:pPr>
        <w:spacing w:after="0" w:line="240" w:lineRule="auto"/>
        <w:rPr>
          <w:b/>
          <w:bCs/>
        </w:rPr>
      </w:pPr>
      <w:r w:rsidRPr="00541995">
        <w:rPr>
          <w:b/>
          <w:bCs/>
        </w:rPr>
        <w:t xml:space="preserve">UniSuper  </w:t>
      </w:r>
    </w:p>
    <w:p w14:paraId="67341DC5" w14:textId="77777777" w:rsidR="00541995" w:rsidRPr="00541995" w:rsidRDefault="00541995" w:rsidP="00ED3CF3">
      <w:pPr>
        <w:spacing w:after="0" w:line="240" w:lineRule="auto"/>
        <w:rPr>
          <w:b/>
          <w:bCs/>
        </w:rPr>
      </w:pPr>
    </w:p>
    <w:p w14:paraId="1FDE27FE" w14:textId="77777777" w:rsidR="00541995" w:rsidRPr="00541995" w:rsidRDefault="00541995" w:rsidP="00ED3CF3">
      <w:pPr>
        <w:spacing w:after="0" w:line="240" w:lineRule="auto"/>
        <w:rPr>
          <w:b/>
          <w:bCs/>
        </w:rPr>
      </w:pPr>
      <w:proofErr w:type="gramStart"/>
      <w:r w:rsidRPr="00541995">
        <w:rPr>
          <w:rFonts w:ascii="Wingdings" w:eastAsia="Wingdings" w:hAnsi="Wingdings" w:cs="Wingdings"/>
          <w:b/>
          <w:bCs/>
        </w:rPr>
        <w:t>(</w:t>
      </w:r>
      <w:r w:rsidRPr="00541995">
        <w:rPr>
          <w:b/>
          <w:bCs/>
        </w:rPr>
        <w:t xml:space="preserve">  1800</w:t>
      </w:r>
      <w:proofErr w:type="gramEnd"/>
      <w:r w:rsidRPr="00541995">
        <w:rPr>
          <w:b/>
          <w:bCs/>
        </w:rPr>
        <w:t xml:space="preserve"> 331 685</w:t>
      </w:r>
    </w:p>
    <w:p w14:paraId="080240B5" w14:textId="77777777" w:rsidR="00541995" w:rsidRDefault="00541995" w:rsidP="00ED3CF3">
      <w:pPr>
        <w:spacing w:after="0" w:line="240" w:lineRule="auto"/>
      </w:pPr>
    </w:p>
    <w:p w14:paraId="325F52C5" w14:textId="73AEFCF6" w:rsidR="00541995" w:rsidRDefault="00541995" w:rsidP="00ED3CF3">
      <w:pPr>
        <w:spacing w:after="0" w:line="240" w:lineRule="auto"/>
      </w:pPr>
      <w:r>
        <w:rPr>
          <w:rFonts w:ascii="Wingdings" w:eastAsia="Wingdings" w:hAnsi="Wingdings" w:cs="Wingdings"/>
        </w:rPr>
        <w:t>8</w:t>
      </w:r>
      <w:r>
        <w:t xml:space="preserve">  </w:t>
      </w:r>
      <w:hyperlink r:id="rId25" w:history="1">
        <w:r w:rsidRPr="00162D1A">
          <w:rPr>
            <w:rStyle w:val="Hyperlink"/>
          </w:rPr>
          <w:t>www.unisuper.com.au</w:t>
        </w:r>
      </w:hyperlink>
    </w:p>
    <w:p w14:paraId="772444AA" w14:textId="77777777" w:rsidR="00541995" w:rsidRDefault="00541995" w:rsidP="00ED3CF3">
      <w:pPr>
        <w:spacing w:after="0" w:line="240" w:lineRule="auto"/>
      </w:pPr>
    </w:p>
    <w:p w14:paraId="59DAE30B" w14:textId="77777777" w:rsidR="00541995" w:rsidRDefault="00541995" w:rsidP="00ED3CF3">
      <w:pPr>
        <w:spacing w:after="0" w:line="240" w:lineRule="auto"/>
      </w:pPr>
    </w:p>
    <w:p w14:paraId="29A9B3E3" w14:textId="5ABE8400" w:rsidR="00E474C0" w:rsidRPr="00ED3CF3" w:rsidRDefault="00E474C0" w:rsidP="00ED3CF3">
      <w:pPr>
        <w:spacing w:after="0" w:line="240" w:lineRule="auto"/>
        <w:sectPr w:rsidR="00E474C0" w:rsidRPr="00ED3CF3" w:rsidSect="00ED3CF3">
          <w:type w:val="continuous"/>
          <w:pgSz w:w="11900" w:h="16820"/>
          <w:pgMar w:top="1134" w:right="851" w:bottom="567" w:left="851" w:header="0" w:footer="204" w:gutter="0"/>
          <w:cols w:space="708"/>
          <w:docGrid w:linePitch="360"/>
        </w:sectPr>
      </w:pPr>
    </w:p>
    <w:p w14:paraId="5C280954" w14:textId="77777777" w:rsidR="00940CAB" w:rsidRDefault="00940CAB" w:rsidP="00E55646"/>
    <w:p w14:paraId="06FAB67B" w14:textId="77777777" w:rsidR="00B56E47" w:rsidRDefault="0008680B" w:rsidP="0008680B">
      <w:pPr>
        <w:tabs>
          <w:tab w:val="left" w:pos="897"/>
        </w:tabs>
      </w:pPr>
      <w:r>
        <w:tab/>
      </w:r>
    </w:p>
    <w:p w14:paraId="5B3753CA" w14:textId="77777777" w:rsidR="00B56E47" w:rsidRDefault="00B56E47" w:rsidP="0008680B">
      <w:pPr>
        <w:tabs>
          <w:tab w:val="left" w:pos="897"/>
        </w:tabs>
      </w:pPr>
    </w:p>
    <w:p w14:paraId="749654AE" w14:textId="77777777" w:rsidR="00B56E47" w:rsidRDefault="00B56E47" w:rsidP="0008680B">
      <w:pPr>
        <w:tabs>
          <w:tab w:val="left" w:pos="897"/>
        </w:tabs>
      </w:pPr>
    </w:p>
    <w:p w14:paraId="463B916B" w14:textId="77777777" w:rsidR="00BE6E40" w:rsidRDefault="00BE6E40" w:rsidP="00BE6E40">
      <w:pPr>
        <w:rPr>
          <w:lang w:val="en-GB"/>
        </w:rPr>
      </w:pPr>
    </w:p>
    <w:p w14:paraId="76469999" w14:textId="77777777" w:rsidR="00967C7F" w:rsidRPr="00105862" w:rsidRDefault="00967C7F" w:rsidP="00BD400B">
      <w:pPr>
        <w:spacing w:after="0" w:line="240" w:lineRule="auto"/>
        <w:rPr>
          <w:vanish/>
          <w:sz w:val="10"/>
          <w:szCs w:val="10"/>
        </w:rPr>
      </w:pPr>
    </w:p>
    <w:sectPr w:rsidR="00967C7F" w:rsidRPr="00105862" w:rsidSect="00940CAB">
      <w:headerReference w:type="default" r:id="rId26"/>
      <w:footerReference w:type="default" r:id="rId27"/>
      <w:pgSz w:w="11900" w:h="16820"/>
      <w:pgMar w:top="3119" w:right="851" w:bottom="567" w:left="851" w:header="708"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2C50B" w14:textId="77777777" w:rsidR="009902A5" w:rsidRDefault="009902A5" w:rsidP="00967C7F">
      <w:r>
        <w:separator/>
      </w:r>
    </w:p>
  </w:endnote>
  <w:endnote w:type="continuationSeparator" w:id="0">
    <w:p w14:paraId="4D98775A" w14:textId="77777777" w:rsidR="009902A5" w:rsidRDefault="009902A5" w:rsidP="00967C7F">
      <w:r>
        <w:continuationSeparator/>
      </w:r>
    </w:p>
  </w:endnote>
  <w:endnote w:type="continuationNotice" w:id="1">
    <w:p w14:paraId="202CBBC8" w14:textId="77777777" w:rsidR="009902A5" w:rsidRDefault="009902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imes New Roman (Body CS)">
    <w:altName w:val="Times New Roman"/>
    <w:panose1 w:val="00000000000000000000"/>
    <w:charset w:val="00"/>
    <w:family w:val="roman"/>
    <w:notTrueType/>
    <w:pitch w:val="default"/>
  </w:font>
  <w:font w:name="Griffith Sans Text">
    <w:altName w:val="Calibri"/>
    <w:panose1 w:val="00000000000000000000"/>
    <w:charset w:val="00"/>
    <w:family w:val="modern"/>
    <w:notTrueType/>
    <w:pitch w:val="variable"/>
    <w:sig w:usb0="A00000AF" w:usb1="0000305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riffith Serif Text">
    <w:altName w:val="Calibri"/>
    <w:panose1 w:val="00000000000000000000"/>
    <w:charset w:val="00"/>
    <w:family w:val="modern"/>
    <w:notTrueType/>
    <w:pitch w:val="variable"/>
    <w:sig w:usb0="A00000EF" w:usb1="400084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FoundrySterling-Book">
    <w:altName w:val="Calibri"/>
    <w:panose1 w:val="00000000000000000000"/>
    <w:charset w:val="4D"/>
    <w:family w:val="auto"/>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0B80" w14:textId="77777777" w:rsidR="00DC3772" w:rsidRDefault="00DC3772" w:rsidP="000E6C2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44D930" w14:textId="77777777" w:rsidR="000E30D6" w:rsidRDefault="00075AC4" w:rsidP="00DC3772">
    <w:pPr>
      <w:pStyle w:val="Footer"/>
      <w:ind w:right="360"/>
    </w:pPr>
    <w:sdt>
      <w:sdtPr>
        <w:id w:val="-105198179"/>
        <w:placeholder>
          <w:docPart w:val="EABDA5714E9398438A689E0202E9928A"/>
        </w:placeholder>
        <w:temporary/>
        <w:showingPlcHdr/>
      </w:sdtPr>
      <w:sdtEndPr/>
      <w:sdtContent>
        <w:r w:rsidR="000E30D6">
          <w:t>[Type text]</w:t>
        </w:r>
      </w:sdtContent>
    </w:sdt>
    <w:r w:rsidR="000E30D6">
      <w:ptab w:relativeTo="margin" w:alignment="center" w:leader="none"/>
    </w:r>
    <w:sdt>
      <w:sdtPr>
        <w:id w:val="1953591577"/>
        <w:placeholder>
          <w:docPart w:val="1A391C783D2795419AA9995AE4F5235B"/>
        </w:placeholder>
        <w:temporary/>
        <w:showingPlcHdr/>
      </w:sdtPr>
      <w:sdtEndPr/>
      <w:sdtContent>
        <w:r w:rsidR="000E30D6">
          <w:t>[Type text]</w:t>
        </w:r>
      </w:sdtContent>
    </w:sdt>
    <w:r w:rsidR="000E30D6">
      <w:ptab w:relativeTo="margin" w:alignment="right" w:leader="none"/>
    </w:r>
    <w:sdt>
      <w:sdtPr>
        <w:id w:val="553520919"/>
        <w:placeholder>
          <w:docPart w:val="06DCF650917E6E4A99EDC60351E21D85"/>
        </w:placeholder>
        <w:temporary/>
        <w:showingPlcHdr/>
      </w:sdtPr>
      <w:sdtEndPr/>
      <w:sdtContent>
        <w:r w:rsidR="000E30D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126C" w14:textId="77777777" w:rsidR="000E30D6" w:rsidRPr="00E27C0C" w:rsidRDefault="000E30D6">
    <w:pPr>
      <w:pStyle w:val="Footer"/>
      <w:rPr>
        <w:rFonts w:cs="Arial"/>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8AA76" w14:textId="77777777" w:rsidR="00101A9E" w:rsidRPr="004738ED" w:rsidRDefault="00101A9E" w:rsidP="000E6C29">
    <w:pPr>
      <w:pStyle w:val="Footer"/>
      <w:framePr w:wrap="none" w:vAnchor="text" w:hAnchor="page" w:x="10882" w:y="7"/>
      <w:rPr>
        <w:rStyle w:val="PageNumber"/>
        <w:color w:val="0D0D0D" w:themeColor="text1" w:themeTint="F2"/>
      </w:rPr>
    </w:pPr>
    <w:r w:rsidRPr="004738ED">
      <w:rPr>
        <w:rStyle w:val="PageNumber"/>
        <w:color w:val="0D0D0D" w:themeColor="text1" w:themeTint="F2"/>
      </w:rPr>
      <w:fldChar w:fldCharType="begin"/>
    </w:r>
    <w:r w:rsidRPr="004738ED">
      <w:rPr>
        <w:rStyle w:val="PageNumber"/>
        <w:color w:val="0D0D0D" w:themeColor="text1" w:themeTint="F2"/>
      </w:rPr>
      <w:instrText xml:space="preserve">PAGE  </w:instrText>
    </w:r>
    <w:r w:rsidRPr="004738ED">
      <w:rPr>
        <w:rStyle w:val="PageNumber"/>
        <w:color w:val="0D0D0D" w:themeColor="text1" w:themeTint="F2"/>
      </w:rPr>
      <w:fldChar w:fldCharType="separate"/>
    </w:r>
    <w:r w:rsidRPr="004738ED">
      <w:rPr>
        <w:rStyle w:val="PageNumber"/>
        <w:noProof/>
        <w:color w:val="0D0D0D" w:themeColor="text1" w:themeTint="F2"/>
      </w:rPr>
      <w:t>13</w:t>
    </w:r>
    <w:r w:rsidRPr="004738ED">
      <w:rPr>
        <w:rStyle w:val="PageNumber"/>
        <w:color w:val="0D0D0D" w:themeColor="text1" w:themeTint="F2"/>
      </w:rPr>
      <w:fldChar w:fldCharType="end"/>
    </w:r>
  </w:p>
  <w:p w14:paraId="22E02DB6" w14:textId="77777777" w:rsidR="005C6235" w:rsidRPr="00CA6656" w:rsidRDefault="002A538C" w:rsidP="00CA6656">
    <w:pPr>
      <w:pStyle w:val="Footer"/>
      <w:rPr>
        <w:szCs w:val="18"/>
      </w:rPr>
    </w:pPr>
    <w:r>
      <w:rPr>
        <w:szCs w:val="18"/>
      </w:rPr>
      <w:t>Injury Management Information Pack: For Employees</w:t>
    </w:r>
  </w:p>
  <w:p w14:paraId="0D46657A" w14:textId="77777777" w:rsidR="00101A9E" w:rsidRPr="004738ED" w:rsidRDefault="00101A9E" w:rsidP="000E6C29">
    <w:pPr>
      <w:pStyle w:val="Footer"/>
      <w:ind w:right="360"/>
      <w:rPr>
        <w:rFonts w:cs="Arial"/>
        <w:color w:val="000000" w:themeColor="text1"/>
        <w:sz w:val="28"/>
        <w:szCs w:val="28"/>
      </w:rPr>
    </w:pPr>
    <w:r w:rsidRPr="000E6C29">
      <w:rPr>
        <w:rFonts w:cs="Arial"/>
        <w:color w:val="FFFFFF" w:themeColor="background1"/>
        <w:sz w:val="28"/>
        <w:szCs w:val="28"/>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9FE2" w14:textId="77777777" w:rsidR="00815797" w:rsidRPr="00815797" w:rsidRDefault="00815797" w:rsidP="00815797">
    <w:pPr>
      <w:pStyle w:val="Heading3"/>
      <w:rPr>
        <w:color w:val="FFFFFF" w:themeColor="background1"/>
      </w:rPr>
    </w:pPr>
    <w:r w:rsidRPr="00815797">
      <w:rPr>
        <w:color w:val="FFFFFF" w:themeColor="background1"/>
      </w:rPr>
      <w:t>griffith.edu.au</w:t>
    </w:r>
  </w:p>
  <w:p w14:paraId="19E67E64" w14:textId="77777777" w:rsidR="000E30D6" w:rsidRPr="00E27C0C" w:rsidRDefault="00815797" w:rsidP="00815797">
    <w:pPr>
      <w:pStyle w:val="Footer"/>
      <w:tabs>
        <w:tab w:val="left" w:pos="742"/>
      </w:tabs>
      <w:rPr>
        <w:rFonts w:cs="Arial"/>
        <w:sz w:val="28"/>
        <w:szCs w:val="28"/>
      </w:rPr>
    </w:pPr>
    <w:r>
      <w:rPr>
        <w:rFonts w:cs="Arial"/>
        <w:sz w:val="28"/>
        <w:szCs w:val="28"/>
      </w:rPr>
      <w:tab/>
    </w:r>
    <w:r>
      <w:rPr>
        <w:rFonts w:cs="Arial"/>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16CED" w14:textId="77777777" w:rsidR="009902A5" w:rsidRDefault="009902A5" w:rsidP="00967C7F">
      <w:r>
        <w:separator/>
      </w:r>
    </w:p>
  </w:footnote>
  <w:footnote w:type="continuationSeparator" w:id="0">
    <w:p w14:paraId="36EA1997" w14:textId="77777777" w:rsidR="009902A5" w:rsidRDefault="009902A5" w:rsidP="00967C7F">
      <w:r>
        <w:continuationSeparator/>
      </w:r>
    </w:p>
  </w:footnote>
  <w:footnote w:type="continuationNotice" w:id="1">
    <w:p w14:paraId="55E7C022" w14:textId="77777777" w:rsidR="009902A5" w:rsidRDefault="009902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9BB5" w14:textId="77777777" w:rsidR="000E30D6" w:rsidRDefault="000E30D6">
    <w:r>
      <w:rPr>
        <w:noProof/>
        <w:lang w:val="en-US"/>
      </w:rPr>
      <w:drawing>
        <wp:anchor distT="0" distB="0" distL="114300" distR="114300" simplePos="0" relativeHeight="251658241" behindDoc="1" locked="0" layoutInCell="1" allowOverlap="1" wp14:anchorId="201353A3" wp14:editId="207C576E">
          <wp:simplePos x="0" y="0"/>
          <wp:positionH relativeFrom="column">
            <wp:posOffset>-540385</wp:posOffset>
          </wp:positionH>
          <wp:positionV relativeFrom="paragraph">
            <wp:posOffset>-450215</wp:posOffset>
          </wp:positionV>
          <wp:extent cx="7547638" cy="10676257"/>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7547638" cy="10676257"/>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BE89" w14:textId="77777777" w:rsidR="000E30D6" w:rsidRDefault="00522125">
    <w:r>
      <w:rPr>
        <w:noProof/>
        <w:lang w:val="en-US"/>
      </w:rPr>
      <w:drawing>
        <wp:anchor distT="0" distB="0" distL="114300" distR="114300" simplePos="0" relativeHeight="251658242" behindDoc="1" locked="0" layoutInCell="1" allowOverlap="1" wp14:anchorId="5D32C7D0" wp14:editId="002860E4">
          <wp:simplePos x="0" y="0"/>
          <wp:positionH relativeFrom="column">
            <wp:posOffset>-540385</wp:posOffset>
          </wp:positionH>
          <wp:positionV relativeFrom="paragraph">
            <wp:posOffset>-450215</wp:posOffset>
          </wp:positionV>
          <wp:extent cx="7549788" cy="1067929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49788" cy="10679296"/>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10C0" w14:textId="77777777" w:rsidR="00AE6B4C" w:rsidRDefault="00AE6B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DAAA" w14:textId="77777777" w:rsidR="00990754" w:rsidRDefault="00990754" w:rsidP="00BE6E40">
    <w:pPr>
      <w:pStyle w:val="Heading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E5C8" w14:textId="77777777" w:rsidR="000E30D6" w:rsidRPr="0063683E" w:rsidRDefault="00C8126D" w:rsidP="00BE6E40">
    <w:pPr>
      <w:rPr>
        <w:lang w:val="en-US"/>
      </w:rPr>
    </w:pPr>
    <w:r>
      <w:rPr>
        <w:noProof/>
        <w:lang w:val="en-US"/>
      </w:rPr>
      <w:drawing>
        <wp:anchor distT="0" distB="0" distL="114300" distR="114300" simplePos="0" relativeHeight="251658240" behindDoc="1" locked="0" layoutInCell="1" allowOverlap="1" wp14:anchorId="2819B4A4" wp14:editId="7D33B8B0">
          <wp:simplePos x="0" y="0"/>
          <wp:positionH relativeFrom="column">
            <wp:posOffset>-550433</wp:posOffset>
          </wp:positionH>
          <wp:positionV relativeFrom="paragraph">
            <wp:posOffset>-439531</wp:posOffset>
          </wp:positionV>
          <wp:extent cx="7545303" cy="1067295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45303" cy="106729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02B5"/>
    <w:multiLevelType w:val="hybridMultilevel"/>
    <w:tmpl w:val="001A3484"/>
    <w:lvl w:ilvl="0" w:tplc="27820DC4">
      <w:start w:val="1"/>
      <w:numFmt w:val="decimal"/>
      <w:pStyle w:val="Numberedlist"/>
      <w:lvlText w:val="%1."/>
      <w:lvlJc w:val="left"/>
      <w:pPr>
        <w:ind w:left="360" w:hanging="360"/>
      </w:pPr>
      <w:rPr>
        <w:rFonts w:hint="default"/>
        <w:color w:val="E51F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041769"/>
    <w:multiLevelType w:val="multilevel"/>
    <w:tmpl w:val="12024E6A"/>
    <w:lvl w:ilvl="0">
      <w:start w:val="1"/>
      <w:numFmt w:val="bullet"/>
      <w:lvlText w:val=""/>
      <w:lvlJc w:val="left"/>
      <w:pPr>
        <w:tabs>
          <w:tab w:val="num" w:pos="340"/>
        </w:tabs>
        <w:ind w:left="340" w:hanging="340"/>
      </w:pPr>
      <w:rPr>
        <w:rFonts w:ascii="Symbol" w:hAnsi="Symbol" w:hint="default"/>
        <w:color w:val="FF0000"/>
        <w:spacing w:val="-20"/>
        <w14:ligatures w14: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E609F9"/>
    <w:multiLevelType w:val="multilevel"/>
    <w:tmpl w:val="C80037D2"/>
    <w:lvl w:ilvl="0">
      <w:start w:val="1"/>
      <w:numFmt w:val="bullet"/>
      <w:lvlText w:val=""/>
      <w:lvlJc w:val="left"/>
      <w:pPr>
        <w:tabs>
          <w:tab w:val="num" w:pos="0"/>
        </w:tabs>
        <w:ind w:left="113"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A31E7B"/>
    <w:multiLevelType w:val="hybridMultilevel"/>
    <w:tmpl w:val="1C3E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C791A"/>
    <w:multiLevelType w:val="hybridMultilevel"/>
    <w:tmpl w:val="72A0C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EB027D"/>
    <w:multiLevelType w:val="multilevel"/>
    <w:tmpl w:val="7C4E2008"/>
    <w:lvl w:ilvl="0">
      <w:start w:val="1"/>
      <w:numFmt w:val="bullet"/>
      <w:lvlText w:val=""/>
      <w:lvlJc w:val="left"/>
      <w:pPr>
        <w:tabs>
          <w:tab w:val="num" w:pos="0"/>
        </w:tabs>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F933046"/>
    <w:multiLevelType w:val="multilevel"/>
    <w:tmpl w:val="351A8DF6"/>
    <w:lvl w:ilvl="0">
      <w:start w:val="3"/>
      <w:numFmt w:val="decimal"/>
      <w:lvlText w:val="%1"/>
      <w:lvlJc w:val="left"/>
      <w:pPr>
        <w:ind w:left="878" w:hanging="419"/>
      </w:pPr>
      <w:rPr>
        <w:lang w:val="en-AU" w:eastAsia="en-AU" w:bidi="en-AU"/>
      </w:rPr>
    </w:lvl>
    <w:lvl w:ilvl="1">
      <w:numFmt w:val="decimal"/>
      <w:lvlText w:val="%1.%2"/>
      <w:lvlJc w:val="left"/>
      <w:pPr>
        <w:ind w:left="878" w:hanging="419"/>
      </w:pPr>
      <w:rPr>
        <w:w w:val="100"/>
        <w:lang w:val="en-AU" w:eastAsia="en-AU" w:bidi="en-AU"/>
      </w:rPr>
    </w:lvl>
    <w:lvl w:ilvl="2">
      <w:numFmt w:val="bullet"/>
      <w:lvlText w:val=""/>
      <w:lvlJc w:val="left"/>
      <w:pPr>
        <w:ind w:left="1180" w:hanging="360"/>
      </w:pPr>
      <w:rPr>
        <w:rFonts w:ascii="Wingdings" w:eastAsia="Wingdings" w:hAnsi="Wingdings" w:cs="Wingdings" w:hint="default"/>
        <w:color w:val="E20917"/>
        <w:w w:val="99"/>
        <w:sz w:val="20"/>
        <w:szCs w:val="20"/>
        <w:lang w:val="en-AU" w:eastAsia="en-AU" w:bidi="en-AU"/>
      </w:rPr>
    </w:lvl>
    <w:lvl w:ilvl="3">
      <w:start w:val="1"/>
      <w:numFmt w:val="bullet"/>
      <w:lvlText w:val=""/>
      <w:lvlJc w:val="left"/>
      <w:pPr>
        <w:ind w:left="3437" w:hanging="360"/>
      </w:pPr>
      <w:rPr>
        <w:rFonts w:ascii="Symbol" w:hAnsi="Symbol" w:hint="default"/>
        <w:color w:val="E20917"/>
        <w:lang w:val="en-AU" w:eastAsia="en-AU" w:bidi="en-AU"/>
      </w:rPr>
    </w:lvl>
    <w:lvl w:ilvl="4">
      <w:numFmt w:val="bullet"/>
      <w:lvlText w:val="•"/>
      <w:lvlJc w:val="left"/>
      <w:pPr>
        <w:ind w:left="4566" w:hanging="360"/>
      </w:pPr>
      <w:rPr>
        <w:lang w:val="en-AU" w:eastAsia="en-AU" w:bidi="en-AU"/>
      </w:rPr>
    </w:lvl>
    <w:lvl w:ilvl="5">
      <w:numFmt w:val="bullet"/>
      <w:lvlText w:val="•"/>
      <w:lvlJc w:val="left"/>
      <w:pPr>
        <w:ind w:left="5695" w:hanging="360"/>
      </w:pPr>
      <w:rPr>
        <w:lang w:val="en-AU" w:eastAsia="en-AU" w:bidi="en-AU"/>
      </w:rPr>
    </w:lvl>
    <w:lvl w:ilvl="6">
      <w:numFmt w:val="bullet"/>
      <w:lvlText w:val="•"/>
      <w:lvlJc w:val="left"/>
      <w:pPr>
        <w:ind w:left="6824" w:hanging="360"/>
      </w:pPr>
      <w:rPr>
        <w:lang w:val="en-AU" w:eastAsia="en-AU" w:bidi="en-AU"/>
      </w:rPr>
    </w:lvl>
    <w:lvl w:ilvl="7">
      <w:numFmt w:val="bullet"/>
      <w:lvlText w:val="•"/>
      <w:lvlJc w:val="left"/>
      <w:pPr>
        <w:ind w:left="7952" w:hanging="360"/>
      </w:pPr>
      <w:rPr>
        <w:lang w:val="en-AU" w:eastAsia="en-AU" w:bidi="en-AU"/>
      </w:rPr>
    </w:lvl>
    <w:lvl w:ilvl="8">
      <w:numFmt w:val="bullet"/>
      <w:lvlText w:val="•"/>
      <w:lvlJc w:val="left"/>
      <w:pPr>
        <w:ind w:left="9081" w:hanging="360"/>
      </w:pPr>
      <w:rPr>
        <w:lang w:val="en-AU" w:eastAsia="en-AU" w:bidi="en-AU"/>
      </w:rPr>
    </w:lvl>
  </w:abstractNum>
  <w:abstractNum w:abstractNumId="7" w15:restartNumberingAfterBreak="0">
    <w:nsid w:val="401A5F33"/>
    <w:multiLevelType w:val="hybridMultilevel"/>
    <w:tmpl w:val="7E00560A"/>
    <w:lvl w:ilvl="0" w:tplc="B360FBE8">
      <w:numFmt w:val="bullet"/>
      <w:lvlText w:val=""/>
      <w:lvlJc w:val="left"/>
      <w:pPr>
        <w:ind w:left="720" w:hanging="360"/>
      </w:pPr>
      <w:rPr>
        <w:rFonts w:ascii="Wingdings" w:eastAsiaTheme="minorEastAsia" w:hAnsi="Wingdings"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6F70D3"/>
    <w:multiLevelType w:val="multilevel"/>
    <w:tmpl w:val="3434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A2560"/>
    <w:multiLevelType w:val="multilevel"/>
    <w:tmpl w:val="1AE0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04510"/>
    <w:multiLevelType w:val="multilevel"/>
    <w:tmpl w:val="ACE0BC5E"/>
    <w:lvl w:ilvl="0">
      <w:start w:val="1"/>
      <w:numFmt w:val="bullet"/>
      <w:lvlText w:val=""/>
      <w:lvlJc w:val="left"/>
      <w:pPr>
        <w:tabs>
          <w:tab w:val="num" w:pos="0"/>
        </w:tabs>
        <w:ind w:left="170" w:hanging="17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FEA1904"/>
    <w:multiLevelType w:val="hybridMultilevel"/>
    <w:tmpl w:val="AB961E9E"/>
    <w:lvl w:ilvl="0" w:tplc="A82400E8">
      <w:start w:val="1"/>
      <w:numFmt w:val="bullet"/>
      <w:lvlText w:val=""/>
      <w:lvlJc w:val="left"/>
      <w:pPr>
        <w:tabs>
          <w:tab w:val="num" w:pos="227"/>
        </w:tabs>
        <w:ind w:left="227" w:hanging="227"/>
      </w:pPr>
      <w:rPr>
        <w:rFonts w:ascii="Symbol" w:hAnsi="Symbol" w:hint="default"/>
        <w:color w:val="FF0000"/>
        <w:spacing w:val="-20"/>
        <w14:ligatures w14: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17059B"/>
    <w:multiLevelType w:val="hybridMultilevel"/>
    <w:tmpl w:val="B6707EBE"/>
    <w:lvl w:ilvl="0" w:tplc="EDEC25B0">
      <w:start w:val="1"/>
      <w:numFmt w:val="bullet"/>
      <w:lvlText w:val=""/>
      <w:lvlJc w:val="left"/>
      <w:pPr>
        <w:ind w:left="340" w:hanging="340"/>
      </w:pPr>
      <w:rPr>
        <w:rFonts w:ascii="Symbol" w:hAnsi="Symbol" w:hint="default"/>
        <w:color w:val="E51F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7824FF0"/>
    <w:multiLevelType w:val="multilevel"/>
    <w:tmpl w:val="38324E0E"/>
    <w:styleLink w:val="CurrentList1"/>
    <w:lvl w:ilvl="0">
      <w:start w:val="1"/>
      <w:numFmt w:val="bullet"/>
      <w:lvlText w:val=""/>
      <w:lvlJc w:val="left"/>
      <w:pPr>
        <w:ind w:left="36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560D85"/>
    <w:multiLevelType w:val="hybridMultilevel"/>
    <w:tmpl w:val="D7625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020164"/>
    <w:multiLevelType w:val="hybridMultilevel"/>
    <w:tmpl w:val="12024E6A"/>
    <w:lvl w:ilvl="0" w:tplc="530694E6">
      <w:start w:val="1"/>
      <w:numFmt w:val="bullet"/>
      <w:lvlText w:val=""/>
      <w:lvlJc w:val="left"/>
      <w:pPr>
        <w:tabs>
          <w:tab w:val="num" w:pos="340"/>
        </w:tabs>
        <w:ind w:left="340" w:hanging="340"/>
      </w:pPr>
      <w:rPr>
        <w:rFonts w:ascii="Symbol" w:hAnsi="Symbol" w:hint="default"/>
        <w:color w:val="FF0000"/>
        <w:spacing w:val="-20"/>
        <w14:ligatures w14: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B12183"/>
    <w:multiLevelType w:val="hybridMultilevel"/>
    <w:tmpl w:val="A1CA2948"/>
    <w:lvl w:ilvl="0" w:tplc="005AD4CA">
      <w:start w:val="1"/>
      <w:numFmt w:val="bullet"/>
      <w:pStyle w:val="ListParagraph"/>
      <w:lvlText w:val=""/>
      <w:lvlJc w:val="left"/>
      <w:pPr>
        <w:ind w:left="360" w:hanging="360"/>
      </w:pPr>
      <w:rPr>
        <w:rFonts w:ascii="Symbol" w:hAnsi="Symbol" w:hint="default"/>
        <w:color w:val="E51F3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C174BF"/>
    <w:multiLevelType w:val="hybridMultilevel"/>
    <w:tmpl w:val="AFD2A8EE"/>
    <w:lvl w:ilvl="0" w:tplc="432674A8">
      <w:numFmt w:val="bullet"/>
      <w:lvlText w:val=""/>
      <w:lvlJc w:val="left"/>
      <w:pPr>
        <w:ind w:left="720" w:hanging="360"/>
      </w:pPr>
      <w:rPr>
        <w:rFonts w:ascii="Wingdings" w:eastAsiaTheme="minorEastAsia" w:hAnsi="Wingdings"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554CE3"/>
    <w:multiLevelType w:val="hybridMultilevel"/>
    <w:tmpl w:val="0DD04A84"/>
    <w:lvl w:ilvl="0" w:tplc="082A93D0">
      <w:numFmt w:val="bullet"/>
      <w:lvlText w:val="-"/>
      <w:lvlJc w:val="left"/>
      <w:pPr>
        <w:ind w:left="720" w:hanging="360"/>
      </w:pPr>
      <w:rPr>
        <w:rFonts w:ascii="Griffith Sans Text" w:eastAsiaTheme="minorEastAsia" w:hAnsi="Griffith Sans Text"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ED71DD"/>
    <w:multiLevelType w:val="hybridMultilevel"/>
    <w:tmpl w:val="6DAE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23831030">
    <w:abstractNumId w:val="16"/>
  </w:num>
  <w:num w:numId="2" w16cid:durableId="1991133084">
    <w:abstractNumId w:val="2"/>
  </w:num>
  <w:num w:numId="3" w16cid:durableId="1392315025">
    <w:abstractNumId w:val="3"/>
  </w:num>
  <w:num w:numId="4" w16cid:durableId="1971596010">
    <w:abstractNumId w:val="15"/>
  </w:num>
  <w:num w:numId="5" w16cid:durableId="1266690274">
    <w:abstractNumId w:val="1"/>
  </w:num>
  <w:num w:numId="6" w16cid:durableId="840121090">
    <w:abstractNumId w:val="11"/>
  </w:num>
  <w:num w:numId="7" w16cid:durableId="46731832">
    <w:abstractNumId w:val="5"/>
  </w:num>
  <w:num w:numId="8" w16cid:durableId="1290623978">
    <w:abstractNumId w:val="10"/>
  </w:num>
  <w:num w:numId="9" w16cid:durableId="2142729269">
    <w:abstractNumId w:val="6"/>
    <w:lvlOverride w:ilvl="0">
      <w:startOverride w:val="3"/>
    </w:lvlOverride>
    <w:lvlOverride w:ilvl="1"/>
    <w:lvlOverride w:ilvl="2"/>
    <w:lvlOverride w:ilvl="3"/>
    <w:lvlOverride w:ilvl="4"/>
    <w:lvlOverride w:ilvl="5"/>
    <w:lvlOverride w:ilvl="6"/>
    <w:lvlOverride w:ilvl="7"/>
    <w:lvlOverride w:ilvl="8"/>
  </w:num>
  <w:num w:numId="10" w16cid:durableId="1696418173">
    <w:abstractNumId w:val="16"/>
  </w:num>
  <w:num w:numId="11" w16cid:durableId="1202208072">
    <w:abstractNumId w:val="16"/>
  </w:num>
  <w:num w:numId="12" w16cid:durableId="202179774">
    <w:abstractNumId w:val="16"/>
  </w:num>
  <w:num w:numId="13" w16cid:durableId="1611819146">
    <w:abstractNumId w:val="16"/>
  </w:num>
  <w:num w:numId="14" w16cid:durableId="2045790049">
    <w:abstractNumId w:val="16"/>
  </w:num>
  <w:num w:numId="15" w16cid:durableId="12537871">
    <w:abstractNumId w:val="16"/>
  </w:num>
  <w:num w:numId="16" w16cid:durableId="1580211528">
    <w:abstractNumId w:val="16"/>
  </w:num>
  <w:num w:numId="17" w16cid:durableId="1606231002">
    <w:abstractNumId w:val="13"/>
  </w:num>
  <w:num w:numId="18" w16cid:durableId="728918557">
    <w:abstractNumId w:val="12"/>
  </w:num>
  <w:num w:numId="19" w16cid:durableId="764695996">
    <w:abstractNumId w:val="0"/>
  </w:num>
  <w:num w:numId="20" w16cid:durableId="1732271370">
    <w:abstractNumId w:val="16"/>
  </w:num>
  <w:num w:numId="21" w16cid:durableId="2124882523">
    <w:abstractNumId w:val="16"/>
  </w:num>
  <w:num w:numId="22" w16cid:durableId="979191438">
    <w:abstractNumId w:val="19"/>
  </w:num>
  <w:num w:numId="23" w16cid:durableId="131531572">
    <w:abstractNumId w:val="4"/>
  </w:num>
  <w:num w:numId="24" w16cid:durableId="1605379575">
    <w:abstractNumId w:val="16"/>
  </w:num>
  <w:num w:numId="25" w16cid:durableId="1565487105">
    <w:abstractNumId w:val="16"/>
  </w:num>
  <w:num w:numId="26" w16cid:durableId="393434760">
    <w:abstractNumId w:val="16"/>
  </w:num>
  <w:num w:numId="27" w16cid:durableId="1742364352">
    <w:abstractNumId w:val="16"/>
  </w:num>
  <w:num w:numId="28" w16cid:durableId="582760038">
    <w:abstractNumId w:val="16"/>
  </w:num>
  <w:num w:numId="29" w16cid:durableId="2109420790">
    <w:abstractNumId w:val="18"/>
  </w:num>
  <w:num w:numId="30" w16cid:durableId="1120878393">
    <w:abstractNumId w:val="17"/>
  </w:num>
  <w:num w:numId="31" w16cid:durableId="336423968">
    <w:abstractNumId w:val="7"/>
  </w:num>
  <w:num w:numId="32" w16cid:durableId="1547643328">
    <w:abstractNumId w:val="9"/>
  </w:num>
  <w:num w:numId="33" w16cid:durableId="1739551308">
    <w:abstractNumId w:val="8"/>
  </w:num>
  <w:num w:numId="34" w16cid:durableId="20381973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C7F"/>
    <w:rsid w:val="0000493E"/>
    <w:rsid w:val="000055B9"/>
    <w:rsid w:val="0000649F"/>
    <w:rsid w:val="00010B5B"/>
    <w:rsid w:val="0001405E"/>
    <w:rsid w:val="00015F0D"/>
    <w:rsid w:val="000166D5"/>
    <w:rsid w:val="0002210B"/>
    <w:rsid w:val="0002428E"/>
    <w:rsid w:val="00024395"/>
    <w:rsid w:val="000349A6"/>
    <w:rsid w:val="00041D3A"/>
    <w:rsid w:val="00053408"/>
    <w:rsid w:val="000634FB"/>
    <w:rsid w:val="00074A77"/>
    <w:rsid w:val="00075AC4"/>
    <w:rsid w:val="00076FC0"/>
    <w:rsid w:val="00077EE1"/>
    <w:rsid w:val="000804B2"/>
    <w:rsid w:val="00081064"/>
    <w:rsid w:val="00081D67"/>
    <w:rsid w:val="0008680B"/>
    <w:rsid w:val="00091CBE"/>
    <w:rsid w:val="0009512C"/>
    <w:rsid w:val="000A291A"/>
    <w:rsid w:val="000B6852"/>
    <w:rsid w:val="000C133D"/>
    <w:rsid w:val="000C6919"/>
    <w:rsid w:val="000C715F"/>
    <w:rsid w:val="000D2385"/>
    <w:rsid w:val="000D4FA4"/>
    <w:rsid w:val="000D4FD4"/>
    <w:rsid w:val="000E09B8"/>
    <w:rsid w:val="000E30D6"/>
    <w:rsid w:val="000E61C8"/>
    <w:rsid w:val="000E6C29"/>
    <w:rsid w:val="00100BF6"/>
    <w:rsid w:val="00101A9E"/>
    <w:rsid w:val="00103B83"/>
    <w:rsid w:val="00104A05"/>
    <w:rsid w:val="00105862"/>
    <w:rsid w:val="0012032E"/>
    <w:rsid w:val="00127767"/>
    <w:rsid w:val="001337D2"/>
    <w:rsid w:val="001339E2"/>
    <w:rsid w:val="001415B0"/>
    <w:rsid w:val="001447BB"/>
    <w:rsid w:val="0015211B"/>
    <w:rsid w:val="00152D2E"/>
    <w:rsid w:val="001539E0"/>
    <w:rsid w:val="0015646B"/>
    <w:rsid w:val="001573D4"/>
    <w:rsid w:val="0017036B"/>
    <w:rsid w:val="001713F6"/>
    <w:rsid w:val="001721B2"/>
    <w:rsid w:val="00180080"/>
    <w:rsid w:val="00181809"/>
    <w:rsid w:val="00183E76"/>
    <w:rsid w:val="00184354"/>
    <w:rsid w:val="001846E3"/>
    <w:rsid w:val="00191A3C"/>
    <w:rsid w:val="00191B22"/>
    <w:rsid w:val="001938DA"/>
    <w:rsid w:val="00194282"/>
    <w:rsid w:val="0019466D"/>
    <w:rsid w:val="001963A2"/>
    <w:rsid w:val="001A51EA"/>
    <w:rsid w:val="001A5287"/>
    <w:rsid w:val="001A6EBC"/>
    <w:rsid w:val="001B38AC"/>
    <w:rsid w:val="001B539E"/>
    <w:rsid w:val="001B77B0"/>
    <w:rsid w:val="001B7B2A"/>
    <w:rsid w:val="001C0F5F"/>
    <w:rsid w:val="001C198D"/>
    <w:rsid w:val="001C2959"/>
    <w:rsid w:val="001C3475"/>
    <w:rsid w:val="001C5889"/>
    <w:rsid w:val="001D0025"/>
    <w:rsid w:val="001E03A3"/>
    <w:rsid w:val="001E3232"/>
    <w:rsid w:val="001E4321"/>
    <w:rsid w:val="001E444E"/>
    <w:rsid w:val="001E5D91"/>
    <w:rsid w:val="001E7F5B"/>
    <w:rsid w:val="001F3CA9"/>
    <w:rsid w:val="001F7181"/>
    <w:rsid w:val="00200424"/>
    <w:rsid w:val="002050F9"/>
    <w:rsid w:val="00214CB9"/>
    <w:rsid w:val="00216078"/>
    <w:rsid w:val="00216A95"/>
    <w:rsid w:val="00217EA1"/>
    <w:rsid w:val="00223960"/>
    <w:rsid w:val="002254A8"/>
    <w:rsid w:val="0022723E"/>
    <w:rsid w:val="002307E9"/>
    <w:rsid w:val="00232A54"/>
    <w:rsid w:val="00232B5C"/>
    <w:rsid w:val="0023428C"/>
    <w:rsid w:val="00241AFC"/>
    <w:rsid w:val="0024548B"/>
    <w:rsid w:val="00245BA2"/>
    <w:rsid w:val="002602CE"/>
    <w:rsid w:val="00262ACC"/>
    <w:rsid w:val="00263A25"/>
    <w:rsid w:val="00267B3A"/>
    <w:rsid w:val="00274E34"/>
    <w:rsid w:val="00276DC3"/>
    <w:rsid w:val="00277A2A"/>
    <w:rsid w:val="002853D6"/>
    <w:rsid w:val="00286F6D"/>
    <w:rsid w:val="002922E2"/>
    <w:rsid w:val="00294DB8"/>
    <w:rsid w:val="002A4918"/>
    <w:rsid w:val="002A5118"/>
    <w:rsid w:val="002A538C"/>
    <w:rsid w:val="002B1D78"/>
    <w:rsid w:val="002C047F"/>
    <w:rsid w:val="002C6916"/>
    <w:rsid w:val="002C702F"/>
    <w:rsid w:val="002D511A"/>
    <w:rsid w:val="002D56ED"/>
    <w:rsid w:val="002D6C20"/>
    <w:rsid w:val="002E3882"/>
    <w:rsid w:val="002E5085"/>
    <w:rsid w:val="002E577C"/>
    <w:rsid w:val="002E6908"/>
    <w:rsid w:val="002E69F2"/>
    <w:rsid w:val="002F17E8"/>
    <w:rsid w:val="002F4FEF"/>
    <w:rsid w:val="00302BD5"/>
    <w:rsid w:val="00304407"/>
    <w:rsid w:val="00314FE3"/>
    <w:rsid w:val="00325116"/>
    <w:rsid w:val="003309F6"/>
    <w:rsid w:val="003312CF"/>
    <w:rsid w:val="0033544A"/>
    <w:rsid w:val="003374C4"/>
    <w:rsid w:val="00342AAF"/>
    <w:rsid w:val="00353977"/>
    <w:rsid w:val="003568EC"/>
    <w:rsid w:val="00356DED"/>
    <w:rsid w:val="00362611"/>
    <w:rsid w:val="00363161"/>
    <w:rsid w:val="0036565A"/>
    <w:rsid w:val="0036718C"/>
    <w:rsid w:val="00375F43"/>
    <w:rsid w:val="00377D3B"/>
    <w:rsid w:val="00377D72"/>
    <w:rsid w:val="003836CD"/>
    <w:rsid w:val="003847B2"/>
    <w:rsid w:val="00395F34"/>
    <w:rsid w:val="003A289D"/>
    <w:rsid w:val="003B7768"/>
    <w:rsid w:val="003C6FE9"/>
    <w:rsid w:val="003C7C1B"/>
    <w:rsid w:val="003D2343"/>
    <w:rsid w:val="003D63E9"/>
    <w:rsid w:val="003E0015"/>
    <w:rsid w:val="003E0E62"/>
    <w:rsid w:val="003E33BB"/>
    <w:rsid w:val="003E55F1"/>
    <w:rsid w:val="003E65CD"/>
    <w:rsid w:val="003E74E9"/>
    <w:rsid w:val="003F0DF6"/>
    <w:rsid w:val="003F4331"/>
    <w:rsid w:val="003F5DC8"/>
    <w:rsid w:val="003F709C"/>
    <w:rsid w:val="004017AE"/>
    <w:rsid w:val="0040571D"/>
    <w:rsid w:val="00406232"/>
    <w:rsid w:val="00407557"/>
    <w:rsid w:val="004109BB"/>
    <w:rsid w:val="004109E6"/>
    <w:rsid w:val="0042420C"/>
    <w:rsid w:val="00427018"/>
    <w:rsid w:val="00427B7A"/>
    <w:rsid w:val="0043340C"/>
    <w:rsid w:val="004434C6"/>
    <w:rsid w:val="004439F1"/>
    <w:rsid w:val="00444DD8"/>
    <w:rsid w:val="0045147A"/>
    <w:rsid w:val="004567E3"/>
    <w:rsid w:val="00461F9A"/>
    <w:rsid w:val="00471D79"/>
    <w:rsid w:val="004738ED"/>
    <w:rsid w:val="00480192"/>
    <w:rsid w:val="00490B6E"/>
    <w:rsid w:val="004A6829"/>
    <w:rsid w:val="004B06FF"/>
    <w:rsid w:val="004B6907"/>
    <w:rsid w:val="004E1094"/>
    <w:rsid w:val="004E5FC1"/>
    <w:rsid w:val="004F0181"/>
    <w:rsid w:val="004F0CB4"/>
    <w:rsid w:val="004F1684"/>
    <w:rsid w:val="00520292"/>
    <w:rsid w:val="005205C6"/>
    <w:rsid w:val="00521323"/>
    <w:rsid w:val="00522125"/>
    <w:rsid w:val="005223B7"/>
    <w:rsid w:val="00525029"/>
    <w:rsid w:val="00530C99"/>
    <w:rsid w:val="00532357"/>
    <w:rsid w:val="005375E0"/>
    <w:rsid w:val="00541995"/>
    <w:rsid w:val="00545B1B"/>
    <w:rsid w:val="00546B19"/>
    <w:rsid w:val="00547887"/>
    <w:rsid w:val="00552FF5"/>
    <w:rsid w:val="0055763D"/>
    <w:rsid w:val="005620CE"/>
    <w:rsid w:val="00567130"/>
    <w:rsid w:val="005678A4"/>
    <w:rsid w:val="005679C5"/>
    <w:rsid w:val="0057281B"/>
    <w:rsid w:val="005764B0"/>
    <w:rsid w:val="0058019E"/>
    <w:rsid w:val="00590F6A"/>
    <w:rsid w:val="00595F01"/>
    <w:rsid w:val="005A5949"/>
    <w:rsid w:val="005A70FD"/>
    <w:rsid w:val="005B1A7F"/>
    <w:rsid w:val="005C128C"/>
    <w:rsid w:val="005C1864"/>
    <w:rsid w:val="005C6235"/>
    <w:rsid w:val="005C7A0E"/>
    <w:rsid w:val="005D2CEC"/>
    <w:rsid w:val="005E0990"/>
    <w:rsid w:val="005E0D2A"/>
    <w:rsid w:val="005F59D6"/>
    <w:rsid w:val="00601A50"/>
    <w:rsid w:val="006048C3"/>
    <w:rsid w:val="00607341"/>
    <w:rsid w:val="00613BBA"/>
    <w:rsid w:val="00617BD2"/>
    <w:rsid w:val="00620401"/>
    <w:rsid w:val="00622A16"/>
    <w:rsid w:val="006267CE"/>
    <w:rsid w:val="00631A5F"/>
    <w:rsid w:val="00632CBA"/>
    <w:rsid w:val="0063683E"/>
    <w:rsid w:val="00641708"/>
    <w:rsid w:val="00644BED"/>
    <w:rsid w:val="006457F8"/>
    <w:rsid w:val="00661B26"/>
    <w:rsid w:val="00661DB4"/>
    <w:rsid w:val="0066256C"/>
    <w:rsid w:val="00670819"/>
    <w:rsid w:val="00681EE2"/>
    <w:rsid w:val="006866FA"/>
    <w:rsid w:val="00687FB2"/>
    <w:rsid w:val="0069200F"/>
    <w:rsid w:val="00693F5F"/>
    <w:rsid w:val="006A030E"/>
    <w:rsid w:val="006A2184"/>
    <w:rsid w:val="006A7642"/>
    <w:rsid w:val="006B1ADB"/>
    <w:rsid w:val="006B4690"/>
    <w:rsid w:val="006C13FD"/>
    <w:rsid w:val="006C5296"/>
    <w:rsid w:val="006D085B"/>
    <w:rsid w:val="006D0C0F"/>
    <w:rsid w:val="006D311C"/>
    <w:rsid w:val="006D473F"/>
    <w:rsid w:val="006E1DBB"/>
    <w:rsid w:val="006E1DC7"/>
    <w:rsid w:val="00701765"/>
    <w:rsid w:val="00703C08"/>
    <w:rsid w:val="007048EF"/>
    <w:rsid w:val="00704A0A"/>
    <w:rsid w:val="007122AA"/>
    <w:rsid w:val="007148E2"/>
    <w:rsid w:val="007222C0"/>
    <w:rsid w:val="0072687C"/>
    <w:rsid w:val="00730410"/>
    <w:rsid w:val="00730896"/>
    <w:rsid w:val="00733FBE"/>
    <w:rsid w:val="007430E4"/>
    <w:rsid w:val="00744736"/>
    <w:rsid w:val="00745A76"/>
    <w:rsid w:val="00760E87"/>
    <w:rsid w:val="00761E4B"/>
    <w:rsid w:val="0076323D"/>
    <w:rsid w:val="00765031"/>
    <w:rsid w:val="0077065C"/>
    <w:rsid w:val="007713E5"/>
    <w:rsid w:val="007724B5"/>
    <w:rsid w:val="00773C1B"/>
    <w:rsid w:val="00775A32"/>
    <w:rsid w:val="00775F3D"/>
    <w:rsid w:val="00777609"/>
    <w:rsid w:val="00782216"/>
    <w:rsid w:val="007923F6"/>
    <w:rsid w:val="00793657"/>
    <w:rsid w:val="007A1D76"/>
    <w:rsid w:val="007B0103"/>
    <w:rsid w:val="007B06DD"/>
    <w:rsid w:val="007B54DE"/>
    <w:rsid w:val="007C1FBB"/>
    <w:rsid w:val="007D09EE"/>
    <w:rsid w:val="007F1EA5"/>
    <w:rsid w:val="007F2617"/>
    <w:rsid w:val="007F76F8"/>
    <w:rsid w:val="007F78DE"/>
    <w:rsid w:val="00813753"/>
    <w:rsid w:val="00815797"/>
    <w:rsid w:val="008169FF"/>
    <w:rsid w:val="00820EDB"/>
    <w:rsid w:val="00822CE2"/>
    <w:rsid w:val="00822DA9"/>
    <w:rsid w:val="00822E9D"/>
    <w:rsid w:val="008241B2"/>
    <w:rsid w:val="00825EC8"/>
    <w:rsid w:val="008279AD"/>
    <w:rsid w:val="0083376E"/>
    <w:rsid w:val="00833A1C"/>
    <w:rsid w:val="008349A1"/>
    <w:rsid w:val="00835A82"/>
    <w:rsid w:val="0084506E"/>
    <w:rsid w:val="00847EB0"/>
    <w:rsid w:val="00851CF6"/>
    <w:rsid w:val="008557A7"/>
    <w:rsid w:val="00857F26"/>
    <w:rsid w:val="00860B67"/>
    <w:rsid w:val="0086125A"/>
    <w:rsid w:val="008649B1"/>
    <w:rsid w:val="00867A06"/>
    <w:rsid w:val="00877C6B"/>
    <w:rsid w:val="00885BAB"/>
    <w:rsid w:val="00892FFB"/>
    <w:rsid w:val="008A011D"/>
    <w:rsid w:val="008A2849"/>
    <w:rsid w:val="008A3E72"/>
    <w:rsid w:val="008A541F"/>
    <w:rsid w:val="008A6C33"/>
    <w:rsid w:val="008A78ED"/>
    <w:rsid w:val="008A7B58"/>
    <w:rsid w:val="008A7E0B"/>
    <w:rsid w:val="008B0ED8"/>
    <w:rsid w:val="008B76A9"/>
    <w:rsid w:val="008C3B0F"/>
    <w:rsid w:val="008C56A5"/>
    <w:rsid w:val="008D01D1"/>
    <w:rsid w:val="008D2752"/>
    <w:rsid w:val="008D67F0"/>
    <w:rsid w:val="008D6EAF"/>
    <w:rsid w:val="008E185A"/>
    <w:rsid w:val="008E4AF3"/>
    <w:rsid w:val="008F0026"/>
    <w:rsid w:val="008F0105"/>
    <w:rsid w:val="008F0E86"/>
    <w:rsid w:val="008F19E9"/>
    <w:rsid w:val="008F536A"/>
    <w:rsid w:val="008F6B59"/>
    <w:rsid w:val="008F6F23"/>
    <w:rsid w:val="00901F96"/>
    <w:rsid w:val="00903159"/>
    <w:rsid w:val="00904830"/>
    <w:rsid w:val="009116EF"/>
    <w:rsid w:val="00911971"/>
    <w:rsid w:val="00911A96"/>
    <w:rsid w:val="009128DE"/>
    <w:rsid w:val="00923C44"/>
    <w:rsid w:val="00931AF1"/>
    <w:rsid w:val="0093388E"/>
    <w:rsid w:val="00940BDC"/>
    <w:rsid w:val="00940CAB"/>
    <w:rsid w:val="009419DA"/>
    <w:rsid w:val="00950C90"/>
    <w:rsid w:val="00960264"/>
    <w:rsid w:val="009631DA"/>
    <w:rsid w:val="00964006"/>
    <w:rsid w:val="009643D3"/>
    <w:rsid w:val="0096479D"/>
    <w:rsid w:val="009671F4"/>
    <w:rsid w:val="00967C7F"/>
    <w:rsid w:val="00973FDC"/>
    <w:rsid w:val="00974D7E"/>
    <w:rsid w:val="00980303"/>
    <w:rsid w:val="00982860"/>
    <w:rsid w:val="00983494"/>
    <w:rsid w:val="00986A1F"/>
    <w:rsid w:val="00986B84"/>
    <w:rsid w:val="009902A5"/>
    <w:rsid w:val="00990754"/>
    <w:rsid w:val="009935F7"/>
    <w:rsid w:val="009952FF"/>
    <w:rsid w:val="00997296"/>
    <w:rsid w:val="009A1CEE"/>
    <w:rsid w:val="009A35FA"/>
    <w:rsid w:val="009A54C1"/>
    <w:rsid w:val="009B53A7"/>
    <w:rsid w:val="009C11BF"/>
    <w:rsid w:val="009D1578"/>
    <w:rsid w:val="009D7838"/>
    <w:rsid w:val="009E1B92"/>
    <w:rsid w:val="009F21DB"/>
    <w:rsid w:val="009F7DC0"/>
    <w:rsid w:val="00A026AE"/>
    <w:rsid w:val="00A0419E"/>
    <w:rsid w:val="00A07BBC"/>
    <w:rsid w:val="00A11F4A"/>
    <w:rsid w:val="00A23A4F"/>
    <w:rsid w:val="00A244DF"/>
    <w:rsid w:val="00A24E6C"/>
    <w:rsid w:val="00A3038D"/>
    <w:rsid w:val="00A318EC"/>
    <w:rsid w:val="00A35271"/>
    <w:rsid w:val="00A3601F"/>
    <w:rsid w:val="00A36599"/>
    <w:rsid w:val="00A42333"/>
    <w:rsid w:val="00A4361C"/>
    <w:rsid w:val="00A53A83"/>
    <w:rsid w:val="00A5736D"/>
    <w:rsid w:val="00A62BF8"/>
    <w:rsid w:val="00A62FCF"/>
    <w:rsid w:val="00A63415"/>
    <w:rsid w:val="00A67F3B"/>
    <w:rsid w:val="00A713C1"/>
    <w:rsid w:val="00A71886"/>
    <w:rsid w:val="00A726DC"/>
    <w:rsid w:val="00A727C9"/>
    <w:rsid w:val="00A76FED"/>
    <w:rsid w:val="00A8570B"/>
    <w:rsid w:val="00A918A7"/>
    <w:rsid w:val="00A93903"/>
    <w:rsid w:val="00A93E0B"/>
    <w:rsid w:val="00A95AB7"/>
    <w:rsid w:val="00AB2F00"/>
    <w:rsid w:val="00AB731D"/>
    <w:rsid w:val="00AC42F6"/>
    <w:rsid w:val="00AC5E5C"/>
    <w:rsid w:val="00AC7763"/>
    <w:rsid w:val="00AD1376"/>
    <w:rsid w:val="00AD3580"/>
    <w:rsid w:val="00AE4339"/>
    <w:rsid w:val="00AE470B"/>
    <w:rsid w:val="00AE6B4C"/>
    <w:rsid w:val="00AF33D7"/>
    <w:rsid w:val="00AF4676"/>
    <w:rsid w:val="00B00446"/>
    <w:rsid w:val="00B04171"/>
    <w:rsid w:val="00B11A3B"/>
    <w:rsid w:val="00B13691"/>
    <w:rsid w:val="00B16546"/>
    <w:rsid w:val="00B2309F"/>
    <w:rsid w:val="00B2525B"/>
    <w:rsid w:val="00B3119B"/>
    <w:rsid w:val="00B449AC"/>
    <w:rsid w:val="00B455CF"/>
    <w:rsid w:val="00B46B0C"/>
    <w:rsid w:val="00B5210C"/>
    <w:rsid w:val="00B563DC"/>
    <w:rsid w:val="00B56E47"/>
    <w:rsid w:val="00B63745"/>
    <w:rsid w:val="00B64CB6"/>
    <w:rsid w:val="00B6530A"/>
    <w:rsid w:val="00B67414"/>
    <w:rsid w:val="00B74912"/>
    <w:rsid w:val="00B87B03"/>
    <w:rsid w:val="00B932D2"/>
    <w:rsid w:val="00B96464"/>
    <w:rsid w:val="00BA127F"/>
    <w:rsid w:val="00BA1AF9"/>
    <w:rsid w:val="00BA521F"/>
    <w:rsid w:val="00BA65C9"/>
    <w:rsid w:val="00BB1C3D"/>
    <w:rsid w:val="00BB2AA1"/>
    <w:rsid w:val="00BB5C25"/>
    <w:rsid w:val="00BB6C5F"/>
    <w:rsid w:val="00BB7BDE"/>
    <w:rsid w:val="00BC37FA"/>
    <w:rsid w:val="00BC6711"/>
    <w:rsid w:val="00BC69E4"/>
    <w:rsid w:val="00BD0823"/>
    <w:rsid w:val="00BD400B"/>
    <w:rsid w:val="00BE1683"/>
    <w:rsid w:val="00BE3A1A"/>
    <w:rsid w:val="00BE3AA4"/>
    <w:rsid w:val="00BE6E40"/>
    <w:rsid w:val="00BF68C7"/>
    <w:rsid w:val="00C027F4"/>
    <w:rsid w:val="00C22878"/>
    <w:rsid w:val="00C24819"/>
    <w:rsid w:val="00C3352A"/>
    <w:rsid w:val="00C37931"/>
    <w:rsid w:val="00C41D3D"/>
    <w:rsid w:val="00C43DA8"/>
    <w:rsid w:val="00C47063"/>
    <w:rsid w:val="00C600D6"/>
    <w:rsid w:val="00C622C7"/>
    <w:rsid w:val="00C759F6"/>
    <w:rsid w:val="00C8126D"/>
    <w:rsid w:val="00C91E58"/>
    <w:rsid w:val="00C93367"/>
    <w:rsid w:val="00C9349C"/>
    <w:rsid w:val="00C93B91"/>
    <w:rsid w:val="00C95E09"/>
    <w:rsid w:val="00CA1ABA"/>
    <w:rsid w:val="00CA1F91"/>
    <w:rsid w:val="00CA353B"/>
    <w:rsid w:val="00CA6656"/>
    <w:rsid w:val="00CB0B94"/>
    <w:rsid w:val="00CB21B0"/>
    <w:rsid w:val="00CB6CB0"/>
    <w:rsid w:val="00CD04C2"/>
    <w:rsid w:val="00D02EFE"/>
    <w:rsid w:val="00D05CD0"/>
    <w:rsid w:val="00D05DC6"/>
    <w:rsid w:val="00D10C1A"/>
    <w:rsid w:val="00D13D3A"/>
    <w:rsid w:val="00D218E9"/>
    <w:rsid w:val="00D219A1"/>
    <w:rsid w:val="00D227FD"/>
    <w:rsid w:val="00D31D62"/>
    <w:rsid w:val="00D33CB2"/>
    <w:rsid w:val="00D55CAE"/>
    <w:rsid w:val="00D61CD1"/>
    <w:rsid w:val="00D67285"/>
    <w:rsid w:val="00D75C00"/>
    <w:rsid w:val="00D801E6"/>
    <w:rsid w:val="00D84531"/>
    <w:rsid w:val="00D95A1E"/>
    <w:rsid w:val="00DA2098"/>
    <w:rsid w:val="00DA31CA"/>
    <w:rsid w:val="00DA4CAD"/>
    <w:rsid w:val="00DA4F7F"/>
    <w:rsid w:val="00DB7B67"/>
    <w:rsid w:val="00DC3772"/>
    <w:rsid w:val="00DC5744"/>
    <w:rsid w:val="00DC6F67"/>
    <w:rsid w:val="00DE5F10"/>
    <w:rsid w:val="00DE6537"/>
    <w:rsid w:val="00DF60DF"/>
    <w:rsid w:val="00E03189"/>
    <w:rsid w:val="00E11A9A"/>
    <w:rsid w:val="00E14650"/>
    <w:rsid w:val="00E1477E"/>
    <w:rsid w:val="00E150C2"/>
    <w:rsid w:val="00E1529E"/>
    <w:rsid w:val="00E21150"/>
    <w:rsid w:val="00E2401E"/>
    <w:rsid w:val="00E27AD3"/>
    <w:rsid w:val="00E27C0C"/>
    <w:rsid w:val="00E30E13"/>
    <w:rsid w:val="00E31189"/>
    <w:rsid w:val="00E31A70"/>
    <w:rsid w:val="00E363C0"/>
    <w:rsid w:val="00E44BD4"/>
    <w:rsid w:val="00E474C0"/>
    <w:rsid w:val="00E54E31"/>
    <w:rsid w:val="00E55646"/>
    <w:rsid w:val="00E610EB"/>
    <w:rsid w:val="00E633EC"/>
    <w:rsid w:val="00E7359D"/>
    <w:rsid w:val="00E82231"/>
    <w:rsid w:val="00E844BB"/>
    <w:rsid w:val="00E8595D"/>
    <w:rsid w:val="00E85E63"/>
    <w:rsid w:val="00E905B5"/>
    <w:rsid w:val="00E90D5B"/>
    <w:rsid w:val="00E91B7A"/>
    <w:rsid w:val="00E95131"/>
    <w:rsid w:val="00EA4ECB"/>
    <w:rsid w:val="00EA6121"/>
    <w:rsid w:val="00EA7473"/>
    <w:rsid w:val="00EA7FA5"/>
    <w:rsid w:val="00EB3C50"/>
    <w:rsid w:val="00EB5340"/>
    <w:rsid w:val="00EB66D1"/>
    <w:rsid w:val="00EC0FAA"/>
    <w:rsid w:val="00EC36E0"/>
    <w:rsid w:val="00ED2C87"/>
    <w:rsid w:val="00ED3CF3"/>
    <w:rsid w:val="00EE2D61"/>
    <w:rsid w:val="00EE39B6"/>
    <w:rsid w:val="00EF180D"/>
    <w:rsid w:val="00EF36EC"/>
    <w:rsid w:val="00EF7F16"/>
    <w:rsid w:val="00F0224D"/>
    <w:rsid w:val="00F06450"/>
    <w:rsid w:val="00F17177"/>
    <w:rsid w:val="00F31F69"/>
    <w:rsid w:val="00F376F4"/>
    <w:rsid w:val="00F4001A"/>
    <w:rsid w:val="00F40039"/>
    <w:rsid w:val="00F423ED"/>
    <w:rsid w:val="00F43DEF"/>
    <w:rsid w:val="00F4459E"/>
    <w:rsid w:val="00F450A6"/>
    <w:rsid w:val="00F4566D"/>
    <w:rsid w:val="00F54229"/>
    <w:rsid w:val="00F55C64"/>
    <w:rsid w:val="00F628BF"/>
    <w:rsid w:val="00F63928"/>
    <w:rsid w:val="00F643F1"/>
    <w:rsid w:val="00F64668"/>
    <w:rsid w:val="00F703E1"/>
    <w:rsid w:val="00F83FBB"/>
    <w:rsid w:val="00F86878"/>
    <w:rsid w:val="00F91213"/>
    <w:rsid w:val="00F92DB7"/>
    <w:rsid w:val="00FA1D60"/>
    <w:rsid w:val="00FA23F0"/>
    <w:rsid w:val="00FB03DB"/>
    <w:rsid w:val="00FB6194"/>
    <w:rsid w:val="00FB68A0"/>
    <w:rsid w:val="00FB6A94"/>
    <w:rsid w:val="00FB6F30"/>
    <w:rsid w:val="00FC374B"/>
    <w:rsid w:val="00FC4084"/>
    <w:rsid w:val="00FC5AB9"/>
    <w:rsid w:val="00FD0250"/>
    <w:rsid w:val="00FD0A18"/>
    <w:rsid w:val="00FD280F"/>
    <w:rsid w:val="00FE53C2"/>
    <w:rsid w:val="00FE7C00"/>
    <w:rsid w:val="00FF5E71"/>
    <w:rsid w:val="00FF719A"/>
    <w:rsid w:val="15E66B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07D89"/>
  <w14:defaultImageDpi w14:val="300"/>
  <w15:docId w15:val="{52818286-2984-43DE-8DB4-9C0556ED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A541F"/>
    <w:pPr>
      <w:spacing w:after="160" w:line="240" w:lineRule="exact"/>
    </w:pPr>
    <w:rPr>
      <w:rFonts w:ascii="Griffith Sans Text" w:hAnsi="Griffith Sans Text" w:cs="Times New Roman (Body CS)"/>
      <w:kern w:val="2"/>
      <w:sz w:val="18"/>
    </w:rPr>
  </w:style>
  <w:style w:type="paragraph" w:styleId="Heading1">
    <w:name w:val="heading 1"/>
    <w:next w:val="Normal"/>
    <w:link w:val="Heading1Char"/>
    <w:uiPriority w:val="9"/>
    <w:qFormat/>
    <w:rsid w:val="00D05CD0"/>
    <w:pPr>
      <w:keepNext/>
      <w:keepLines/>
      <w:spacing w:after="400" w:line="680" w:lineRule="exact"/>
      <w:outlineLvl w:val="0"/>
    </w:pPr>
    <w:rPr>
      <w:rFonts w:ascii="Griffith Serif Text" w:eastAsiaTheme="majorEastAsia" w:hAnsi="Griffith Serif Text" w:cs="Times New Roman (Headings CS)"/>
      <w:b/>
      <w:bCs/>
      <w:color w:val="E51F30"/>
      <w:kern w:val="2"/>
      <w:sz w:val="56"/>
      <w:szCs w:val="32"/>
      <w14:ligatures w14:val="all"/>
    </w:rPr>
  </w:style>
  <w:style w:type="paragraph" w:styleId="Heading2">
    <w:name w:val="heading 2"/>
    <w:next w:val="Normal"/>
    <w:link w:val="Heading2Char"/>
    <w:uiPriority w:val="9"/>
    <w:unhideWhenUsed/>
    <w:qFormat/>
    <w:rsid w:val="002D56ED"/>
    <w:pPr>
      <w:keepNext/>
      <w:keepLines/>
      <w:spacing w:before="240" w:after="160"/>
      <w:outlineLvl w:val="1"/>
    </w:pPr>
    <w:rPr>
      <w:rFonts w:ascii="Griffith Serif Text" w:eastAsiaTheme="majorEastAsia" w:hAnsi="Griffith Serif Text" w:cs="Times New Roman (Headings CS)"/>
      <w:b/>
      <w:bCs/>
      <w:color w:val="E51F30"/>
      <w:kern w:val="2"/>
      <w:sz w:val="32"/>
      <w:szCs w:val="26"/>
      <w14:ligatures w14:val="all"/>
    </w:rPr>
  </w:style>
  <w:style w:type="paragraph" w:styleId="Heading3">
    <w:name w:val="heading 3"/>
    <w:next w:val="Normal"/>
    <w:link w:val="Heading3Char"/>
    <w:uiPriority w:val="9"/>
    <w:unhideWhenUsed/>
    <w:rsid w:val="00C9349C"/>
    <w:pPr>
      <w:keepNext/>
      <w:keepLines/>
      <w:spacing w:before="200" w:after="120"/>
      <w:outlineLvl w:val="2"/>
    </w:pPr>
    <w:rPr>
      <w:rFonts w:ascii="Griffith Sans Text" w:eastAsiaTheme="majorEastAsia" w:hAnsi="Griffith Sans Text" w:cs="Times New Roman (Headings CS)"/>
      <w:b/>
      <w:bCs/>
      <w:color w:val="000000" w:themeColor="text1"/>
      <w:kern w:val="2"/>
      <w:szCs w:val="68"/>
      <w14:ligatures w14:val="all"/>
    </w:rPr>
  </w:style>
  <w:style w:type="paragraph" w:styleId="Heading4">
    <w:name w:val="heading 4"/>
    <w:aliases w:val="Cover"/>
    <w:next w:val="Normal"/>
    <w:link w:val="Heading4Char"/>
    <w:uiPriority w:val="9"/>
    <w:unhideWhenUsed/>
    <w:qFormat/>
    <w:rsid w:val="0023428C"/>
    <w:pPr>
      <w:keepNext/>
      <w:keepLines/>
      <w:spacing w:after="300"/>
      <w:outlineLvl w:val="3"/>
    </w:pPr>
    <w:rPr>
      <w:rFonts w:ascii="Griffith Serif Text" w:eastAsiaTheme="majorEastAsia" w:hAnsi="Griffith Serif Text" w:cs="Times New Roman (Headings CS)"/>
      <w:b/>
      <w:bCs/>
      <w:iCs/>
      <w:color w:val="FFFFFF" w:themeColor="background1"/>
      <w:kern w:val="2"/>
      <w:sz w:val="68"/>
      <w14:ligatures w14:val="all"/>
    </w:rPr>
  </w:style>
  <w:style w:type="paragraph" w:styleId="Heading5">
    <w:name w:val="heading 5"/>
    <w:aliases w:val="Cover_Subheading"/>
    <w:next w:val="Normal"/>
    <w:link w:val="Heading5Char"/>
    <w:uiPriority w:val="9"/>
    <w:unhideWhenUsed/>
    <w:qFormat/>
    <w:rsid w:val="0023428C"/>
    <w:pPr>
      <w:keepNext/>
      <w:keepLines/>
      <w:spacing w:line="264" w:lineRule="auto"/>
      <w:outlineLvl w:val="4"/>
    </w:pPr>
    <w:rPr>
      <w:rFonts w:ascii="Griffith Serif Text" w:eastAsiaTheme="majorEastAsia" w:hAnsi="Griffith Serif Text" w:cs="Times New Roman (Headings CS)"/>
      <w:b/>
      <w:color w:val="FFFFFF" w:themeColor="background1"/>
      <w:kern w:val="2"/>
      <w:sz w:val="48"/>
      <w:szCs w:val="44"/>
      <w14:ligatures w14:val="all"/>
    </w:rPr>
  </w:style>
  <w:style w:type="paragraph" w:styleId="Heading6">
    <w:name w:val="heading 6"/>
    <w:basedOn w:val="Normal"/>
    <w:next w:val="Normal"/>
    <w:link w:val="Heading6Char"/>
    <w:uiPriority w:val="9"/>
    <w:unhideWhenUsed/>
    <w:qFormat/>
    <w:rsid w:val="00552FF5"/>
    <w:pPr>
      <w:keepNext/>
      <w:keepLines/>
      <w:spacing w:before="120" w:after="120"/>
      <w:outlineLvl w:val="5"/>
    </w:pPr>
    <w:rPr>
      <w:rFonts w:eastAsiaTheme="majorEastAsia" w:cs="Times New Roman (Headings CS)"/>
      <w:iCs/>
      <w:color w:val="000000" w:themeColor="text1"/>
    </w:rPr>
  </w:style>
  <w:style w:type="paragraph" w:styleId="Heading7">
    <w:name w:val="heading 7"/>
    <w:basedOn w:val="Normal"/>
    <w:next w:val="Normal"/>
    <w:link w:val="Heading7Char"/>
    <w:uiPriority w:val="9"/>
    <w:semiHidden/>
    <w:unhideWhenUsed/>
    <w:qFormat/>
    <w:rsid w:val="00765031"/>
    <w:pPr>
      <w:keepNext/>
      <w:keepLines/>
      <w:spacing w:before="40" w:after="0"/>
      <w:outlineLvl w:val="6"/>
    </w:pPr>
    <w:rPr>
      <w:rFonts w:eastAsiaTheme="majorEastAsia" w:cs="Times New Roman (Headings 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2C7"/>
    <w:rPr>
      <w:rFonts w:ascii="Griffith Sans Text" w:hAnsi="Griffith Sans Text" w:cs="Times New Roman (Body CS)"/>
      <w:kern w:val="2"/>
      <w:sz w:val="18"/>
    </w:rPr>
  </w:style>
  <w:style w:type="paragraph" w:styleId="Footer">
    <w:name w:val="footer"/>
    <w:basedOn w:val="Normal"/>
    <w:link w:val="FooterChar"/>
    <w:uiPriority w:val="99"/>
    <w:unhideWhenUsed/>
    <w:rsid w:val="00967C7F"/>
    <w:pPr>
      <w:tabs>
        <w:tab w:val="center" w:pos="4320"/>
        <w:tab w:val="right" w:pos="8640"/>
      </w:tabs>
    </w:pPr>
  </w:style>
  <w:style w:type="character" w:customStyle="1" w:styleId="FooterChar">
    <w:name w:val="Footer Char"/>
    <w:basedOn w:val="DefaultParagraphFont"/>
    <w:link w:val="Footer"/>
    <w:uiPriority w:val="99"/>
    <w:rsid w:val="00967C7F"/>
  </w:style>
  <w:style w:type="paragraph" w:styleId="BalloonText">
    <w:name w:val="Balloon Text"/>
    <w:basedOn w:val="Normal"/>
    <w:link w:val="BalloonTextChar"/>
    <w:uiPriority w:val="99"/>
    <w:semiHidden/>
    <w:unhideWhenUsed/>
    <w:rsid w:val="00967C7F"/>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967C7F"/>
    <w:rPr>
      <w:rFonts w:ascii="Lucida Grande" w:hAnsi="Lucida Grande" w:cs="Lucida Grande"/>
      <w:sz w:val="18"/>
      <w:szCs w:val="18"/>
    </w:rPr>
  </w:style>
  <w:style w:type="table" w:styleId="TableGrid">
    <w:name w:val="Table Grid"/>
    <w:basedOn w:val="TableNormal"/>
    <w:uiPriority w:val="59"/>
    <w:rsid w:val="00383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35A82"/>
    <w:rPr>
      <w:rFonts w:ascii="Griffith Sans Text" w:hAnsi="Griffith Sans Text"/>
      <w:b w:val="0"/>
      <w:i w:val="0"/>
      <w:sz w:val="16"/>
    </w:rPr>
  </w:style>
  <w:style w:type="character" w:customStyle="1" w:styleId="Heading1Char">
    <w:name w:val="Heading 1 Char"/>
    <w:basedOn w:val="DefaultParagraphFont"/>
    <w:link w:val="Heading1"/>
    <w:uiPriority w:val="9"/>
    <w:rsid w:val="00D05CD0"/>
    <w:rPr>
      <w:rFonts w:ascii="Griffith Serif Text" w:eastAsiaTheme="majorEastAsia" w:hAnsi="Griffith Serif Text" w:cs="Times New Roman (Headings CS)"/>
      <w:b/>
      <w:bCs/>
      <w:color w:val="E51F30"/>
      <w:kern w:val="2"/>
      <w:sz w:val="56"/>
      <w:szCs w:val="32"/>
      <w14:ligatures w14:val="all"/>
    </w:rPr>
  </w:style>
  <w:style w:type="character" w:customStyle="1" w:styleId="Heading2Char">
    <w:name w:val="Heading 2 Char"/>
    <w:basedOn w:val="DefaultParagraphFont"/>
    <w:link w:val="Heading2"/>
    <w:uiPriority w:val="9"/>
    <w:rsid w:val="002D56ED"/>
    <w:rPr>
      <w:rFonts w:ascii="Griffith Serif Text" w:eastAsiaTheme="majorEastAsia" w:hAnsi="Griffith Serif Text" w:cs="Times New Roman (Headings CS)"/>
      <w:b/>
      <w:bCs/>
      <w:color w:val="E51F30"/>
      <w:kern w:val="2"/>
      <w:sz w:val="32"/>
      <w:szCs w:val="26"/>
      <w14:ligatures w14:val="all"/>
    </w:rPr>
  </w:style>
  <w:style w:type="paragraph" w:styleId="Quote">
    <w:name w:val="Quote"/>
    <w:aliases w:val="Intro copy"/>
    <w:next w:val="Normal"/>
    <w:link w:val="QuoteChar"/>
    <w:uiPriority w:val="29"/>
    <w:qFormat/>
    <w:rsid w:val="008A541F"/>
    <w:pPr>
      <w:spacing w:after="320" w:line="320" w:lineRule="exact"/>
    </w:pPr>
    <w:rPr>
      <w:rFonts w:ascii="Griffith Sans Text" w:hAnsi="Griffith Sans Text"/>
      <w:iCs/>
      <w:color w:val="000000" w:themeColor="text1"/>
    </w:rPr>
  </w:style>
  <w:style w:type="character" w:customStyle="1" w:styleId="QuoteChar">
    <w:name w:val="Quote Char"/>
    <w:aliases w:val="Intro copy Char"/>
    <w:basedOn w:val="DefaultParagraphFont"/>
    <w:link w:val="Quote"/>
    <w:uiPriority w:val="29"/>
    <w:rsid w:val="008A541F"/>
    <w:rPr>
      <w:rFonts w:ascii="Griffith Sans Text" w:hAnsi="Griffith Sans Text"/>
      <w:iCs/>
      <w:color w:val="000000" w:themeColor="text1"/>
    </w:rPr>
  </w:style>
  <w:style w:type="character" w:customStyle="1" w:styleId="Heading3Char">
    <w:name w:val="Heading 3 Char"/>
    <w:basedOn w:val="DefaultParagraphFont"/>
    <w:link w:val="Heading3"/>
    <w:uiPriority w:val="9"/>
    <w:rsid w:val="00C9349C"/>
    <w:rPr>
      <w:rFonts w:ascii="Griffith Sans Text" w:eastAsiaTheme="majorEastAsia" w:hAnsi="Griffith Sans Text" w:cs="Times New Roman (Headings CS)"/>
      <w:b/>
      <w:bCs/>
      <w:color w:val="000000" w:themeColor="text1"/>
      <w:kern w:val="2"/>
      <w:szCs w:val="68"/>
      <w14:ligatures w14:val="all"/>
    </w:rPr>
  </w:style>
  <w:style w:type="paragraph" w:styleId="Subtitle">
    <w:name w:val="Subtitle"/>
    <w:basedOn w:val="Normal"/>
    <w:next w:val="Normal"/>
    <w:link w:val="SubtitleChar"/>
    <w:uiPriority w:val="11"/>
    <w:qFormat/>
    <w:rsid w:val="00552FF5"/>
    <w:pPr>
      <w:numPr>
        <w:ilvl w:val="1"/>
      </w:numPr>
    </w:pPr>
    <w:rPr>
      <w:rFonts w:eastAsiaTheme="majorEastAsia" w:cs="Times New Roman (Headings CS)"/>
      <w:iCs/>
      <w:color w:val="000000" w:themeColor="text1"/>
    </w:rPr>
  </w:style>
  <w:style w:type="character" w:customStyle="1" w:styleId="SubtitleChar">
    <w:name w:val="Subtitle Char"/>
    <w:basedOn w:val="DefaultParagraphFont"/>
    <w:link w:val="Subtitle"/>
    <w:uiPriority w:val="11"/>
    <w:rsid w:val="00552FF5"/>
    <w:rPr>
      <w:rFonts w:ascii="Griffith Sans Text" w:eastAsiaTheme="majorEastAsia" w:hAnsi="Griffith Sans Text" w:cs="Times New Roman (Headings CS)"/>
      <w:iCs/>
      <w:color w:val="000000" w:themeColor="text1"/>
      <w:kern w:val="2"/>
      <w:sz w:val="18"/>
    </w:rPr>
  </w:style>
  <w:style w:type="paragraph" w:styleId="ListParagraph">
    <w:name w:val="List Paragraph"/>
    <w:next w:val="Normal"/>
    <w:uiPriority w:val="34"/>
    <w:qFormat/>
    <w:rsid w:val="005C6235"/>
    <w:pPr>
      <w:numPr>
        <w:numId w:val="1"/>
      </w:numPr>
      <w:spacing w:after="160" w:line="240" w:lineRule="exact"/>
    </w:pPr>
    <w:rPr>
      <w:rFonts w:ascii="Griffith Sans Text" w:hAnsi="Griffith Sans Text"/>
      <w:sz w:val="18"/>
      <w:szCs w:val="20"/>
    </w:rPr>
  </w:style>
  <w:style w:type="character" w:styleId="Hyperlink">
    <w:name w:val="Hyperlink"/>
    <w:basedOn w:val="DefaultParagraphFont"/>
    <w:uiPriority w:val="99"/>
    <w:unhideWhenUsed/>
    <w:rsid w:val="00983494"/>
    <w:rPr>
      <w:rFonts w:ascii="Griffith Sans Text" w:hAnsi="Griffith Sans Text"/>
      <w:b w:val="0"/>
      <w:i w:val="0"/>
      <w:color w:val="E51F30"/>
      <w:sz w:val="18"/>
      <w:u w:val="none"/>
    </w:rPr>
  </w:style>
  <w:style w:type="paragraph" w:styleId="NoSpacing">
    <w:name w:val="No Spacing"/>
    <w:uiPriority w:val="1"/>
    <w:qFormat/>
    <w:rsid w:val="00BE3AA4"/>
    <w:rPr>
      <w:rFonts w:ascii="Griffith Sans Text" w:hAnsi="Griffith Sans Text" w:cs="Times New Roman (Body CS)"/>
      <w:kern w:val="2"/>
      <w:sz w:val="18"/>
    </w:rPr>
  </w:style>
  <w:style w:type="character" w:customStyle="1" w:styleId="Heading4Char">
    <w:name w:val="Heading 4 Char"/>
    <w:aliases w:val="Cover Char"/>
    <w:basedOn w:val="DefaultParagraphFont"/>
    <w:link w:val="Heading4"/>
    <w:uiPriority w:val="9"/>
    <w:rsid w:val="0023428C"/>
    <w:rPr>
      <w:rFonts w:ascii="Griffith Serif Text" w:eastAsiaTheme="majorEastAsia" w:hAnsi="Griffith Serif Text" w:cs="Times New Roman (Headings CS)"/>
      <w:b/>
      <w:bCs/>
      <w:iCs/>
      <w:color w:val="FFFFFF" w:themeColor="background1"/>
      <w:kern w:val="2"/>
      <w:sz w:val="68"/>
      <w14:ligatures w14:val="all"/>
    </w:rPr>
  </w:style>
  <w:style w:type="character" w:customStyle="1" w:styleId="Heading5Char">
    <w:name w:val="Heading 5 Char"/>
    <w:aliases w:val="Cover_Subheading Char"/>
    <w:basedOn w:val="DefaultParagraphFont"/>
    <w:link w:val="Heading5"/>
    <w:uiPriority w:val="9"/>
    <w:rsid w:val="0023428C"/>
    <w:rPr>
      <w:rFonts w:ascii="Griffith Serif Text" w:eastAsiaTheme="majorEastAsia" w:hAnsi="Griffith Serif Text" w:cs="Times New Roman (Headings CS)"/>
      <w:b/>
      <w:color w:val="FFFFFF" w:themeColor="background1"/>
      <w:kern w:val="2"/>
      <w:sz w:val="48"/>
      <w:szCs w:val="44"/>
      <w14:ligatures w14:val="all"/>
    </w:rPr>
  </w:style>
  <w:style w:type="character" w:customStyle="1" w:styleId="Heading6Char">
    <w:name w:val="Heading 6 Char"/>
    <w:basedOn w:val="DefaultParagraphFont"/>
    <w:link w:val="Heading6"/>
    <w:uiPriority w:val="9"/>
    <w:rsid w:val="00552FF5"/>
    <w:rPr>
      <w:rFonts w:ascii="Griffith Sans Text" w:eastAsiaTheme="majorEastAsia" w:hAnsi="Griffith Sans Text" w:cs="Times New Roman (Headings CS)"/>
      <w:iCs/>
      <w:color w:val="000000" w:themeColor="text1"/>
      <w:kern w:val="2"/>
      <w:sz w:val="18"/>
    </w:rPr>
  </w:style>
  <w:style w:type="paragraph" w:styleId="Revision">
    <w:name w:val="Revision"/>
    <w:hidden/>
    <w:uiPriority w:val="99"/>
    <w:semiHidden/>
    <w:rsid w:val="005A70FD"/>
    <w:rPr>
      <w:rFonts w:ascii="FoundrySterling-Book" w:hAnsi="FoundrySterling-Book"/>
      <w:sz w:val="18"/>
    </w:rPr>
  </w:style>
  <w:style w:type="paragraph" w:customStyle="1" w:styleId="Imagelabeldescription">
    <w:name w:val="Image label description"/>
    <w:basedOn w:val="Normal"/>
    <w:uiPriority w:val="99"/>
    <w:rsid w:val="00552FF5"/>
    <w:pPr>
      <w:suppressAutoHyphens/>
      <w:autoSpaceDE w:val="0"/>
      <w:autoSpaceDN w:val="0"/>
      <w:adjustRightInd w:val="0"/>
      <w:spacing w:after="0" w:line="180" w:lineRule="atLeast"/>
      <w:textAlignment w:val="center"/>
    </w:pPr>
    <w:rPr>
      <w:rFonts w:cs="FoundrySterling-Book"/>
      <w:color w:val="000000"/>
      <w:sz w:val="15"/>
      <w:szCs w:val="15"/>
      <w:lang w:val="en-GB"/>
    </w:rPr>
  </w:style>
  <w:style w:type="paragraph" w:customStyle="1" w:styleId="Tablebody">
    <w:name w:val="Table body"/>
    <w:basedOn w:val="Normal"/>
    <w:qFormat/>
    <w:rsid w:val="008A541F"/>
    <w:pPr>
      <w:spacing w:after="0"/>
    </w:pPr>
    <w:rPr>
      <w:rFonts w:cs="Arial"/>
      <w:color w:val="FFFFFF" w:themeColor="background1"/>
    </w:rPr>
  </w:style>
  <w:style w:type="paragraph" w:customStyle="1" w:styleId="Numberedlist">
    <w:name w:val="Numbered list"/>
    <w:basedOn w:val="ListParagraph"/>
    <w:qFormat/>
    <w:rsid w:val="008A541F"/>
    <w:pPr>
      <w:numPr>
        <w:numId w:val="19"/>
      </w:numPr>
      <w:spacing w:after="200" w:line="276" w:lineRule="auto"/>
    </w:pPr>
    <w:rPr>
      <w:rFonts w:eastAsiaTheme="minorHAnsi" w:cs="Times New Roman (Body CS)"/>
      <w:color w:val="000000" w:themeColor="text1"/>
      <w:kern w:val="2"/>
      <w:szCs w:val="22"/>
      <w:lang w:eastAsia="en-AU"/>
    </w:rPr>
  </w:style>
  <w:style w:type="numbering" w:customStyle="1" w:styleId="CurrentList1">
    <w:name w:val="Current List1"/>
    <w:uiPriority w:val="99"/>
    <w:rsid w:val="00D84531"/>
    <w:pPr>
      <w:numPr>
        <w:numId w:val="17"/>
      </w:numPr>
    </w:pPr>
  </w:style>
  <w:style w:type="character" w:customStyle="1" w:styleId="Heading7Char">
    <w:name w:val="Heading 7 Char"/>
    <w:basedOn w:val="DefaultParagraphFont"/>
    <w:link w:val="Heading7"/>
    <w:uiPriority w:val="9"/>
    <w:semiHidden/>
    <w:rsid w:val="00765031"/>
    <w:rPr>
      <w:rFonts w:ascii="Griffith Sans Text" w:eastAsiaTheme="majorEastAsia" w:hAnsi="Griffith Sans Text" w:cs="Times New Roman (Headings CS)"/>
      <w:i/>
      <w:iCs/>
      <w:kern w:val="2"/>
      <w:sz w:val="18"/>
    </w:rPr>
  </w:style>
  <w:style w:type="character" w:customStyle="1" w:styleId="ui-provider">
    <w:name w:val="ui-provider"/>
    <w:basedOn w:val="DefaultParagraphFont"/>
    <w:rsid w:val="009419DA"/>
  </w:style>
  <w:style w:type="paragraph" w:styleId="NormalWeb">
    <w:name w:val="Normal (Web)"/>
    <w:basedOn w:val="Normal"/>
    <w:uiPriority w:val="99"/>
    <w:semiHidden/>
    <w:unhideWhenUsed/>
    <w:rsid w:val="00BA127F"/>
    <w:pPr>
      <w:spacing w:before="100" w:beforeAutospacing="1" w:after="100" w:afterAutospacing="1" w:line="240" w:lineRule="auto"/>
    </w:pPr>
    <w:rPr>
      <w:rFonts w:ascii="Times New Roman" w:eastAsia="Times New Roman" w:hAnsi="Times New Roman" w:cs="Times New Roman"/>
      <w:kern w:val="0"/>
      <w:sz w:val="24"/>
      <w:lang w:eastAsia="en-GB"/>
    </w:rPr>
  </w:style>
  <w:style w:type="character" w:styleId="UnresolvedMention">
    <w:name w:val="Unresolved Mention"/>
    <w:basedOn w:val="DefaultParagraphFont"/>
    <w:uiPriority w:val="99"/>
    <w:rsid w:val="00541995"/>
    <w:rPr>
      <w:color w:val="605E5C"/>
      <w:shd w:val="clear" w:color="auto" w:fill="E1DFDD"/>
    </w:rPr>
  </w:style>
  <w:style w:type="character" w:styleId="CommentReference">
    <w:name w:val="annotation reference"/>
    <w:basedOn w:val="DefaultParagraphFont"/>
    <w:uiPriority w:val="99"/>
    <w:semiHidden/>
    <w:unhideWhenUsed/>
    <w:rsid w:val="00E474C0"/>
    <w:rPr>
      <w:sz w:val="16"/>
      <w:szCs w:val="16"/>
    </w:rPr>
  </w:style>
  <w:style w:type="paragraph" w:styleId="CommentText">
    <w:name w:val="annotation text"/>
    <w:basedOn w:val="Normal"/>
    <w:link w:val="CommentTextChar"/>
    <w:uiPriority w:val="99"/>
    <w:unhideWhenUsed/>
    <w:rsid w:val="00E474C0"/>
    <w:pPr>
      <w:spacing w:line="240" w:lineRule="auto"/>
    </w:pPr>
    <w:rPr>
      <w:sz w:val="20"/>
      <w:szCs w:val="20"/>
    </w:rPr>
  </w:style>
  <w:style w:type="character" w:customStyle="1" w:styleId="CommentTextChar">
    <w:name w:val="Comment Text Char"/>
    <w:basedOn w:val="DefaultParagraphFont"/>
    <w:link w:val="CommentText"/>
    <w:uiPriority w:val="99"/>
    <w:rsid w:val="00E474C0"/>
    <w:rPr>
      <w:rFonts w:ascii="Griffith Sans Text" w:hAnsi="Griffith Sans Text" w:cs="Times New Roman (Body CS)"/>
      <w:kern w:val="2"/>
      <w:sz w:val="20"/>
      <w:szCs w:val="20"/>
    </w:rPr>
  </w:style>
  <w:style w:type="paragraph" w:styleId="CommentSubject">
    <w:name w:val="annotation subject"/>
    <w:basedOn w:val="CommentText"/>
    <w:next w:val="CommentText"/>
    <w:link w:val="CommentSubjectChar"/>
    <w:uiPriority w:val="99"/>
    <w:semiHidden/>
    <w:unhideWhenUsed/>
    <w:rsid w:val="00E474C0"/>
    <w:rPr>
      <w:b/>
      <w:bCs/>
    </w:rPr>
  </w:style>
  <w:style w:type="character" w:customStyle="1" w:styleId="CommentSubjectChar">
    <w:name w:val="Comment Subject Char"/>
    <w:basedOn w:val="CommentTextChar"/>
    <w:link w:val="CommentSubject"/>
    <w:uiPriority w:val="99"/>
    <w:semiHidden/>
    <w:rsid w:val="00E474C0"/>
    <w:rPr>
      <w:rFonts w:ascii="Griffith Sans Text" w:hAnsi="Griffith Sans Text" w:cs="Times New Roman (Body CS)"/>
      <w:b/>
      <w:bCs/>
      <w:kern w:val="2"/>
      <w:sz w:val="20"/>
      <w:szCs w:val="20"/>
    </w:rPr>
  </w:style>
  <w:style w:type="character" w:customStyle="1" w:styleId="cf01">
    <w:name w:val="cf01"/>
    <w:basedOn w:val="DefaultParagraphFont"/>
    <w:rsid w:val="00BB5C25"/>
    <w:rPr>
      <w:rFonts w:ascii="Segoe UI" w:hAnsi="Segoe UI" w:cs="Segoe UI" w:hint="default"/>
      <w:sz w:val="18"/>
      <w:szCs w:val="18"/>
    </w:rPr>
  </w:style>
  <w:style w:type="paragraph" w:customStyle="1" w:styleId="Default">
    <w:name w:val="Default"/>
    <w:rsid w:val="000166D5"/>
    <w:pPr>
      <w:autoSpaceDE w:val="0"/>
      <w:autoSpaceDN w:val="0"/>
      <w:adjustRightInd w:val="0"/>
    </w:pPr>
    <w:rPr>
      <w:rFonts w:ascii="Montserrat" w:hAnsi="Montserrat" w:cs="Montserra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28986">
      <w:bodyDiv w:val="1"/>
      <w:marLeft w:val="0"/>
      <w:marRight w:val="0"/>
      <w:marTop w:val="0"/>
      <w:marBottom w:val="0"/>
      <w:divBdr>
        <w:top w:val="none" w:sz="0" w:space="0" w:color="auto"/>
        <w:left w:val="none" w:sz="0" w:space="0" w:color="auto"/>
        <w:bottom w:val="none" w:sz="0" w:space="0" w:color="auto"/>
        <w:right w:val="none" w:sz="0" w:space="0" w:color="auto"/>
      </w:divBdr>
    </w:div>
    <w:div w:id="903641527">
      <w:bodyDiv w:val="1"/>
      <w:marLeft w:val="0"/>
      <w:marRight w:val="0"/>
      <w:marTop w:val="0"/>
      <w:marBottom w:val="0"/>
      <w:divBdr>
        <w:top w:val="none" w:sz="0" w:space="0" w:color="auto"/>
        <w:left w:val="none" w:sz="0" w:space="0" w:color="auto"/>
        <w:bottom w:val="none" w:sz="0" w:space="0" w:color="auto"/>
        <w:right w:val="none" w:sz="0" w:space="0" w:color="auto"/>
      </w:divBdr>
    </w:div>
    <w:div w:id="1060130491">
      <w:bodyDiv w:val="1"/>
      <w:marLeft w:val="0"/>
      <w:marRight w:val="0"/>
      <w:marTop w:val="0"/>
      <w:marBottom w:val="0"/>
      <w:divBdr>
        <w:top w:val="none" w:sz="0" w:space="0" w:color="auto"/>
        <w:left w:val="none" w:sz="0" w:space="0" w:color="auto"/>
        <w:bottom w:val="none" w:sz="0" w:space="0" w:color="auto"/>
        <w:right w:val="none" w:sz="0" w:space="0" w:color="auto"/>
      </w:divBdr>
    </w:div>
    <w:div w:id="1627196329">
      <w:bodyDiv w:val="1"/>
      <w:marLeft w:val="0"/>
      <w:marRight w:val="0"/>
      <w:marTop w:val="0"/>
      <w:marBottom w:val="0"/>
      <w:divBdr>
        <w:top w:val="none" w:sz="0" w:space="0" w:color="auto"/>
        <w:left w:val="none" w:sz="0" w:space="0" w:color="auto"/>
        <w:bottom w:val="none" w:sz="0" w:space="0" w:color="auto"/>
        <w:right w:val="none" w:sz="0" w:space="0" w:color="auto"/>
      </w:divBdr>
    </w:div>
    <w:div w:id="18665529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riffith.edu.au/about-griffith/governance/plans-publications/academic-plan"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unisuper.com.au" TargetMode="External"/><Relationship Id="rId2" Type="http://schemas.openxmlformats.org/officeDocument/2006/relationships/customXml" Target="../customXml/item2.xml"/><Relationship Id="rId16" Type="http://schemas.openxmlformats.org/officeDocument/2006/relationships/hyperlink" Target="http://www.griffith.edu.au/about-griffith/plans-publications/academic-plan" TargetMode="External"/><Relationship Id="rId20" Type="http://schemas.openxmlformats.org/officeDocument/2006/relationships/header" Target="head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nvergeinternational.com.au/service/converge-app-landing-pag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worksafe.qld.gov.au/claims-and-insuranc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BDA5714E9398438A689E0202E9928A"/>
        <w:category>
          <w:name w:val="General"/>
          <w:gallery w:val="placeholder"/>
        </w:category>
        <w:types>
          <w:type w:val="bbPlcHdr"/>
        </w:types>
        <w:behaviors>
          <w:behavior w:val="content"/>
        </w:behaviors>
        <w:guid w:val="{22C69FE0-F8F5-1040-B3A3-04441A4B8DA9}"/>
      </w:docPartPr>
      <w:docPartBody>
        <w:p w:rsidR="000645A9" w:rsidRDefault="000645A9" w:rsidP="000645A9">
          <w:pPr>
            <w:pStyle w:val="EABDA5714E9398438A689E0202E9928A"/>
          </w:pPr>
          <w:r>
            <w:t>[Type text]</w:t>
          </w:r>
        </w:p>
      </w:docPartBody>
    </w:docPart>
    <w:docPart>
      <w:docPartPr>
        <w:name w:val="1A391C783D2795419AA9995AE4F5235B"/>
        <w:category>
          <w:name w:val="General"/>
          <w:gallery w:val="placeholder"/>
        </w:category>
        <w:types>
          <w:type w:val="bbPlcHdr"/>
        </w:types>
        <w:behaviors>
          <w:behavior w:val="content"/>
        </w:behaviors>
        <w:guid w:val="{523302EC-37C7-0F49-9560-2C8F876DA055}"/>
      </w:docPartPr>
      <w:docPartBody>
        <w:p w:rsidR="000645A9" w:rsidRDefault="000645A9" w:rsidP="000645A9">
          <w:pPr>
            <w:pStyle w:val="1A391C783D2795419AA9995AE4F5235B"/>
          </w:pPr>
          <w:r>
            <w:t>[Type text]</w:t>
          </w:r>
        </w:p>
      </w:docPartBody>
    </w:docPart>
    <w:docPart>
      <w:docPartPr>
        <w:name w:val="06DCF650917E6E4A99EDC60351E21D85"/>
        <w:category>
          <w:name w:val="General"/>
          <w:gallery w:val="placeholder"/>
        </w:category>
        <w:types>
          <w:type w:val="bbPlcHdr"/>
        </w:types>
        <w:behaviors>
          <w:behavior w:val="content"/>
        </w:behaviors>
        <w:guid w:val="{E3A21413-F45D-EB4B-84E1-35B692EF4880}"/>
      </w:docPartPr>
      <w:docPartBody>
        <w:p w:rsidR="000645A9" w:rsidRDefault="000645A9" w:rsidP="000645A9">
          <w:pPr>
            <w:pStyle w:val="06DCF650917E6E4A99EDC60351E21D8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imes New Roman (Body CS)">
    <w:altName w:val="Times New Roman"/>
    <w:panose1 w:val="00000000000000000000"/>
    <w:charset w:val="00"/>
    <w:family w:val="roman"/>
    <w:notTrueType/>
    <w:pitch w:val="default"/>
  </w:font>
  <w:font w:name="Griffith Sans Text">
    <w:altName w:val="Calibri"/>
    <w:panose1 w:val="00000000000000000000"/>
    <w:charset w:val="00"/>
    <w:family w:val="modern"/>
    <w:notTrueType/>
    <w:pitch w:val="variable"/>
    <w:sig w:usb0="A00000AF" w:usb1="0000305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riffith Serif Text">
    <w:altName w:val="Calibri"/>
    <w:panose1 w:val="00000000000000000000"/>
    <w:charset w:val="00"/>
    <w:family w:val="modern"/>
    <w:notTrueType/>
    <w:pitch w:val="variable"/>
    <w:sig w:usb0="A00000EF" w:usb1="400084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FoundrySterling-Book">
    <w:altName w:val="Calibri"/>
    <w:panose1 w:val="00000000000000000000"/>
    <w:charset w:val="4D"/>
    <w:family w:val="auto"/>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45A9"/>
    <w:rsid w:val="000042AB"/>
    <w:rsid w:val="000645A9"/>
    <w:rsid w:val="000A1ACD"/>
    <w:rsid w:val="000C582E"/>
    <w:rsid w:val="000E2C88"/>
    <w:rsid w:val="00134664"/>
    <w:rsid w:val="00146BFA"/>
    <w:rsid w:val="00153137"/>
    <w:rsid w:val="00193754"/>
    <w:rsid w:val="001A008C"/>
    <w:rsid w:val="001A460F"/>
    <w:rsid w:val="001D4331"/>
    <w:rsid w:val="001F6314"/>
    <w:rsid w:val="00224809"/>
    <w:rsid w:val="002252C2"/>
    <w:rsid w:val="00253E5D"/>
    <w:rsid w:val="00254E27"/>
    <w:rsid w:val="00266A4D"/>
    <w:rsid w:val="003555C2"/>
    <w:rsid w:val="003D5FEB"/>
    <w:rsid w:val="00444A5E"/>
    <w:rsid w:val="0048713F"/>
    <w:rsid w:val="004E1028"/>
    <w:rsid w:val="0055599B"/>
    <w:rsid w:val="005F1ED2"/>
    <w:rsid w:val="00641F6B"/>
    <w:rsid w:val="00645001"/>
    <w:rsid w:val="00655976"/>
    <w:rsid w:val="00671F0E"/>
    <w:rsid w:val="00672095"/>
    <w:rsid w:val="006853F7"/>
    <w:rsid w:val="00696068"/>
    <w:rsid w:val="006E21D3"/>
    <w:rsid w:val="006E47B7"/>
    <w:rsid w:val="00712251"/>
    <w:rsid w:val="0077703A"/>
    <w:rsid w:val="00785BCC"/>
    <w:rsid w:val="00853F88"/>
    <w:rsid w:val="00883D77"/>
    <w:rsid w:val="008C35BB"/>
    <w:rsid w:val="008E137A"/>
    <w:rsid w:val="008E2662"/>
    <w:rsid w:val="008F01CA"/>
    <w:rsid w:val="008F1FAF"/>
    <w:rsid w:val="00907B04"/>
    <w:rsid w:val="0091209E"/>
    <w:rsid w:val="009604FA"/>
    <w:rsid w:val="00974E3E"/>
    <w:rsid w:val="00980BFD"/>
    <w:rsid w:val="009C53B5"/>
    <w:rsid w:val="009D4345"/>
    <w:rsid w:val="00A00D4D"/>
    <w:rsid w:val="00A01A76"/>
    <w:rsid w:val="00A02984"/>
    <w:rsid w:val="00A7066F"/>
    <w:rsid w:val="00A939C7"/>
    <w:rsid w:val="00AA024D"/>
    <w:rsid w:val="00AB0E9F"/>
    <w:rsid w:val="00AC5E11"/>
    <w:rsid w:val="00AF3AD1"/>
    <w:rsid w:val="00B1715A"/>
    <w:rsid w:val="00B22F21"/>
    <w:rsid w:val="00B276A6"/>
    <w:rsid w:val="00B4367A"/>
    <w:rsid w:val="00B54087"/>
    <w:rsid w:val="00B66539"/>
    <w:rsid w:val="00B90808"/>
    <w:rsid w:val="00BB7F5C"/>
    <w:rsid w:val="00BC1238"/>
    <w:rsid w:val="00BF58BB"/>
    <w:rsid w:val="00BF5BF1"/>
    <w:rsid w:val="00C01016"/>
    <w:rsid w:val="00C170FF"/>
    <w:rsid w:val="00CA2BA3"/>
    <w:rsid w:val="00D03293"/>
    <w:rsid w:val="00D55C98"/>
    <w:rsid w:val="00DE2865"/>
    <w:rsid w:val="00E80D59"/>
    <w:rsid w:val="00E97179"/>
    <w:rsid w:val="00EB46B5"/>
    <w:rsid w:val="00EE5C4A"/>
    <w:rsid w:val="00F12B53"/>
    <w:rsid w:val="00F813B9"/>
    <w:rsid w:val="00F86BAC"/>
    <w:rsid w:val="00F9507A"/>
    <w:rsid w:val="00FA30C5"/>
    <w:rsid w:val="00FD4B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BDA5714E9398438A689E0202E9928A">
    <w:name w:val="EABDA5714E9398438A689E0202E9928A"/>
    <w:rsid w:val="000645A9"/>
  </w:style>
  <w:style w:type="paragraph" w:customStyle="1" w:styleId="1A391C783D2795419AA9995AE4F5235B">
    <w:name w:val="1A391C783D2795419AA9995AE4F5235B"/>
    <w:rsid w:val="000645A9"/>
  </w:style>
  <w:style w:type="paragraph" w:customStyle="1" w:styleId="06DCF650917E6E4A99EDC60351E21D85">
    <w:name w:val="06DCF650917E6E4A99EDC60351E21D85"/>
    <w:rsid w:val="000645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d2077f6-e7bd-4c97-8d45-80d9e754c7d9" xsi:nil="true"/>
    <lcf76f155ced4ddcb4097134ff3c332f xmlns="0d2077f6-e7bd-4c97-8d45-80d9e754c7d9">
      <Terms xmlns="http://schemas.microsoft.com/office/infopath/2007/PartnerControls"/>
    </lcf76f155ced4ddcb4097134ff3c332f>
    <TaxCatchAll xmlns="82f285a7-e13a-44fd-a689-87ff1aa3a3a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55ABDA15BAA2548962A4B3C03403232" ma:contentTypeVersion="17" ma:contentTypeDescription="Create a new document." ma:contentTypeScope="" ma:versionID="308fa01e3377fb53c9acf3e396f52f8f">
  <xsd:schema xmlns:xsd="http://www.w3.org/2001/XMLSchema" xmlns:xs="http://www.w3.org/2001/XMLSchema" xmlns:p="http://schemas.microsoft.com/office/2006/metadata/properties" xmlns:ns2="0d2077f6-e7bd-4c97-8d45-80d9e754c7d9" xmlns:ns3="82f285a7-e13a-44fd-a689-87ff1aa3a3ac" targetNamespace="http://schemas.microsoft.com/office/2006/metadata/properties" ma:root="true" ma:fieldsID="393b4d626b4905873c977831f68e8957" ns2:_="" ns3:_="">
    <xsd:import namespace="0d2077f6-e7bd-4c97-8d45-80d9e754c7d9"/>
    <xsd:import namespace="82f285a7-e13a-44fd-a689-87ff1aa3a3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77f6-e7bd-4c97-8d45-80d9e754c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7fcee89-5a73-4a7b-ac3d-7e05f0940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f285a7-e13a-44fd-a689-87ff1aa3a3a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430e77c-53d5-401b-a2c6-8eccebfe1fe8}" ma:internalName="TaxCatchAll" ma:showField="CatchAllData" ma:web="82f285a7-e13a-44fd-a689-87ff1aa3a3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B8E745-E2C9-40E6-8AE9-AC70446AEA77}">
  <ds:schemaRefs>
    <ds:schemaRef ds:uri="http://schemas.microsoft.com/sharepoint/v3/contenttype/forms"/>
  </ds:schemaRefs>
</ds:datastoreItem>
</file>

<file path=customXml/itemProps2.xml><?xml version="1.0" encoding="utf-8"?>
<ds:datastoreItem xmlns:ds="http://schemas.openxmlformats.org/officeDocument/2006/customXml" ds:itemID="{E8877D86-5FAB-49DD-9CE6-56B99CC2A145}">
  <ds:schemaRefs>
    <ds:schemaRef ds:uri="http://schemas.microsoft.com/office/2006/metadata/properties"/>
    <ds:schemaRef ds:uri="http://schemas.microsoft.com/office/infopath/2007/PartnerControls"/>
    <ds:schemaRef ds:uri="0d2077f6-e7bd-4c97-8d45-80d9e754c7d9"/>
    <ds:schemaRef ds:uri="82f285a7-e13a-44fd-a689-87ff1aa3a3ac"/>
  </ds:schemaRefs>
</ds:datastoreItem>
</file>

<file path=customXml/itemProps3.xml><?xml version="1.0" encoding="utf-8"?>
<ds:datastoreItem xmlns:ds="http://schemas.openxmlformats.org/officeDocument/2006/customXml" ds:itemID="{E11E33FA-E528-DC42-8C8C-0C7E7A7D3934}">
  <ds:schemaRefs>
    <ds:schemaRef ds:uri="http://schemas.openxmlformats.org/officeDocument/2006/bibliography"/>
  </ds:schemaRefs>
</ds:datastoreItem>
</file>

<file path=customXml/itemProps4.xml><?xml version="1.0" encoding="utf-8"?>
<ds:datastoreItem xmlns:ds="http://schemas.openxmlformats.org/officeDocument/2006/customXml" ds:itemID="{AE03EC0D-21DC-488D-B13C-73C53844E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077f6-e7bd-4c97-8d45-80d9e754c7d9"/>
    <ds:schemaRef ds:uri="82f285a7-e13a-44fd-a689-87ff1aa3a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daa4be3-f650-4692-881a-64ae220cbceb}" enabled="1" method="Standard" siteId="{5a7cc8ab-a4dc-4f9b-bf60-66714049ad62}"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12</Pages>
  <Words>2586</Words>
  <Characters>14745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17297</CharactersWithSpaces>
  <SharedDoc>false</SharedDoc>
  <HLinks>
    <vt:vector size="18" baseType="variant">
      <vt:variant>
        <vt:i4>3997728</vt:i4>
      </vt:variant>
      <vt:variant>
        <vt:i4>6</vt:i4>
      </vt:variant>
      <vt:variant>
        <vt:i4>0</vt:i4>
      </vt:variant>
      <vt:variant>
        <vt:i4>5</vt:i4>
      </vt:variant>
      <vt:variant>
        <vt:lpwstr>http://www.unisuper.com.au/</vt:lpwstr>
      </vt:variant>
      <vt:variant>
        <vt:lpwstr/>
      </vt:variant>
      <vt:variant>
        <vt:i4>4194335</vt:i4>
      </vt:variant>
      <vt:variant>
        <vt:i4>3</vt:i4>
      </vt:variant>
      <vt:variant>
        <vt:i4>0</vt:i4>
      </vt:variant>
      <vt:variant>
        <vt:i4>5</vt:i4>
      </vt:variant>
      <vt:variant>
        <vt:lpwstr>https://www.benestar.com/</vt:lpwstr>
      </vt:variant>
      <vt:variant>
        <vt:lpwstr/>
      </vt:variant>
      <vt:variant>
        <vt:i4>1179664</vt:i4>
      </vt:variant>
      <vt:variant>
        <vt:i4>0</vt:i4>
      </vt:variant>
      <vt:variant>
        <vt:i4>0</vt:i4>
      </vt:variant>
      <vt:variant>
        <vt:i4>5</vt:i4>
      </vt:variant>
      <vt:variant>
        <vt:lpwstr>https://www.worksafe.qld.gov.au/claims-and-insurance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Appleton</dc:creator>
  <cp:keywords/>
  <dc:description/>
  <cp:lastModifiedBy>Bethany Hunter</cp:lastModifiedBy>
  <cp:revision>2</cp:revision>
  <cp:lastPrinted>2018-02-20T14:58:00Z</cp:lastPrinted>
  <dcterms:created xsi:type="dcterms:W3CDTF">2023-07-31T03:24:00Z</dcterms:created>
  <dcterms:modified xsi:type="dcterms:W3CDTF">2023-07-31T03:24:00Z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0x010100955ABDA15BAA2548962A4B3C03403232</vt:lpwstr>
  </property>
  <property fmtid="{D5CDD505-2E9C-101B-9397-08002B2CF9AE}" pid="3" name="MSIP_Label_adaa4be3-f650-4692-881a-64ae220cbceb_Enabled">
    <vt:lpwstr>true</vt:lpwstr>
  </property>
  <property fmtid="{D5CDD505-2E9C-101B-9397-08002B2CF9AE}" pid="4" name="MSIP_Label_adaa4be3-f650-4692-881a-64ae220cbceb_SetDate">
    <vt:lpwstr>2023-02-15T03:55:33Z</vt:lpwstr>
  </property>
  <property fmtid="{D5CDD505-2E9C-101B-9397-08002B2CF9AE}" pid="5" name="MSIP_Label_adaa4be3-f650-4692-881a-64ae220cbceb_Method">
    <vt:lpwstr>Standard</vt:lpwstr>
  </property>
  <property fmtid="{D5CDD505-2E9C-101B-9397-08002B2CF9AE}" pid="6" name="MSIP_Label_adaa4be3-f650-4692-881a-64ae220cbceb_Name">
    <vt:lpwstr>OFFICIAL  Internal (External sharing)</vt:lpwstr>
  </property>
  <property fmtid="{D5CDD505-2E9C-101B-9397-08002B2CF9AE}" pid="7" name="MSIP_Label_adaa4be3-f650-4692-881a-64ae220cbceb_SiteId">
    <vt:lpwstr>5a7cc8ab-a4dc-4f9b-bf60-66714049ad62</vt:lpwstr>
  </property>
  <property fmtid="{D5CDD505-2E9C-101B-9397-08002B2CF9AE}" pid="8" name="MSIP_Label_adaa4be3-f650-4692-881a-64ae220cbceb_ActionId">
    <vt:lpwstr>7f54b8c2-3917-47af-8a23-2636a7d00059</vt:lpwstr>
  </property>
  <property fmtid="{D5CDD505-2E9C-101B-9397-08002B2CF9AE}" pid="9" name="MSIP_Label_adaa4be3-f650-4692-881a-64ae220cbceb_ContentBits">
    <vt:lpwstr>0</vt:lpwstr>
  </property>
  <property fmtid="{D5CDD505-2E9C-101B-9397-08002B2CF9AE}" pid="10" name="MediaServiceImageTags">
    <vt:lpwstr/>
  </property>
  <property fmtid="{D5CDD505-2E9C-101B-9397-08002B2CF9AE}" pid="11" name="GrammarlyDocumentId">
    <vt:lpwstr>17f723593c184c81d0bffc68a07fe5e8062a8b709905f0ec18693bc1d2218fad</vt:lpwstr>
  </property>
</Properties>
</file>