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837A" w14:textId="77777777" w:rsidR="00414F22" w:rsidRDefault="004F610C" w:rsidP="003F200D">
      <w:pPr>
        <w:pStyle w:val="Coverheading1"/>
        <w:spacing w:before="2640" w:after="1320"/>
        <w:jc w:val="center"/>
        <w:rPr>
          <w:rFonts w:ascii="Arial Bold" w:hAnsi="Arial Bold" w:cs="Arial" w:hint="eastAsia"/>
          <w:b/>
          <w:color w:val="auto"/>
          <w:sz w:val="32"/>
        </w:rPr>
      </w:pPr>
      <w:r w:rsidRPr="003F200D">
        <w:rPr>
          <w:rFonts w:ascii="Arial Bold" w:hAnsi="Arial Bold" w:cs="Arial"/>
          <w:b/>
          <w:color w:val="auto"/>
          <w:sz w:val="32"/>
        </w:rPr>
        <w:t xml:space="preserve">First Aid </w:t>
      </w:r>
      <w:r w:rsidR="001C54B2" w:rsidRPr="003F200D">
        <w:rPr>
          <w:rFonts w:ascii="Arial Bold" w:hAnsi="Arial Bold" w:cs="Arial"/>
          <w:b/>
          <w:color w:val="auto"/>
          <w:sz w:val="32"/>
        </w:rPr>
        <w:t xml:space="preserve">Guidelines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Document details"/>
      </w:tblPr>
      <w:tblGrid>
        <w:gridCol w:w="2410"/>
        <w:gridCol w:w="7229"/>
      </w:tblGrid>
      <w:tr w:rsidR="003F200D" w:rsidRPr="008E5E06" w14:paraId="1EE994ED" w14:textId="77777777" w:rsidTr="2EB25712">
        <w:trPr>
          <w:tblHeader/>
        </w:trPr>
        <w:tc>
          <w:tcPr>
            <w:tcW w:w="2410" w:type="dxa"/>
          </w:tcPr>
          <w:p w14:paraId="407696FE" w14:textId="77777777" w:rsidR="003F200D" w:rsidRPr="008E5E06" w:rsidRDefault="003F200D" w:rsidP="004256AC">
            <w:pPr>
              <w:spacing w:before="60" w:after="60"/>
              <w:rPr>
                <w:rFonts w:cs="Arial"/>
                <w:b/>
              </w:rPr>
            </w:pPr>
            <w:r w:rsidRPr="008E5E06">
              <w:rPr>
                <w:rFonts w:cs="Arial"/>
                <w:b/>
              </w:rPr>
              <w:t>Approving authority</w:t>
            </w:r>
          </w:p>
        </w:tc>
        <w:tc>
          <w:tcPr>
            <w:tcW w:w="7229" w:type="dxa"/>
          </w:tcPr>
          <w:p w14:paraId="208B668B" w14:textId="77777777" w:rsidR="003F200D" w:rsidRPr="008E5E06" w:rsidRDefault="00A169D7" w:rsidP="004256AC">
            <w:pPr>
              <w:spacing w:before="60" w:after="60"/>
              <w:ind w:left="159"/>
              <w:rPr>
                <w:rFonts w:cs="Arial"/>
              </w:rPr>
            </w:pPr>
            <w:r>
              <w:rPr>
                <w:rFonts w:cs="Arial"/>
              </w:rPr>
              <w:t>Vice President (Corporate Services)</w:t>
            </w:r>
          </w:p>
        </w:tc>
      </w:tr>
      <w:tr w:rsidR="003F200D" w:rsidRPr="008E5E06" w14:paraId="07F64EA1" w14:textId="77777777" w:rsidTr="2EB25712">
        <w:tc>
          <w:tcPr>
            <w:tcW w:w="2410" w:type="dxa"/>
          </w:tcPr>
          <w:p w14:paraId="020304F2" w14:textId="77777777" w:rsidR="003F200D" w:rsidRPr="008E5E06" w:rsidRDefault="003F200D" w:rsidP="004256AC">
            <w:pPr>
              <w:spacing w:before="60" w:after="60"/>
              <w:rPr>
                <w:rFonts w:cs="Arial"/>
                <w:b/>
              </w:rPr>
            </w:pPr>
            <w:r w:rsidRPr="008E5E06">
              <w:rPr>
                <w:rFonts w:cs="Arial"/>
                <w:b/>
              </w:rPr>
              <w:t>Approval date</w:t>
            </w:r>
          </w:p>
        </w:tc>
        <w:tc>
          <w:tcPr>
            <w:tcW w:w="7229" w:type="dxa"/>
          </w:tcPr>
          <w:p w14:paraId="48E157E9" w14:textId="075ABDFB" w:rsidR="003F200D" w:rsidRPr="008E5E06" w:rsidRDefault="00F50640" w:rsidP="004256AC">
            <w:pPr>
              <w:spacing w:before="60" w:after="60"/>
              <w:ind w:left="159"/>
              <w:rPr>
                <w:rFonts w:cs="Arial"/>
              </w:rPr>
            </w:pPr>
            <w:r>
              <w:rPr>
                <w:rFonts w:cs="Arial"/>
              </w:rPr>
              <w:t>30 August 2018</w:t>
            </w:r>
          </w:p>
        </w:tc>
      </w:tr>
      <w:tr w:rsidR="003F200D" w:rsidRPr="008E5E06" w14:paraId="542877D5" w14:textId="77777777" w:rsidTr="2EB25712">
        <w:tc>
          <w:tcPr>
            <w:tcW w:w="2410" w:type="dxa"/>
          </w:tcPr>
          <w:p w14:paraId="0F333DD3" w14:textId="77777777" w:rsidR="003F200D" w:rsidRPr="008E5E06" w:rsidRDefault="003F200D" w:rsidP="004256AC">
            <w:pPr>
              <w:spacing w:before="60" w:after="60"/>
              <w:rPr>
                <w:rFonts w:cs="Arial"/>
                <w:b/>
              </w:rPr>
            </w:pPr>
            <w:r w:rsidRPr="008E5E06">
              <w:rPr>
                <w:rFonts w:cs="Arial"/>
                <w:b/>
              </w:rPr>
              <w:t>Advisor</w:t>
            </w:r>
          </w:p>
        </w:tc>
        <w:tc>
          <w:tcPr>
            <w:tcW w:w="7229" w:type="dxa"/>
          </w:tcPr>
          <w:p w14:paraId="3BD77822" w14:textId="42E76A3A" w:rsidR="003F200D" w:rsidRPr="008E5E06" w:rsidRDefault="49932D95" w:rsidP="007E363C">
            <w:pPr>
              <w:spacing w:after="60"/>
              <w:ind w:left="159"/>
              <w:rPr>
                <w:rFonts w:cs="Arial"/>
              </w:rPr>
            </w:pPr>
            <w:r w:rsidRPr="2EB25712">
              <w:rPr>
                <w:rFonts w:cs="Arial"/>
              </w:rPr>
              <w:t xml:space="preserve">Senior </w:t>
            </w:r>
            <w:proofErr w:type="gramStart"/>
            <w:r w:rsidRPr="2EB25712">
              <w:rPr>
                <w:rFonts w:cs="Arial"/>
              </w:rPr>
              <w:t>Manager ,</w:t>
            </w:r>
            <w:r w:rsidR="00A169D7" w:rsidRPr="2EB25712">
              <w:rPr>
                <w:rFonts w:cs="Arial"/>
              </w:rPr>
              <w:t>Health</w:t>
            </w:r>
            <w:proofErr w:type="gramEnd"/>
            <w:r w:rsidR="49151D0E" w:rsidRPr="2EB25712">
              <w:rPr>
                <w:rFonts w:cs="Arial"/>
              </w:rPr>
              <w:t xml:space="preserve"> and</w:t>
            </w:r>
            <w:r w:rsidR="00A169D7" w:rsidRPr="2EB25712">
              <w:rPr>
                <w:rFonts w:cs="Arial"/>
              </w:rPr>
              <w:t xml:space="preserve"> Safety</w:t>
            </w:r>
            <w:r w:rsidR="007E363C">
              <w:br/>
            </w:r>
            <w:hyperlink r:id="rId11">
              <w:r w:rsidR="00F50640" w:rsidRPr="2EB25712">
                <w:rPr>
                  <w:rStyle w:val="Hyperlink"/>
                  <w:rFonts w:cs="Arial"/>
                </w:rPr>
                <w:t>s.burnell@griffith.edu.au</w:t>
              </w:r>
            </w:hyperlink>
            <w:r w:rsidR="003F200D" w:rsidRPr="2EB25712">
              <w:rPr>
                <w:rFonts w:cs="Arial"/>
              </w:rPr>
              <w:t xml:space="preserve"> | (07) 3735</w:t>
            </w:r>
            <w:r w:rsidR="00A169D7" w:rsidRPr="2EB25712">
              <w:rPr>
                <w:rFonts w:cs="Arial"/>
              </w:rPr>
              <w:t xml:space="preserve"> 7802</w:t>
            </w:r>
          </w:p>
        </w:tc>
      </w:tr>
      <w:tr w:rsidR="003F200D" w:rsidRPr="008E5E06" w14:paraId="314874E1" w14:textId="77777777" w:rsidTr="2EB25712">
        <w:tc>
          <w:tcPr>
            <w:tcW w:w="2410" w:type="dxa"/>
          </w:tcPr>
          <w:p w14:paraId="2F8A0B29" w14:textId="77777777" w:rsidR="003F200D" w:rsidRPr="008E5E06" w:rsidRDefault="003F200D" w:rsidP="004256AC">
            <w:pPr>
              <w:spacing w:before="60" w:after="60"/>
              <w:rPr>
                <w:rFonts w:cs="Arial"/>
                <w:b/>
              </w:rPr>
            </w:pPr>
            <w:r w:rsidRPr="008E5E06">
              <w:rPr>
                <w:rFonts w:cs="Arial"/>
                <w:b/>
              </w:rPr>
              <w:t>Next scheduled review</w:t>
            </w:r>
          </w:p>
        </w:tc>
        <w:tc>
          <w:tcPr>
            <w:tcW w:w="7229" w:type="dxa"/>
          </w:tcPr>
          <w:p w14:paraId="5DDAE322" w14:textId="4823AA08" w:rsidR="003F200D" w:rsidRPr="008E5E06" w:rsidRDefault="007E363C" w:rsidP="00DA20F5">
            <w:pPr>
              <w:spacing w:before="60" w:after="60"/>
              <w:ind w:left="159"/>
              <w:rPr>
                <w:rFonts w:cs="Arial"/>
              </w:rPr>
            </w:pPr>
            <w:r>
              <w:rPr>
                <w:rFonts w:cs="Arial"/>
              </w:rPr>
              <w:t>2023</w:t>
            </w:r>
          </w:p>
        </w:tc>
      </w:tr>
      <w:tr w:rsidR="003F200D" w:rsidRPr="008E5E06" w14:paraId="60A97130" w14:textId="77777777" w:rsidTr="2EB25712">
        <w:tc>
          <w:tcPr>
            <w:tcW w:w="2410" w:type="dxa"/>
          </w:tcPr>
          <w:p w14:paraId="43B8BA4C" w14:textId="77777777" w:rsidR="003F200D" w:rsidRPr="008E5E06" w:rsidRDefault="003F200D" w:rsidP="004256AC">
            <w:pPr>
              <w:spacing w:before="60" w:after="60"/>
              <w:rPr>
                <w:rFonts w:cs="Arial"/>
                <w:b/>
              </w:rPr>
            </w:pPr>
            <w:r w:rsidRPr="008E5E06">
              <w:rPr>
                <w:rFonts w:cs="Arial"/>
                <w:b/>
              </w:rPr>
              <w:t>TRIM document</w:t>
            </w:r>
          </w:p>
        </w:tc>
        <w:tc>
          <w:tcPr>
            <w:tcW w:w="7229" w:type="dxa"/>
          </w:tcPr>
          <w:p w14:paraId="20CFD84B" w14:textId="7C66486C" w:rsidR="003F200D" w:rsidRPr="008E5E06" w:rsidRDefault="00F50640" w:rsidP="004256AC">
            <w:pPr>
              <w:spacing w:before="60" w:after="60"/>
              <w:ind w:left="159"/>
              <w:rPr>
                <w:rFonts w:cs="Arial"/>
              </w:rPr>
            </w:pPr>
            <w:r>
              <w:rPr>
                <w:rStyle w:val="apple-converted-space"/>
                <w:rFonts w:cs="Arial"/>
                <w:color w:val="222222"/>
                <w:shd w:val="clear" w:color="auto" w:fill="FFFFFF"/>
              </w:rPr>
              <w:t>2018/0000088</w:t>
            </w:r>
          </w:p>
        </w:tc>
      </w:tr>
    </w:tbl>
    <w:p w14:paraId="6C644D6D" w14:textId="77777777" w:rsidR="00CF53CD" w:rsidRDefault="00CF53CD">
      <w:pPr>
        <w:spacing w:before="0" w:after="200" w:line="276" w:lineRule="auto"/>
        <w:sectPr w:rsidR="00CF53CD" w:rsidSect="003F200D">
          <w:headerReference w:type="default" r:id="rId12"/>
          <w:footerReference w:type="default" r:id="rId13"/>
          <w:headerReference w:type="first" r:id="rId14"/>
          <w:footerReference w:type="first" r:id="rId15"/>
          <w:pgSz w:w="11906" w:h="16838"/>
          <w:pgMar w:top="1097" w:right="1274" w:bottom="1440" w:left="1440" w:header="708" w:footer="708" w:gutter="0"/>
          <w:cols w:space="708"/>
          <w:titlePg/>
          <w:docGrid w:linePitch="360"/>
        </w:sectPr>
      </w:pPr>
    </w:p>
    <w:p w14:paraId="5EFB4CB3" w14:textId="77777777" w:rsidR="001C54B2" w:rsidRDefault="001C54B2">
      <w:pPr>
        <w:spacing w:before="0" w:after="200" w:line="276" w:lineRule="auto"/>
      </w:pPr>
    </w:p>
    <w:p w14:paraId="2E950FC4" w14:textId="77777777" w:rsidR="00993C9C" w:rsidRDefault="00993C9C" w:rsidP="002A691C">
      <w:pPr>
        <w:pStyle w:val="Heading1"/>
        <w:numPr>
          <w:ilvl w:val="0"/>
          <w:numId w:val="0"/>
        </w:numPr>
        <w:spacing w:before="60"/>
        <w:contextualSpacing/>
        <w:rPr>
          <w:rFonts w:hint="eastAsia"/>
        </w:rPr>
      </w:pPr>
      <w:bookmarkStart w:id="0" w:name="_Toc404932326"/>
      <w:bookmarkStart w:id="1" w:name="_Toc404932426"/>
      <w:bookmarkStart w:id="2" w:name="_Toc521409060"/>
      <w:r>
        <w:t>Table of Contents</w:t>
      </w:r>
      <w:bookmarkEnd w:id="0"/>
      <w:bookmarkEnd w:id="1"/>
      <w:bookmarkEnd w:id="2"/>
    </w:p>
    <w:p w14:paraId="5A68408E" w14:textId="6A5CFCBC" w:rsidR="00602305" w:rsidRDefault="00683F57">
      <w:pPr>
        <w:pStyle w:val="TOC1"/>
        <w:rPr>
          <w:rFonts w:asciiTheme="minorHAnsi" w:eastAsiaTheme="minorEastAsia" w:hAnsiTheme="minorHAnsi"/>
          <w:noProof/>
          <w:sz w:val="22"/>
          <w:lang w:eastAsia="en-AU"/>
        </w:rPr>
      </w:pPr>
      <w:r>
        <w:rPr>
          <w:szCs w:val="20"/>
        </w:rPr>
        <w:fldChar w:fldCharType="begin"/>
      </w:r>
      <w:r>
        <w:rPr>
          <w:szCs w:val="20"/>
        </w:rPr>
        <w:instrText xml:space="preserve"> TOC \o "1-1" \h \z \u </w:instrText>
      </w:r>
      <w:r>
        <w:rPr>
          <w:szCs w:val="20"/>
        </w:rPr>
        <w:fldChar w:fldCharType="separate"/>
      </w:r>
      <w:hyperlink w:anchor="_Toc521409060" w:history="1">
        <w:r w:rsidR="00602305" w:rsidRPr="00A92D42">
          <w:rPr>
            <w:rStyle w:val="Hyperlink"/>
            <w:noProof/>
          </w:rPr>
          <w:t>Table of Contents</w:t>
        </w:r>
        <w:r w:rsidR="00602305">
          <w:rPr>
            <w:noProof/>
            <w:webHidden/>
          </w:rPr>
          <w:tab/>
        </w:r>
        <w:r w:rsidR="00602305">
          <w:rPr>
            <w:noProof/>
            <w:webHidden/>
          </w:rPr>
          <w:fldChar w:fldCharType="begin"/>
        </w:r>
        <w:r w:rsidR="00602305">
          <w:rPr>
            <w:noProof/>
            <w:webHidden/>
          </w:rPr>
          <w:instrText xml:space="preserve"> PAGEREF _Toc521409060 \h </w:instrText>
        </w:r>
        <w:r w:rsidR="00602305">
          <w:rPr>
            <w:noProof/>
            <w:webHidden/>
          </w:rPr>
        </w:r>
        <w:r w:rsidR="00602305">
          <w:rPr>
            <w:noProof/>
            <w:webHidden/>
          </w:rPr>
          <w:fldChar w:fldCharType="separate"/>
        </w:r>
        <w:r w:rsidR="006F4155">
          <w:rPr>
            <w:noProof/>
            <w:webHidden/>
          </w:rPr>
          <w:t>2</w:t>
        </w:r>
        <w:r w:rsidR="00602305">
          <w:rPr>
            <w:noProof/>
            <w:webHidden/>
          </w:rPr>
          <w:fldChar w:fldCharType="end"/>
        </w:r>
      </w:hyperlink>
    </w:p>
    <w:p w14:paraId="6C815F53" w14:textId="7215B858" w:rsidR="00602305" w:rsidRDefault="001864A5">
      <w:pPr>
        <w:pStyle w:val="TOC1"/>
        <w:tabs>
          <w:tab w:val="left" w:pos="440"/>
        </w:tabs>
        <w:rPr>
          <w:rFonts w:asciiTheme="minorHAnsi" w:eastAsiaTheme="minorEastAsia" w:hAnsiTheme="minorHAnsi"/>
          <w:noProof/>
          <w:sz w:val="22"/>
          <w:lang w:eastAsia="en-AU"/>
        </w:rPr>
      </w:pPr>
      <w:hyperlink w:anchor="_Toc521409061" w:history="1">
        <w:r w:rsidR="00602305" w:rsidRPr="00A92D42">
          <w:rPr>
            <w:rStyle w:val="Hyperlink"/>
            <w:noProof/>
            <w14:scene3d>
              <w14:camera w14:prst="orthographicFront"/>
              <w14:lightRig w14:rig="threePt" w14:dir="t">
                <w14:rot w14:lat="0" w14:lon="0" w14:rev="0"/>
              </w14:lightRig>
            </w14:scene3d>
          </w:rPr>
          <w:t>1.</w:t>
        </w:r>
        <w:r w:rsidR="00602305">
          <w:rPr>
            <w:rFonts w:asciiTheme="minorHAnsi" w:eastAsiaTheme="minorEastAsia" w:hAnsiTheme="minorHAnsi"/>
            <w:noProof/>
            <w:sz w:val="22"/>
            <w:lang w:eastAsia="en-AU"/>
          </w:rPr>
          <w:tab/>
        </w:r>
        <w:r w:rsidR="00602305" w:rsidRPr="00A92D42">
          <w:rPr>
            <w:rStyle w:val="Hyperlink"/>
            <w:noProof/>
          </w:rPr>
          <w:t>Introduction</w:t>
        </w:r>
        <w:r w:rsidR="00602305">
          <w:rPr>
            <w:noProof/>
            <w:webHidden/>
          </w:rPr>
          <w:tab/>
        </w:r>
        <w:r w:rsidR="00602305">
          <w:rPr>
            <w:noProof/>
            <w:webHidden/>
          </w:rPr>
          <w:fldChar w:fldCharType="begin"/>
        </w:r>
        <w:r w:rsidR="00602305">
          <w:rPr>
            <w:noProof/>
            <w:webHidden/>
          </w:rPr>
          <w:instrText xml:space="preserve"> PAGEREF _Toc521409061 \h </w:instrText>
        </w:r>
        <w:r w:rsidR="00602305">
          <w:rPr>
            <w:noProof/>
            <w:webHidden/>
          </w:rPr>
        </w:r>
        <w:r w:rsidR="00602305">
          <w:rPr>
            <w:noProof/>
            <w:webHidden/>
          </w:rPr>
          <w:fldChar w:fldCharType="separate"/>
        </w:r>
        <w:r w:rsidR="006F4155">
          <w:rPr>
            <w:noProof/>
            <w:webHidden/>
          </w:rPr>
          <w:t>3</w:t>
        </w:r>
        <w:r w:rsidR="00602305">
          <w:rPr>
            <w:noProof/>
            <w:webHidden/>
          </w:rPr>
          <w:fldChar w:fldCharType="end"/>
        </w:r>
      </w:hyperlink>
    </w:p>
    <w:p w14:paraId="3A32E7E4" w14:textId="372139D3" w:rsidR="00602305" w:rsidRDefault="001864A5">
      <w:pPr>
        <w:pStyle w:val="TOC1"/>
        <w:tabs>
          <w:tab w:val="left" w:pos="440"/>
        </w:tabs>
        <w:rPr>
          <w:rFonts w:asciiTheme="minorHAnsi" w:eastAsiaTheme="minorEastAsia" w:hAnsiTheme="minorHAnsi"/>
          <w:noProof/>
          <w:sz w:val="22"/>
          <w:lang w:eastAsia="en-AU"/>
        </w:rPr>
      </w:pPr>
      <w:hyperlink w:anchor="_Toc521409062" w:history="1">
        <w:r w:rsidR="00602305" w:rsidRPr="00A92D42">
          <w:rPr>
            <w:rStyle w:val="Hyperlink"/>
            <w:noProof/>
            <w14:scene3d>
              <w14:camera w14:prst="orthographicFront"/>
              <w14:lightRig w14:rig="threePt" w14:dir="t">
                <w14:rot w14:lat="0" w14:lon="0" w14:rev="0"/>
              </w14:lightRig>
            </w14:scene3d>
          </w:rPr>
          <w:t>2.</w:t>
        </w:r>
        <w:r w:rsidR="00602305">
          <w:rPr>
            <w:rFonts w:asciiTheme="minorHAnsi" w:eastAsiaTheme="minorEastAsia" w:hAnsiTheme="minorHAnsi"/>
            <w:noProof/>
            <w:sz w:val="22"/>
            <w:lang w:eastAsia="en-AU"/>
          </w:rPr>
          <w:tab/>
        </w:r>
        <w:r w:rsidR="00602305" w:rsidRPr="00A92D42">
          <w:rPr>
            <w:rStyle w:val="Hyperlink"/>
            <w:noProof/>
          </w:rPr>
          <w:t>Purpose and objectives</w:t>
        </w:r>
        <w:r w:rsidR="00602305">
          <w:rPr>
            <w:noProof/>
            <w:webHidden/>
          </w:rPr>
          <w:tab/>
        </w:r>
        <w:r w:rsidR="00602305">
          <w:rPr>
            <w:noProof/>
            <w:webHidden/>
          </w:rPr>
          <w:fldChar w:fldCharType="begin"/>
        </w:r>
        <w:r w:rsidR="00602305">
          <w:rPr>
            <w:noProof/>
            <w:webHidden/>
          </w:rPr>
          <w:instrText xml:space="preserve"> PAGEREF _Toc521409062 \h </w:instrText>
        </w:r>
        <w:r w:rsidR="00602305">
          <w:rPr>
            <w:noProof/>
            <w:webHidden/>
          </w:rPr>
        </w:r>
        <w:r w:rsidR="00602305">
          <w:rPr>
            <w:noProof/>
            <w:webHidden/>
          </w:rPr>
          <w:fldChar w:fldCharType="separate"/>
        </w:r>
        <w:r w:rsidR="006F4155">
          <w:rPr>
            <w:noProof/>
            <w:webHidden/>
          </w:rPr>
          <w:t>3</w:t>
        </w:r>
        <w:r w:rsidR="00602305">
          <w:rPr>
            <w:noProof/>
            <w:webHidden/>
          </w:rPr>
          <w:fldChar w:fldCharType="end"/>
        </w:r>
      </w:hyperlink>
    </w:p>
    <w:p w14:paraId="4DF6EFAB" w14:textId="68370F7E" w:rsidR="00602305" w:rsidRDefault="001864A5">
      <w:pPr>
        <w:pStyle w:val="TOC1"/>
        <w:tabs>
          <w:tab w:val="left" w:pos="440"/>
        </w:tabs>
        <w:rPr>
          <w:rFonts w:asciiTheme="minorHAnsi" w:eastAsiaTheme="minorEastAsia" w:hAnsiTheme="minorHAnsi"/>
          <w:noProof/>
          <w:sz w:val="22"/>
          <w:lang w:eastAsia="en-AU"/>
        </w:rPr>
      </w:pPr>
      <w:hyperlink w:anchor="_Toc521409063" w:history="1">
        <w:r w:rsidR="00602305" w:rsidRPr="00A92D42">
          <w:rPr>
            <w:rStyle w:val="Hyperlink"/>
            <w:noProof/>
            <w14:scene3d>
              <w14:camera w14:prst="orthographicFront"/>
              <w14:lightRig w14:rig="threePt" w14:dir="t">
                <w14:rot w14:lat="0" w14:lon="0" w14:rev="0"/>
              </w14:lightRig>
            </w14:scene3d>
          </w:rPr>
          <w:t>3.</w:t>
        </w:r>
        <w:r w:rsidR="00602305">
          <w:rPr>
            <w:rFonts w:asciiTheme="minorHAnsi" w:eastAsiaTheme="minorEastAsia" w:hAnsiTheme="minorHAnsi"/>
            <w:noProof/>
            <w:sz w:val="22"/>
            <w:lang w:eastAsia="en-AU"/>
          </w:rPr>
          <w:tab/>
        </w:r>
        <w:r w:rsidR="00602305" w:rsidRPr="00A92D42">
          <w:rPr>
            <w:rStyle w:val="Hyperlink"/>
            <w:noProof/>
          </w:rPr>
          <w:t>Scope</w:t>
        </w:r>
        <w:r w:rsidR="00602305">
          <w:rPr>
            <w:noProof/>
            <w:webHidden/>
          </w:rPr>
          <w:tab/>
        </w:r>
        <w:r w:rsidR="00602305">
          <w:rPr>
            <w:noProof/>
            <w:webHidden/>
          </w:rPr>
          <w:fldChar w:fldCharType="begin"/>
        </w:r>
        <w:r w:rsidR="00602305">
          <w:rPr>
            <w:noProof/>
            <w:webHidden/>
          </w:rPr>
          <w:instrText xml:space="preserve"> PAGEREF _Toc521409063 \h </w:instrText>
        </w:r>
        <w:r w:rsidR="00602305">
          <w:rPr>
            <w:noProof/>
            <w:webHidden/>
          </w:rPr>
        </w:r>
        <w:r w:rsidR="00602305">
          <w:rPr>
            <w:noProof/>
            <w:webHidden/>
          </w:rPr>
          <w:fldChar w:fldCharType="separate"/>
        </w:r>
        <w:r w:rsidR="006F4155">
          <w:rPr>
            <w:noProof/>
            <w:webHidden/>
          </w:rPr>
          <w:t>3</w:t>
        </w:r>
        <w:r w:rsidR="00602305">
          <w:rPr>
            <w:noProof/>
            <w:webHidden/>
          </w:rPr>
          <w:fldChar w:fldCharType="end"/>
        </w:r>
      </w:hyperlink>
    </w:p>
    <w:p w14:paraId="155544CC" w14:textId="564DA81C" w:rsidR="00602305" w:rsidRDefault="001864A5">
      <w:pPr>
        <w:pStyle w:val="TOC1"/>
        <w:tabs>
          <w:tab w:val="left" w:pos="440"/>
        </w:tabs>
        <w:rPr>
          <w:rFonts w:asciiTheme="minorHAnsi" w:eastAsiaTheme="minorEastAsia" w:hAnsiTheme="minorHAnsi"/>
          <w:noProof/>
          <w:sz w:val="22"/>
          <w:lang w:eastAsia="en-AU"/>
        </w:rPr>
      </w:pPr>
      <w:hyperlink w:anchor="_Toc521409064" w:history="1">
        <w:r w:rsidR="00602305" w:rsidRPr="00A92D42">
          <w:rPr>
            <w:rStyle w:val="Hyperlink"/>
            <w:noProof/>
            <w14:scene3d>
              <w14:camera w14:prst="orthographicFront"/>
              <w14:lightRig w14:rig="threePt" w14:dir="t">
                <w14:rot w14:lat="0" w14:lon="0" w14:rev="0"/>
              </w14:lightRig>
            </w14:scene3d>
          </w:rPr>
          <w:t>4.</w:t>
        </w:r>
        <w:r w:rsidR="00602305">
          <w:rPr>
            <w:rFonts w:asciiTheme="minorHAnsi" w:eastAsiaTheme="minorEastAsia" w:hAnsiTheme="minorHAnsi"/>
            <w:noProof/>
            <w:sz w:val="22"/>
            <w:lang w:eastAsia="en-AU"/>
          </w:rPr>
          <w:tab/>
        </w:r>
        <w:r w:rsidR="00602305" w:rsidRPr="00A92D42">
          <w:rPr>
            <w:rStyle w:val="Hyperlink"/>
            <w:noProof/>
          </w:rPr>
          <w:t>Definitions and Terms</w:t>
        </w:r>
        <w:r w:rsidR="00602305">
          <w:rPr>
            <w:noProof/>
            <w:webHidden/>
          </w:rPr>
          <w:tab/>
        </w:r>
        <w:r w:rsidR="00602305">
          <w:rPr>
            <w:noProof/>
            <w:webHidden/>
          </w:rPr>
          <w:fldChar w:fldCharType="begin"/>
        </w:r>
        <w:r w:rsidR="00602305">
          <w:rPr>
            <w:noProof/>
            <w:webHidden/>
          </w:rPr>
          <w:instrText xml:space="preserve"> PAGEREF _Toc521409064 \h </w:instrText>
        </w:r>
        <w:r w:rsidR="00602305">
          <w:rPr>
            <w:noProof/>
            <w:webHidden/>
          </w:rPr>
        </w:r>
        <w:r w:rsidR="00602305">
          <w:rPr>
            <w:noProof/>
            <w:webHidden/>
          </w:rPr>
          <w:fldChar w:fldCharType="separate"/>
        </w:r>
        <w:r w:rsidR="006F4155">
          <w:rPr>
            <w:noProof/>
            <w:webHidden/>
          </w:rPr>
          <w:t>3</w:t>
        </w:r>
        <w:r w:rsidR="00602305">
          <w:rPr>
            <w:noProof/>
            <w:webHidden/>
          </w:rPr>
          <w:fldChar w:fldCharType="end"/>
        </w:r>
      </w:hyperlink>
    </w:p>
    <w:p w14:paraId="033CF924" w14:textId="6AF5C701" w:rsidR="00602305" w:rsidRDefault="001864A5">
      <w:pPr>
        <w:pStyle w:val="TOC1"/>
        <w:tabs>
          <w:tab w:val="left" w:pos="440"/>
        </w:tabs>
        <w:rPr>
          <w:rFonts w:asciiTheme="minorHAnsi" w:eastAsiaTheme="minorEastAsia" w:hAnsiTheme="minorHAnsi"/>
          <w:noProof/>
          <w:sz w:val="22"/>
          <w:lang w:eastAsia="en-AU"/>
        </w:rPr>
      </w:pPr>
      <w:hyperlink w:anchor="_Toc521409065" w:history="1">
        <w:r w:rsidR="00602305" w:rsidRPr="00A92D42">
          <w:rPr>
            <w:rStyle w:val="Hyperlink"/>
            <w:noProof/>
            <w14:scene3d>
              <w14:camera w14:prst="orthographicFront"/>
              <w14:lightRig w14:rig="threePt" w14:dir="t">
                <w14:rot w14:lat="0" w14:lon="0" w14:rev="0"/>
              </w14:lightRig>
            </w14:scene3d>
          </w:rPr>
          <w:t>5.</w:t>
        </w:r>
        <w:r w:rsidR="00602305">
          <w:rPr>
            <w:rFonts w:asciiTheme="minorHAnsi" w:eastAsiaTheme="minorEastAsia" w:hAnsiTheme="minorHAnsi"/>
            <w:noProof/>
            <w:sz w:val="22"/>
            <w:lang w:eastAsia="en-AU"/>
          </w:rPr>
          <w:tab/>
        </w:r>
        <w:r w:rsidR="00602305" w:rsidRPr="00A92D42">
          <w:rPr>
            <w:rStyle w:val="Hyperlink"/>
            <w:noProof/>
          </w:rPr>
          <w:t>Roles and responsibilities</w:t>
        </w:r>
        <w:r w:rsidR="00602305">
          <w:rPr>
            <w:noProof/>
            <w:webHidden/>
          </w:rPr>
          <w:tab/>
        </w:r>
        <w:r w:rsidR="00602305">
          <w:rPr>
            <w:noProof/>
            <w:webHidden/>
          </w:rPr>
          <w:fldChar w:fldCharType="begin"/>
        </w:r>
        <w:r w:rsidR="00602305">
          <w:rPr>
            <w:noProof/>
            <w:webHidden/>
          </w:rPr>
          <w:instrText xml:space="preserve"> PAGEREF _Toc521409065 \h </w:instrText>
        </w:r>
        <w:r w:rsidR="00602305">
          <w:rPr>
            <w:noProof/>
            <w:webHidden/>
          </w:rPr>
        </w:r>
        <w:r w:rsidR="00602305">
          <w:rPr>
            <w:noProof/>
            <w:webHidden/>
          </w:rPr>
          <w:fldChar w:fldCharType="separate"/>
        </w:r>
        <w:r w:rsidR="006F4155">
          <w:rPr>
            <w:noProof/>
            <w:webHidden/>
          </w:rPr>
          <w:t>4</w:t>
        </w:r>
        <w:r w:rsidR="00602305">
          <w:rPr>
            <w:noProof/>
            <w:webHidden/>
          </w:rPr>
          <w:fldChar w:fldCharType="end"/>
        </w:r>
      </w:hyperlink>
    </w:p>
    <w:p w14:paraId="552E81F0" w14:textId="4A2C9C87" w:rsidR="00602305" w:rsidRDefault="001864A5">
      <w:pPr>
        <w:pStyle w:val="TOC1"/>
        <w:tabs>
          <w:tab w:val="left" w:pos="440"/>
        </w:tabs>
        <w:rPr>
          <w:rFonts w:asciiTheme="minorHAnsi" w:eastAsiaTheme="minorEastAsia" w:hAnsiTheme="minorHAnsi"/>
          <w:noProof/>
          <w:sz w:val="22"/>
          <w:lang w:eastAsia="en-AU"/>
        </w:rPr>
      </w:pPr>
      <w:hyperlink w:anchor="_Toc521409066" w:history="1">
        <w:r w:rsidR="00602305" w:rsidRPr="00A92D42">
          <w:rPr>
            <w:rStyle w:val="Hyperlink"/>
            <w:noProof/>
            <w14:scene3d>
              <w14:camera w14:prst="orthographicFront"/>
              <w14:lightRig w14:rig="threePt" w14:dir="t">
                <w14:rot w14:lat="0" w14:lon="0" w14:rev="0"/>
              </w14:lightRig>
            </w14:scene3d>
          </w:rPr>
          <w:t>6.</w:t>
        </w:r>
        <w:r w:rsidR="00602305">
          <w:rPr>
            <w:rFonts w:asciiTheme="minorHAnsi" w:eastAsiaTheme="minorEastAsia" w:hAnsiTheme="minorHAnsi"/>
            <w:noProof/>
            <w:sz w:val="22"/>
            <w:lang w:eastAsia="en-AU"/>
          </w:rPr>
          <w:tab/>
        </w:r>
        <w:r w:rsidR="00602305" w:rsidRPr="00A92D42">
          <w:rPr>
            <w:rStyle w:val="Hyperlink"/>
            <w:noProof/>
          </w:rPr>
          <w:t>Determining First Aid Requirements</w:t>
        </w:r>
        <w:r w:rsidR="00602305">
          <w:rPr>
            <w:noProof/>
            <w:webHidden/>
          </w:rPr>
          <w:tab/>
        </w:r>
        <w:r w:rsidR="00602305">
          <w:rPr>
            <w:noProof/>
            <w:webHidden/>
          </w:rPr>
          <w:fldChar w:fldCharType="begin"/>
        </w:r>
        <w:r w:rsidR="00602305">
          <w:rPr>
            <w:noProof/>
            <w:webHidden/>
          </w:rPr>
          <w:instrText xml:space="preserve"> PAGEREF _Toc521409066 \h </w:instrText>
        </w:r>
        <w:r w:rsidR="00602305">
          <w:rPr>
            <w:noProof/>
            <w:webHidden/>
          </w:rPr>
        </w:r>
        <w:r w:rsidR="00602305">
          <w:rPr>
            <w:noProof/>
            <w:webHidden/>
          </w:rPr>
          <w:fldChar w:fldCharType="separate"/>
        </w:r>
        <w:r w:rsidR="006F4155">
          <w:rPr>
            <w:noProof/>
            <w:webHidden/>
          </w:rPr>
          <w:t>5</w:t>
        </w:r>
        <w:r w:rsidR="00602305">
          <w:rPr>
            <w:noProof/>
            <w:webHidden/>
          </w:rPr>
          <w:fldChar w:fldCharType="end"/>
        </w:r>
      </w:hyperlink>
    </w:p>
    <w:p w14:paraId="743BC64E" w14:textId="6DED8053" w:rsidR="00602305" w:rsidRDefault="001864A5">
      <w:pPr>
        <w:pStyle w:val="TOC1"/>
        <w:tabs>
          <w:tab w:val="left" w:pos="440"/>
        </w:tabs>
        <w:rPr>
          <w:rFonts w:asciiTheme="minorHAnsi" w:eastAsiaTheme="minorEastAsia" w:hAnsiTheme="minorHAnsi"/>
          <w:noProof/>
          <w:sz w:val="22"/>
          <w:lang w:eastAsia="en-AU"/>
        </w:rPr>
      </w:pPr>
      <w:hyperlink w:anchor="_Toc521409067" w:history="1">
        <w:r w:rsidR="00602305" w:rsidRPr="00A92D42">
          <w:rPr>
            <w:rStyle w:val="Hyperlink"/>
            <w:noProof/>
            <w14:scene3d>
              <w14:camera w14:prst="orthographicFront"/>
              <w14:lightRig w14:rig="threePt" w14:dir="t">
                <w14:rot w14:lat="0" w14:lon="0" w14:rev="0"/>
              </w14:lightRig>
            </w14:scene3d>
          </w:rPr>
          <w:t>7.</w:t>
        </w:r>
        <w:r w:rsidR="00602305">
          <w:rPr>
            <w:rFonts w:asciiTheme="minorHAnsi" w:eastAsiaTheme="minorEastAsia" w:hAnsiTheme="minorHAnsi"/>
            <w:noProof/>
            <w:sz w:val="22"/>
            <w:lang w:eastAsia="en-AU"/>
          </w:rPr>
          <w:tab/>
        </w:r>
        <w:r w:rsidR="00602305" w:rsidRPr="00A92D42">
          <w:rPr>
            <w:rStyle w:val="Hyperlink"/>
            <w:noProof/>
          </w:rPr>
          <w:t>Nomination Process</w:t>
        </w:r>
        <w:r w:rsidR="00602305">
          <w:rPr>
            <w:noProof/>
            <w:webHidden/>
          </w:rPr>
          <w:tab/>
        </w:r>
        <w:r w:rsidR="00602305">
          <w:rPr>
            <w:noProof/>
            <w:webHidden/>
          </w:rPr>
          <w:fldChar w:fldCharType="begin"/>
        </w:r>
        <w:r w:rsidR="00602305">
          <w:rPr>
            <w:noProof/>
            <w:webHidden/>
          </w:rPr>
          <w:instrText xml:space="preserve"> PAGEREF _Toc521409067 \h </w:instrText>
        </w:r>
        <w:r w:rsidR="00602305">
          <w:rPr>
            <w:noProof/>
            <w:webHidden/>
          </w:rPr>
        </w:r>
        <w:r w:rsidR="00602305">
          <w:rPr>
            <w:noProof/>
            <w:webHidden/>
          </w:rPr>
          <w:fldChar w:fldCharType="separate"/>
        </w:r>
        <w:r w:rsidR="006F4155">
          <w:rPr>
            <w:noProof/>
            <w:webHidden/>
          </w:rPr>
          <w:t>6</w:t>
        </w:r>
        <w:r w:rsidR="00602305">
          <w:rPr>
            <w:noProof/>
            <w:webHidden/>
          </w:rPr>
          <w:fldChar w:fldCharType="end"/>
        </w:r>
      </w:hyperlink>
    </w:p>
    <w:p w14:paraId="34338151" w14:textId="5F707622" w:rsidR="00602305" w:rsidRDefault="001864A5">
      <w:pPr>
        <w:pStyle w:val="TOC1"/>
        <w:tabs>
          <w:tab w:val="left" w:pos="440"/>
        </w:tabs>
        <w:rPr>
          <w:rFonts w:asciiTheme="minorHAnsi" w:eastAsiaTheme="minorEastAsia" w:hAnsiTheme="minorHAnsi"/>
          <w:noProof/>
          <w:sz w:val="22"/>
          <w:lang w:eastAsia="en-AU"/>
        </w:rPr>
      </w:pPr>
      <w:hyperlink w:anchor="_Toc521409068" w:history="1">
        <w:r w:rsidR="00602305" w:rsidRPr="00A92D42">
          <w:rPr>
            <w:rStyle w:val="Hyperlink"/>
            <w:noProof/>
            <w14:scene3d>
              <w14:camera w14:prst="orthographicFront"/>
              <w14:lightRig w14:rig="threePt" w14:dir="t">
                <w14:rot w14:lat="0" w14:lon="0" w14:rev="0"/>
              </w14:lightRig>
            </w14:scene3d>
          </w:rPr>
          <w:t>8.</w:t>
        </w:r>
        <w:r w:rsidR="00602305">
          <w:rPr>
            <w:rFonts w:asciiTheme="minorHAnsi" w:eastAsiaTheme="minorEastAsia" w:hAnsiTheme="minorHAnsi"/>
            <w:noProof/>
            <w:sz w:val="22"/>
            <w:lang w:eastAsia="en-AU"/>
          </w:rPr>
          <w:tab/>
        </w:r>
        <w:r w:rsidR="00602305" w:rsidRPr="00A92D42">
          <w:rPr>
            <w:rStyle w:val="Hyperlink"/>
            <w:noProof/>
          </w:rPr>
          <w:t>Training</w:t>
        </w:r>
        <w:r w:rsidR="00602305">
          <w:rPr>
            <w:noProof/>
            <w:webHidden/>
          </w:rPr>
          <w:tab/>
        </w:r>
        <w:r w:rsidR="00602305">
          <w:rPr>
            <w:noProof/>
            <w:webHidden/>
          </w:rPr>
          <w:fldChar w:fldCharType="begin"/>
        </w:r>
        <w:r w:rsidR="00602305">
          <w:rPr>
            <w:noProof/>
            <w:webHidden/>
          </w:rPr>
          <w:instrText xml:space="preserve"> PAGEREF _Toc521409068 \h </w:instrText>
        </w:r>
        <w:r w:rsidR="00602305">
          <w:rPr>
            <w:noProof/>
            <w:webHidden/>
          </w:rPr>
        </w:r>
        <w:r w:rsidR="00602305">
          <w:rPr>
            <w:noProof/>
            <w:webHidden/>
          </w:rPr>
          <w:fldChar w:fldCharType="separate"/>
        </w:r>
        <w:r w:rsidR="006F4155">
          <w:rPr>
            <w:noProof/>
            <w:webHidden/>
          </w:rPr>
          <w:t>7</w:t>
        </w:r>
        <w:r w:rsidR="00602305">
          <w:rPr>
            <w:noProof/>
            <w:webHidden/>
          </w:rPr>
          <w:fldChar w:fldCharType="end"/>
        </w:r>
      </w:hyperlink>
    </w:p>
    <w:p w14:paraId="36F4D851" w14:textId="1E2E741A" w:rsidR="00602305" w:rsidRDefault="001864A5">
      <w:pPr>
        <w:pStyle w:val="TOC1"/>
        <w:tabs>
          <w:tab w:val="left" w:pos="440"/>
        </w:tabs>
        <w:rPr>
          <w:rFonts w:asciiTheme="minorHAnsi" w:eastAsiaTheme="minorEastAsia" w:hAnsiTheme="minorHAnsi"/>
          <w:noProof/>
          <w:sz w:val="22"/>
          <w:lang w:eastAsia="en-AU"/>
        </w:rPr>
      </w:pPr>
      <w:hyperlink w:anchor="_Toc521409069" w:history="1">
        <w:r w:rsidR="00602305" w:rsidRPr="00A92D42">
          <w:rPr>
            <w:rStyle w:val="Hyperlink"/>
            <w:noProof/>
            <w14:scene3d>
              <w14:camera w14:prst="orthographicFront"/>
              <w14:lightRig w14:rig="threePt" w14:dir="t">
                <w14:rot w14:lat="0" w14:lon="0" w14:rev="0"/>
              </w14:lightRig>
            </w14:scene3d>
          </w:rPr>
          <w:t>9.</w:t>
        </w:r>
        <w:r w:rsidR="00602305">
          <w:rPr>
            <w:rFonts w:asciiTheme="minorHAnsi" w:eastAsiaTheme="minorEastAsia" w:hAnsiTheme="minorHAnsi"/>
            <w:noProof/>
            <w:sz w:val="22"/>
            <w:lang w:eastAsia="en-AU"/>
          </w:rPr>
          <w:tab/>
        </w:r>
        <w:r w:rsidR="00602305" w:rsidRPr="00A92D42">
          <w:rPr>
            <w:rStyle w:val="Hyperlink"/>
            <w:noProof/>
          </w:rPr>
          <w:t>First Aid Allowances</w:t>
        </w:r>
        <w:r w:rsidR="00602305">
          <w:rPr>
            <w:noProof/>
            <w:webHidden/>
          </w:rPr>
          <w:tab/>
        </w:r>
        <w:r w:rsidR="00602305">
          <w:rPr>
            <w:noProof/>
            <w:webHidden/>
          </w:rPr>
          <w:fldChar w:fldCharType="begin"/>
        </w:r>
        <w:r w:rsidR="00602305">
          <w:rPr>
            <w:noProof/>
            <w:webHidden/>
          </w:rPr>
          <w:instrText xml:space="preserve"> PAGEREF _Toc521409069 \h </w:instrText>
        </w:r>
        <w:r w:rsidR="00602305">
          <w:rPr>
            <w:noProof/>
            <w:webHidden/>
          </w:rPr>
        </w:r>
        <w:r w:rsidR="00602305">
          <w:rPr>
            <w:noProof/>
            <w:webHidden/>
          </w:rPr>
          <w:fldChar w:fldCharType="separate"/>
        </w:r>
        <w:r w:rsidR="006F4155">
          <w:rPr>
            <w:noProof/>
            <w:webHidden/>
          </w:rPr>
          <w:t>7</w:t>
        </w:r>
        <w:r w:rsidR="00602305">
          <w:rPr>
            <w:noProof/>
            <w:webHidden/>
          </w:rPr>
          <w:fldChar w:fldCharType="end"/>
        </w:r>
      </w:hyperlink>
    </w:p>
    <w:p w14:paraId="6A1B77BC" w14:textId="7093FF06" w:rsidR="00602305" w:rsidRDefault="001864A5">
      <w:pPr>
        <w:pStyle w:val="TOC1"/>
        <w:tabs>
          <w:tab w:val="left" w:pos="660"/>
        </w:tabs>
        <w:rPr>
          <w:rFonts w:asciiTheme="minorHAnsi" w:eastAsiaTheme="minorEastAsia" w:hAnsiTheme="minorHAnsi"/>
          <w:noProof/>
          <w:sz w:val="22"/>
          <w:lang w:eastAsia="en-AU"/>
        </w:rPr>
      </w:pPr>
      <w:hyperlink w:anchor="_Toc521409070" w:history="1">
        <w:r w:rsidR="00602305" w:rsidRPr="00A92D42">
          <w:rPr>
            <w:rStyle w:val="Hyperlink"/>
            <w:noProof/>
            <w14:scene3d>
              <w14:camera w14:prst="orthographicFront"/>
              <w14:lightRig w14:rig="threePt" w14:dir="t">
                <w14:rot w14:lat="0" w14:lon="0" w14:rev="0"/>
              </w14:lightRig>
            </w14:scene3d>
          </w:rPr>
          <w:t>10.</w:t>
        </w:r>
        <w:r w:rsidR="00602305">
          <w:rPr>
            <w:rFonts w:asciiTheme="minorHAnsi" w:eastAsiaTheme="minorEastAsia" w:hAnsiTheme="minorHAnsi"/>
            <w:noProof/>
            <w:sz w:val="22"/>
            <w:lang w:eastAsia="en-AU"/>
          </w:rPr>
          <w:tab/>
        </w:r>
        <w:r w:rsidR="00602305" w:rsidRPr="00A92D42">
          <w:rPr>
            <w:rStyle w:val="Hyperlink"/>
            <w:noProof/>
          </w:rPr>
          <w:t>First Aid Response</w:t>
        </w:r>
        <w:r w:rsidR="00602305">
          <w:rPr>
            <w:noProof/>
            <w:webHidden/>
          </w:rPr>
          <w:tab/>
        </w:r>
        <w:r w:rsidR="00602305">
          <w:rPr>
            <w:noProof/>
            <w:webHidden/>
          </w:rPr>
          <w:fldChar w:fldCharType="begin"/>
        </w:r>
        <w:r w:rsidR="00602305">
          <w:rPr>
            <w:noProof/>
            <w:webHidden/>
          </w:rPr>
          <w:instrText xml:space="preserve"> PAGEREF _Toc521409070 \h </w:instrText>
        </w:r>
        <w:r w:rsidR="00602305">
          <w:rPr>
            <w:noProof/>
            <w:webHidden/>
          </w:rPr>
        </w:r>
        <w:r w:rsidR="00602305">
          <w:rPr>
            <w:noProof/>
            <w:webHidden/>
          </w:rPr>
          <w:fldChar w:fldCharType="separate"/>
        </w:r>
        <w:r w:rsidR="006F4155">
          <w:rPr>
            <w:noProof/>
            <w:webHidden/>
          </w:rPr>
          <w:t>7</w:t>
        </w:r>
        <w:r w:rsidR="00602305">
          <w:rPr>
            <w:noProof/>
            <w:webHidden/>
          </w:rPr>
          <w:fldChar w:fldCharType="end"/>
        </w:r>
      </w:hyperlink>
    </w:p>
    <w:p w14:paraId="3ACD5F1C" w14:textId="67C24659" w:rsidR="00602305" w:rsidRDefault="001864A5">
      <w:pPr>
        <w:pStyle w:val="TOC1"/>
        <w:tabs>
          <w:tab w:val="left" w:pos="660"/>
        </w:tabs>
        <w:rPr>
          <w:rFonts w:asciiTheme="minorHAnsi" w:eastAsiaTheme="minorEastAsia" w:hAnsiTheme="minorHAnsi"/>
          <w:noProof/>
          <w:sz w:val="22"/>
          <w:lang w:eastAsia="en-AU"/>
        </w:rPr>
      </w:pPr>
      <w:hyperlink w:anchor="_Toc521409071" w:history="1">
        <w:r w:rsidR="00602305" w:rsidRPr="00A92D42">
          <w:rPr>
            <w:rStyle w:val="Hyperlink"/>
            <w:noProof/>
            <w14:scene3d>
              <w14:camera w14:prst="orthographicFront"/>
              <w14:lightRig w14:rig="threePt" w14:dir="t">
                <w14:rot w14:lat="0" w14:lon="0" w14:rev="0"/>
              </w14:lightRig>
            </w14:scene3d>
          </w:rPr>
          <w:t>11.</w:t>
        </w:r>
        <w:r w:rsidR="00602305">
          <w:rPr>
            <w:rFonts w:asciiTheme="minorHAnsi" w:eastAsiaTheme="minorEastAsia" w:hAnsiTheme="minorHAnsi"/>
            <w:noProof/>
            <w:sz w:val="22"/>
            <w:lang w:eastAsia="en-AU"/>
          </w:rPr>
          <w:tab/>
        </w:r>
        <w:r w:rsidR="00602305" w:rsidRPr="00A92D42">
          <w:rPr>
            <w:rStyle w:val="Hyperlink"/>
            <w:noProof/>
          </w:rPr>
          <w:t>Resources for FAOs</w:t>
        </w:r>
        <w:r w:rsidR="00602305">
          <w:rPr>
            <w:noProof/>
            <w:webHidden/>
          </w:rPr>
          <w:tab/>
        </w:r>
        <w:r w:rsidR="00602305">
          <w:rPr>
            <w:noProof/>
            <w:webHidden/>
          </w:rPr>
          <w:fldChar w:fldCharType="begin"/>
        </w:r>
        <w:r w:rsidR="00602305">
          <w:rPr>
            <w:noProof/>
            <w:webHidden/>
          </w:rPr>
          <w:instrText xml:space="preserve"> PAGEREF _Toc521409071 \h </w:instrText>
        </w:r>
        <w:r w:rsidR="00602305">
          <w:rPr>
            <w:noProof/>
            <w:webHidden/>
          </w:rPr>
        </w:r>
        <w:r w:rsidR="00602305">
          <w:rPr>
            <w:noProof/>
            <w:webHidden/>
          </w:rPr>
          <w:fldChar w:fldCharType="separate"/>
        </w:r>
        <w:r w:rsidR="006F4155">
          <w:rPr>
            <w:noProof/>
            <w:webHidden/>
          </w:rPr>
          <w:t>8</w:t>
        </w:r>
        <w:r w:rsidR="00602305">
          <w:rPr>
            <w:noProof/>
            <w:webHidden/>
          </w:rPr>
          <w:fldChar w:fldCharType="end"/>
        </w:r>
      </w:hyperlink>
    </w:p>
    <w:p w14:paraId="73C679A7" w14:textId="76EAC446" w:rsidR="00602305" w:rsidRDefault="001864A5">
      <w:pPr>
        <w:pStyle w:val="TOC1"/>
        <w:tabs>
          <w:tab w:val="left" w:pos="660"/>
        </w:tabs>
        <w:rPr>
          <w:rFonts w:asciiTheme="minorHAnsi" w:eastAsiaTheme="minorEastAsia" w:hAnsiTheme="minorHAnsi"/>
          <w:noProof/>
          <w:sz w:val="22"/>
          <w:lang w:eastAsia="en-AU"/>
        </w:rPr>
      </w:pPr>
      <w:hyperlink w:anchor="_Toc521409072" w:history="1">
        <w:r w:rsidR="00602305" w:rsidRPr="00A92D42">
          <w:rPr>
            <w:rStyle w:val="Hyperlink"/>
            <w:noProof/>
            <w14:scene3d>
              <w14:camera w14:prst="orthographicFront"/>
              <w14:lightRig w14:rig="threePt" w14:dir="t">
                <w14:rot w14:lat="0" w14:lon="0" w14:rev="0"/>
              </w14:lightRig>
            </w14:scene3d>
          </w:rPr>
          <w:t>12.</w:t>
        </w:r>
        <w:r w:rsidR="00602305">
          <w:rPr>
            <w:rFonts w:asciiTheme="minorHAnsi" w:eastAsiaTheme="minorEastAsia" w:hAnsiTheme="minorHAnsi"/>
            <w:noProof/>
            <w:sz w:val="22"/>
            <w:lang w:eastAsia="en-AU"/>
          </w:rPr>
          <w:tab/>
        </w:r>
        <w:r w:rsidR="00602305" w:rsidRPr="00A92D42">
          <w:rPr>
            <w:rStyle w:val="Hyperlink"/>
            <w:noProof/>
          </w:rPr>
          <w:t>Record Keeping and Confidentiality</w:t>
        </w:r>
        <w:r w:rsidR="00602305">
          <w:rPr>
            <w:noProof/>
            <w:webHidden/>
          </w:rPr>
          <w:tab/>
        </w:r>
        <w:r w:rsidR="00602305">
          <w:rPr>
            <w:noProof/>
            <w:webHidden/>
          </w:rPr>
          <w:fldChar w:fldCharType="begin"/>
        </w:r>
        <w:r w:rsidR="00602305">
          <w:rPr>
            <w:noProof/>
            <w:webHidden/>
          </w:rPr>
          <w:instrText xml:space="preserve"> PAGEREF _Toc521409072 \h </w:instrText>
        </w:r>
        <w:r w:rsidR="00602305">
          <w:rPr>
            <w:noProof/>
            <w:webHidden/>
          </w:rPr>
        </w:r>
        <w:r w:rsidR="00602305">
          <w:rPr>
            <w:noProof/>
            <w:webHidden/>
          </w:rPr>
          <w:fldChar w:fldCharType="separate"/>
        </w:r>
        <w:r w:rsidR="006F4155">
          <w:rPr>
            <w:noProof/>
            <w:webHidden/>
          </w:rPr>
          <w:t>10</w:t>
        </w:r>
        <w:r w:rsidR="00602305">
          <w:rPr>
            <w:noProof/>
            <w:webHidden/>
          </w:rPr>
          <w:fldChar w:fldCharType="end"/>
        </w:r>
      </w:hyperlink>
    </w:p>
    <w:p w14:paraId="2035FC9F" w14:textId="59974460" w:rsidR="00602305" w:rsidRDefault="001864A5">
      <w:pPr>
        <w:pStyle w:val="TOC1"/>
        <w:tabs>
          <w:tab w:val="left" w:pos="660"/>
        </w:tabs>
        <w:rPr>
          <w:rFonts w:asciiTheme="minorHAnsi" w:eastAsiaTheme="minorEastAsia" w:hAnsiTheme="minorHAnsi"/>
          <w:noProof/>
          <w:sz w:val="22"/>
          <w:lang w:eastAsia="en-AU"/>
        </w:rPr>
      </w:pPr>
      <w:hyperlink w:anchor="_Toc521409073" w:history="1">
        <w:r w:rsidR="00602305" w:rsidRPr="00A92D42">
          <w:rPr>
            <w:rStyle w:val="Hyperlink"/>
            <w:noProof/>
            <w14:scene3d>
              <w14:camera w14:prst="orthographicFront"/>
              <w14:lightRig w14:rig="threePt" w14:dir="t">
                <w14:rot w14:lat="0" w14:lon="0" w14:rev="0"/>
              </w14:lightRig>
            </w14:scene3d>
          </w:rPr>
          <w:t>13.</w:t>
        </w:r>
        <w:r w:rsidR="00602305">
          <w:rPr>
            <w:rFonts w:asciiTheme="minorHAnsi" w:eastAsiaTheme="minorEastAsia" w:hAnsiTheme="minorHAnsi"/>
            <w:noProof/>
            <w:sz w:val="22"/>
            <w:lang w:eastAsia="en-AU"/>
          </w:rPr>
          <w:tab/>
        </w:r>
        <w:r w:rsidR="00602305" w:rsidRPr="00A92D42">
          <w:rPr>
            <w:rStyle w:val="Hyperlink"/>
            <w:noProof/>
          </w:rPr>
          <w:t>Indemnity</w:t>
        </w:r>
        <w:r w:rsidR="00602305">
          <w:rPr>
            <w:noProof/>
            <w:webHidden/>
          </w:rPr>
          <w:tab/>
        </w:r>
        <w:r w:rsidR="00602305">
          <w:rPr>
            <w:noProof/>
            <w:webHidden/>
          </w:rPr>
          <w:fldChar w:fldCharType="begin"/>
        </w:r>
        <w:r w:rsidR="00602305">
          <w:rPr>
            <w:noProof/>
            <w:webHidden/>
          </w:rPr>
          <w:instrText xml:space="preserve"> PAGEREF _Toc521409073 \h </w:instrText>
        </w:r>
        <w:r w:rsidR="00602305">
          <w:rPr>
            <w:noProof/>
            <w:webHidden/>
          </w:rPr>
        </w:r>
        <w:r w:rsidR="00602305">
          <w:rPr>
            <w:noProof/>
            <w:webHidden/>
          </w:rPr>
          <w:fldChar w:fldCharType="separate"/>
        </w:r>
        <w:r w:rsidR="006F4155">
          <w:rPr>
            <w:noProof/>
            <w:webHidden/>
          </w:rPr>
          <w:t>10</w:t>
        </w:r>
        <w:r w:rsidR="00602305">
          <w:rPr>
            <w:noProof/>
            <w:webHidden/>
          </w:rPr>
          <w:fldChar w:fldCharType="end"/>
        </w:r>
      </w:hyperlink>
    </w:p>
    <w:p w14:paraId="52292A77" w14:textId="44291D66" w:rsidR="00602305" w:rsidRDefault="001864A5">
      <w:pPr>
        <w:pStyle w:val="TOC1"/>
        <w:tabs>
          <w:tab w:val="left" w:pos="1320"/>
        </w:tabs>
        <w:rPr>
          <w:rFonts w:asciiTheme="minorHAnsi" w:eastAsiaTheme="minorEastAsia" w:hAnsiTheme="minorHAnsi"/>
          <w:noProof/>
          <w:sz w:val="22"/>
          <w:lang w:eastAsia="en-AU"/>
        </w:rPr>
      </w:pPr>
      <w:hyperlink w:anchor="_Toc521409074" w:history="1">
        <w:r w:rsidR="00602305" w:rsidRPr="00A92D42">
          <w:rPr>
            <w:rStyle w:val="Hyperlink"/>
            <w:noProof/>
          </w:rPr>
          <w:t>Appendix A</w:t>
        </w:r>
        <w:r w:rsidR="00602305">
          <w:rPr>
            <w:rFonts w:asciiTheme="minorHAnsi" w:eastAsiaTheme="minorEastAsia" w:hAnsiTheme="minorHAnsi"/>
            <w:noProof/>
            <w:sz w:val="22"/>
            <w:lang w:eastAsia="en-AU"/>
          </w:rPr>
          <w:tab/>
        </w:r>
        <w:r w:rsidR="00602305" w:rsidRPr="00A92D42">
          <w:rPr>
            <w:rStyle w:val="Hyperlink"/>
            <w:noProof/>
          </w:rPr>
          <w:t>First Aid Room Checklist</w:t>
        </w:r>
        <w:r w:rsidR="00602305">
          <w:rPr>
            <w:noProof/>
            <w:webHidden/>
          </w:rPr>
          <w:tab/>
        </w:r>
        <w:r w:rsidR="00602305">
          <w:rPr>
            <w:noProof/>
            <w:webHidden/>
          </w:rPr>
          <w:fldChar w:fldCharType="begin"/>
        </w:r>
        <w:r w:rsidR="00602305">
          <w:rPr>
            <w:noProof/>
            <w:webHidden/>
          </w:rPr>
          <w:instrText xml:space="preserve"> PAGEREF _Toc521409074 \h </w:instrText>
        </w:r>
        <w:r w:rsidR="00602305">
          <w:rPr>
            <w:noProof/>
            <w:webHidden/>
          </w:rPr>
        </w:r>
        <w:r w:rsidR="00602305">
          <w:rPr>
            <w:noProof/>
            <w:webHidden/>
          </w:rPr>
          <w:fldChar w:fldCharType="separate"/>
        </w:r>
        <w:r w:rsidR="006F4155">
          <w:rPr>
            <w:noProof/>
            <w:webHidden/>
          </w:rPr>
          <w:t>11</w:t>
        </w:r>
        <w:r w:rsidR="00602305">
          <w:rPr>
            <w:noProof/>
            <w:webHidden/>
          </w:rPr>
          <w:fldChar w:fldCharType="end"/>
        </w:r>
      </w:hyperlink>
    </w:p>
    <w:p w14:paraId="104EF4BF" w14:textId="2036039F" w:rsidR="00602305" w:rsidRDefault="001864A5">
      <w:pPr>
        <w:pStyle w:val="TOC1"/>
        <w:tabs>
          <w:tab w:val="left" w:pos="1320"/>
        </w:tabs>
        <w:rPr>
          <w:rFonts w:asciiTheme="minorHAnsi" w:eastAsiaTheme="minorEastAsia" w:hAnsiTheme="minorHAnsi"/>
          <w:noProof/>
          <w:sz w:val="22"/>
          <w:lang w:eastAsia="en-AU"/>
        </w:rPr>
      </w:pPr>
      <w:hyperlink w:anchor="_Toc521409075" w:history="1">
        <w:r w:rsidR="00602305" w:rsidRPr="00A92D42">
          <w:rPr>
            <w:rStyle w:val="Hyperlink"/>
            <w:noProof/>
          </w:rPr>
          <w:t>Appendix B</w:t>
        </w:r>
        <w:r w:rsidR="00602305">
          <w:rPr>
            <w:rFonts w:asciiTheme="minorHAnsi" w:eastAsiaTheme="minorEastAsia" w:hAnsiTheme="minorHAnsi"/>
            <w:noProof/>
            <w:sz w:val="22"/>
            <w:lang w:eastAsia="en-AU"/>
          </w:rPr>
          <w:tab/>
        </w:r>
        <w:r w:rsidR="00602305" w:rsidRPr="00A92D42">
          <w:rPr>
            <w:rStyle w:val="Hyperlink"/>
            <w:noProof/>
          </w:rPr>
          <w:t>Minimum Recommendations for First Aid Kits</w:t>
        </w:r>
        <w:r w:rsidR="00602305">
          <w:rPr>
            <w:noProof/>
            <w:webHidden/>
          </w:rPr>
          <w:tab/>
        </w:r>
        <w:r w:rsidR="00602305">
          <w:rPr>
            <w:noProof/>
            <w:webHidden/>
          </w:rPr>
          <w:fldChar w:fldCharType="begin"/>
        </w:r>
        <w:r w:rsidR="00602305">
          <w:rPr>
            <w:noProof/>
            <w:webHidden/>
          </w:rPr>
          <w:instrText xml:space="preserve"> PAGEREF _Toc521409075 \h </w:instrText>
        </w:r>
        <w:r w:rsidR="00602305">
          <w:rPr>
            <w:noProof/>
            <w:webHidden/>
          </w:rPr>
        </w:r>
        <w:r w:rsidR="00602305">
          <w:rPr>
            <w:noProof/>
            <w:webHidden/>
          </w:rPr>
          <w:fldChar w:fldCharType="separate"/>
        </w:r>
        <w:r w:rsidR="006F4155">
          <w:rPr>
            <w:noProof/>
            <w:webHidden/>
          </w:rPr>
          <w:t>13</w:t>
        </w:r>
        <w:r w:rsidR="00602305">
          <w:rPr>
            <w:noProof/>
            <w:webHidden/>
          </w:rPr>
          <w:fldChar w:fldCharType="end"/>
        </w:r>
      </w:hyperlink>
    </w:p>
    <w:p w14:paraId="400FEAE0" w14:textId="4B2C9A05" w:rsidR="00602305" w:rsidRDefault="001864A5">
      <w:pPr>
        <w:pStyle w:val="TOC1"/>
        <w:tabs>
          <w:tab w:val="left" w:pos="1320"/>
        </w:tabs>
        <w:rPr>
          <w:rFonts w:asciiTheme="minorHAnsi" w:eastAsiaTheme="minorEastAsia" w:hAnsiTheme="minorHAnsi"/>
          <w:noProof/>
          <w:sz w:val="22"/>
          <w:lang w:eastAsia="en-AU"/>
        </w:rPr>
      </w:pPr>
      <w:hyperlink w:anchor="_Toc521409076" w:history="1">
        <w:r w:rsidR="00602305" w:rsidRPr="00A92D42">
          <w:rPr>
            <w:rStyle w:val="Hyperlink"/>
            <w:rFonts w:cs="Arial"/>
            <w:noProof/>
          </w:rPr>
          <w:t>Appendix C</w:t>
        </w:r>
        <w:r w:rsidR="00602305">
          <w:rPr>
            <w:rFonts w:asciiTheme="minorHAnsi" w:eastAsiaTheme="minorEastAsia" w:hAnsiTheme="minorHAnsi"/>
            <w:noProof/>
            <w:sz w:val="22"/>
            <w:lang w:eastAsia="en-AU"/>
          </w:rPr>
          <w:tab/>
        </w:r>
        <w:r w:rsidR="00602305" w:rsidRPr="00A92D42">
          <w:rPr>
            <w:rStyle w:val="Hyperlink"/>
            <w:rFonts w:cs="Arial"/>
            <w:noProof/>
          </w:rPr>
          <w:t>Safe Handling and Disposal of Sharps and Contaminated Waste</w:t>
        </w:r>
        <w:r w:rsidR="00602305">
          <w:rPr>
            <w:noProof/>
            <w:webHidden/>
          </w:rPr>
          <w:tab/>
        </w:r>
        <w:r w:rsidR="00602305">
          <w:rPr>
            <w:noProof/>
            <w:webHidden/>
          </w:rPr>
          <w:fldChar w:fldCharType="begin"/>
        </w:r>
        <w:r w:rsidR="00602305">
          <w:rPr>
            <w:noProof/>
            <w:webHidden/>
          </w:rPr>
          <w:instrText xml:space="preserve"> PAGEREF _Toc521409076 \h </w:instrText>
        </w:r>
        <w:r w:rsidR="00602305">
          <w:rPr>
            <w:noProof/>
            <w:webHidden/>
          </w:rPr>
        </w:r>
        <w:r w:rsidR="00602305">
          <w:rPr>
            <w:noProof/>
            <w:webHidden/>
          </w:rPr>
          <w:fldChar w:fldCharType="separate"/>
        </w:r>
        <w:r w:rsidR="006F4155">
          <w:rPr>
            <w:noProof/>
            <w:webHidden/>
          </w:rPr>
          <w:t>15</w:t>
        </w:r>
        <w:r w:rsidR="00602305">
          <w:rPr>
            <w:noProof/>
            <w:webHidden/>
          </w:rPr>
          <w:fldChar w:fldCharType="end"/>
        </w:r>
      </w:hyperlink>
    </w:p>
    <w:p w14:paraId="46CA41BD" w14:textId="7FEDA1E1" w:rsidR="001C54B2" w:rsidRPr="002A691C" w:rsidRDefault="00683F57" w:rsidP="002A691C">
      <w:pPr>
        <w:pStyle w:val="TOC1"/>
        <w:spacing w:before="60" w:after="240" w:line="240" w:lineRule="exact"/>
        <w:contextualSpacing/>
        <w:rPr>
          <w:rFonts w:asciiTheme="minorHAnsi" w:eastAsiaTheme="minorEastAsia" w:hAnsiTheme="minorHAnsi"/>
          <w:noProof/>
          <w:sz w:val="22"/>
          <w:lang w:eastAsia="en-AU"/>
        </w:rPr>
      </w:pPr>
      <w:r>
        <w:rPr>
          <w:szCs w:val="20"/>
        </w:rPr>
        <w:fldChar w:fldCharType="end"/>
      </w:r>
      <w:r w:rsidR="001C54B2">
        <w:br w:type="page"/>
      </w:r>
    </w:p>
    <w:p w14:paraId="5848C17B" w14:textId="47982DE2" w:rsidR="001C54B2" w:rsidRPr="00A32AED" w:rsidRDefault="00BD7BCD" w:rsidP="00A32AED">
      <w:pPr>
        <w:pStyle w:val="Heading1"/>
        <w:ind w:left="426" w:hanging="426"/>
        <w:rPr>
          <w:rStyle w:val="Strong"/>
          <w:rFonts w:hint="eastAsia"/>
          <w:b/>
          <w:bCs/>
        </w:rPr>
      </w:pPr>
      <w:bookmarkStart w:id="3" w:name="_Toc521409061"/>
      <w:r w:rsidRPr="00A32AED">
        <w:rPr>
          <w:rStyle w:val="Strong"/>
          <w:b/>
          <w:bCs/>
        </w:rPr>
        <w:lastRenderedPageBreak/>
        <w:t>Introduction</w:t>
      </w:r>
      <w:bookmarkEnd w:id="3"/>
    </w:p>
    <w:p w14:paraId="279F0B75" w14:textId="331219BD" w:rsidR="001C54B2" w:rsidRDefault="00A30D19" w:rsidP="009902D9">
      <w:pPr>
        <w:spacing w:before="60" w:line="240" w:lineRule="exact"/>
        <w:contextualSpacing/>
        <w:jc w:val="both"/>
        <w:rPr>
          <w:rFonts w:cs="Arial"/>
        </w:rPr>
      </w:pPr>
      <w:r w:rsidRPr="00105973">
        <w:rPr>
          <w:rFonts w:cs="Arial"/>
        </w:rPr>
        <w:t xml:space="preserve">In </w:t>
      </w:r>
      <w:r w:rsidR="009902D9" w:rsidRPr="00105973">
        <w:rPr>
          <w:rFonts w:cs="Arial"/>
        </w:rPr>
        <w:t>an emergency</w:t>
      </w:r>
      <w:r w:rsidRPr="00105973">
        <w:rPr>
          <w:rFonts w:cs="Arial"/>
        </w:rPr>
        <w:t xml:space="preserve"> first aid aims to preserve life, protect </w:t>
      </w:r>
      <w:r w:rsidR="00DA20F5">
        <w:rPr>
          <w:rFonts w:cs="Arial"/>
        </w:rPr>
        <w:t xml:space="preserve">the unconscious person, prevent a </w:t>
      </w:r>
      <w:r w:rsidRPr="00105973">
        <w:rPr>
          <w:rFonts w:cs="Arial"/>
        </w:rPr>
        <w:t>condition from worsening, relieve pain and promote recovery.</w:t>
      </w:r>
      <w:r>
        <w:rPr>
          <w:rFonts w:cs="Arial"/>
        </w:rPr>
        <w:t xml:space="preserve"> As such, </w:t>
      </w:r>
      <w:r w:rsidR="001C54B2" w:rsidRPr="00105973">
        <w:rPr>
          <w:rFonts w:cs="Arial"/>
        </w:rPr>
        <w:t xml:space="preserve">Griffith University (the University) is committed to providing first aid, appropriate first aid facilities and supplies to ensure immediate care is given to staff, students, </w:t>
      </w:r>
      <w:proofErr w:type="gramStart"/>
      <w:r w:rsidR="001C54B2" w:rsidRPr="00105973">
        <w:rPr>
          <w:rFonts w:cs="Arial"/>
        </w:rPr>
        <w:t>visitors</w:t>
      </w:r>
      <w:proofErr w:type="gramEnd"/>
      <w:r w:rsidR="001C54B2" w:rsidRPr="00105973">
        <w:rPr>
          <w:rFonts w:cs="Arial"/>
        </w:rPr>
        <w:t xml:space="preserve"> and contractors.  </w:t>
      </w:r>
    </w:p>
    <w:p w14:paraId="6CF01B2B" w14:textId="77777777" w:rsidR="00BD7BCD" w:rsidRDefault="00BD7BCD" w:rsidP="009902D9">
      <w:pPr>
        <w:spacing w:before="60" w:line="240" w:lineRule="exact"/>
        <w:contextualSpacing/>
        <w:jc w:val="both"/>
        <w:rPr>
          <w:rFonts w:cs="Arial"/>
        </w:rPr>
      </w:pPr>
    </w:p>
    <w:p w14:paraId="1F4D6E26" w14:textId="7F240407" w:rsidR="00BD7BCD" w:rsidRDefault="00BD7BCD" w:rsidP="00A32AED">
      <w:pPr>
        <w:pStyle w:val="Heading1"/>
        <w:ind w:left="426" w:hanging="426"/>
        <w:rPr>
          <w:rFonts w:hint="eastAsia"/>
        </w:rPr>
      </w:pPr>
      <w:bookmarkStart w:id="4" w:name="_Toc521409062"/>
      <w:r>
        <w:t>Purpose and objectives</w:t>
      </w:r>
      <w:bookmarkEnd w:id="4"/>
    </w:p>
    <w:p w14:paraId="01B1A5C8" w14:textId="7539F41B" w:rsidR="00B042A6" w:rsidRDefault="00BD7BCD" w:rsidP="009902D9">
      <w:pPr>
        <w:spacing w:before="60" w:line="240" w:lineRule="exact"/>
        <w:contextualSpacing/>
        <w:jc w:val="both"/>
        <w:rPr>
          <w:rFonts w:cs="Arial"/>
        </w:rPr>
      </w:pPr>
      <w:r w:rsidRPr="00105973">
        <w:rPr>
          <w:rFonts w:cs="Arial"/>
        </w:rPr>
        <w:t xml:space="preserve">This document has been prepared to provide practical guidance </w:t>
      </w:r>
      <w:r>
        <w:rPr>
          <w:rFonts w:cs="Arial"/>
        </w:rPr>
        <w:t>for</w:t>
      </w:r>
      <w:r w:rsidRPr="00105973">
        <w:rPr>
          <w:rFonts w:cs="Arial"/>
        </w:rPr>
        <w:t xml:space="preserve"> achieving the standards of health, safety and welfare as required under the </w:t>
      </w:r>
      <w:r w:rsidRPr="00E050C6">
        <w:rPr>
          <w:rFonts w:cs="Arial"/>
          <w:i/>
        </w:rPr>
        <w:t>Work Health and Safety Act 2011</w:t>
      </w:r>
      <w:r w:rsidRPr="00105973">
        <w:rPr>
          <w:rFonts w:cs="Arial"/>
        </w:rPr>
        <w:t>.</w:t>
      </w:r>
    </w:p>
    <w:p w14:paraId="4B56A5D2" w14:textId="77777777" w:rsidR="003151C3" w:rsidRDefault="003151C3" w:rsidP="009902D9">
      <w:pPr>
        <w:spacing w:before="60" w:line="240" w:lineRule="exact"/>
        <w:contextualSpacing/>
        <w:jc w:val="both"/>
        <w:rPr>
          <w:rFonts w:cs="Arial"/>
        </w:rPr>
      </w:pPr>
    </w:p>
    <w:p w14:paraId="66434911" w14:textId="7BE8AA2A" w:rsidR="00B042A6" w:rsidRPr="00105973" w:rsidRDefault="00A32AED" w:rsidP="00A32AED">
      <w:pPr>
        <w:spacing w:before="60" w:line="240" w:lineRule="exact"/>
        <w:contextualSpacing/>
        <w:jc w:val="both"/>
        <w:rPr>
          <w:rFonts w:cs="Arial"/>
        </w:rPr>
      </w:pPr>
      <w:r w:rsidRPr="00105973">
        <w:rPr>
          <w:rFonts w:cs="Arial"/>
        </w:rPr>
        <w:t xml:space="preserve">Information must be available to staff, </w:t>
      </w:r>
      <w:proofErr w:type="gramStart"/>
      <w:r w:rsidRPr="00105973">
        <w:rPr>
          <w:rFonts w:cs="Arial"/>
        </w:rPr>
        <w:t>students</w:t>
      </w:r>
      <w:proofErr w:type="gramEnd"/>
      <w:r w:rsidRPr="00105973">
        <w:rPr>
          <w:rFonts w:cs="Arial"/>
        </w:rPr>
        <w:t xml:space="preserve"> and visitors about first aid in the area in which they are working and must include: </w:t>
      </w:r>
    </w:p>
    <w:p w14:paraId="62518D5A" w14:textId="77777777" w:rsidR="00A32AED" w:rsidRPr="00105973" w:rsidRDefault="00A32AED" w:rsidP="00646850">
      <w:pPr>
        <w:numPr>
          <w:ilvl w:val="0"/>
          <w:numId w:val="3"/>
        </w:numPr>
        <w:tabs>
          <w:tab w:val="clear" w:pos="2280"/>
        </w:tabs>
        <w:spacing w:before="60" w:line="240" w:lineRule="exact"/>
        <w:ind w:left="567" w:hanging="567"/>
        <w:contextualSpacing/>
        <w:jc w:val="both"/>
        <w:rPr>
          <w:rFonts w:cs="Arial"/>
        </w:rPr>
      </w:pPr>
      <w:r w:rsidRPr="00105973">
        <w:rPr>
          <w:rFonts w:cs="Arial"/>
        </w:rPr>
        <w:t>Location of first aid equipment and facilities; and</w:t>
      </w:r>
    </w:p>
    <w:p w14:paraId="6DA8A2A3" w14:textId="77777777" w:rsidR="00A32AED" w:rsidRPr="00105973" w:rsidRDefault="00A32AED" w:rsidP="00646850">
      <w:pPr>
        <w:numPr>
          <w:ilvl w:val="0"/>
          <w:numId w:val="3"/>
        </w:numPr>
        <w:tabs>
          <w:tab w:val="clear" w:pos="2280"/>
        </w:tabs>
        <w:spacing w:before="60" w:line="240" w:lineRule="exact"/>
        <w:ind w:left="567" w:hanging="567"/>
        <w:contextualSpacing/>
        <w:jc w:val="both"/>
        <w:rPr>
          <w:rFonts w:cs="Arial"/>
        </w:rPr>
      </w:pPr>
      <w:r w:rsidRPr="00105973">
        <w:rPr>
          <w:rFonts w:cs="Arial"/>
        </w:rPr>
        <w:t>Names and location of persons trained to administer first aid; and</w:t>
      </w:r>
    </w:p>
    <w:p w14:paraId="79744B76" w14:textId="77777777" w:rsidR="00A32AED" w:rsidRPr="00105973" w:rsidRDefault="00A32AED" w:rsidP="00646850">
      <w:pPr>
        <w:numPr>
          <w:ilvl w:val="0"/>
          <w:numId w:val="3"/>
        </w:numPr>
        <w:tabs>
          <w:tab w:val="clear" w:pos="2280"/>
        </w:tabs>
        <w:spacing w:before="60" w:line="240" w:lineRule="exact"/>
        <w:ind w:left="567" w:hanging="567"/>
        <w:contextualSpacing/>
        <w:jc w:val="both"/>
        <w:rPr>
          <w:rFonts w:cs="Arial"/>
        </w:rPr>
      </w:pPr>
      <w:r w:rsidRPr="00105973">
        <w:rPr>
          <w:rFonts w:cs="Arial"/>
        </w:rPr>
        <w:t>Procedures to be followed when first aid is required.</w:t>
      </w:r>
    </w:p>
    <w:p w14:paraId="7F3B4184" w14:textId="77777777" w:rsidR="00BD7BCD" w:rsidRDefault="00BD7BCD" w:rsidP="009902D9">
      <w:pPr>
        <w:spacing w:before="60" w:line="240" w:lineRule="exact"/>
        <w:contextualSpacing/>
        <w:jc w:val="both"/>
        <w:rPr>
          <w:rFonts w:cs="Arial"/>
        </w:rPr>
      </w:pPr>
    </w:p>
    <w:p w14:paraId="524F1F68" w14:textId="3E04A97A" w:rsidR="00BD7BCD" w:rsidRPr="0065544D" w:rsidRDefault="00BD7BCD" w:rsidP="00A32AED">
      <w:pPr>
        <w:pStyle w:val="Heading1"/>
        <w:ind w:left="426" w:hanging="426"/>
        <w:rPr>
          <w:rStyle w:val="Strong"/>
          <w:rFonts w:ascii="Arial" w:eastAsiaTheme="minorHAnsi" w:hAnsi="Arial" w:cstheme="minorBidi"/>
          <w:b/>
          <w:bCs/>
          <w:sz w:val="20"/>
          <w:szCs w:val="22"/>
        </w:rPr>
      </w:pPr>
      <w:r w:rsidRPr="0065544D">
        <w:rPr>
          <w:rStyle w:val="Strong"/>
          <w:b/>
          <w:bCs/>
        </w:rPr>
        <w:t xml:space="preserve"> </w:t>
      </w:r>
      <w:bookmarkStart w:id="5" w:name="_Toc520712277"/>
      <w:bookmarkStart w:id="6" w:name="_Toc521409063"/>
      <w:r w:rsidRPr="0065544D">
        <w:rPr>
          <w:rStyle w:val="Strong"/>
          <w:b/>
          <w:bCs/>
        </w:rPr>
        <w:t>Scope</w:t>
      </w:r>
      <w:bookmarkStart w:id="7" w:name="_Toc520715375"/>
      <w:bookmarkEnd w:id="5"/>
      <w:bookmarkEnd w:id="6"/>
      <w:bookmarkEnd w:id="7"/>
    </w:p>
    <w:p w14:paraId="6134785F" w14:textId="2E81C8A0" w:rsidR="00226640" w:rsidRDefault="00226640" w:rsidP="00226640">
      <w:bookmarkStart w:id="8" w:name="_Hlk521307763"/>
      <w:r>
        <w:rPr>
          <w:rFonts w:cs="Arial"/>
        </w:rPr>
        <w:t>This document provides information on the management of first aid resources, encompassing first aid officers, first aid kits and supplies across all University</w:t>
      </w:r>
      <w:r w:rsidRPr="00423AD5">
        <w:rPr>
          <w:rFonts w:cs="Arial"/>
        </w:rPr>
        <w:t xml:space="preserve"> </w:t>
      </w:r>
      <w:r>
        <w:rPr>
          <w:rFonts w:cs="Arial"/>
        </w:rPr>
        <w:t>workplaces.</w:t>
      </w:r>
    </w:p>
    <w:bookmarkEnd w:id="8"/>
    <w:p w14:paraId="31A3DA0F" w14:textId="43FA7F1C" w:rsidR="00BD7BCD" w:rsidRPr="0065544D" w:rsidRDefault="00BD7BCD" w:rsidP="009902D9">
      <w:pPr>
        <w:spacing w:before="60" w:line="240" w:lineRule="exact"/>
        <w:contextualSpacing/>
        <w:jc w:val="both"/>
        <w:rPr>
          <w:rFonts w:cs="Arial"/>
        </w:rPr>
      </w:pPr>
      <w:r w:rsidRPr="0065544D">
        <w:rPr>
          <w:rFonts w:cs="Arial"/>
        </w:rPr>
        <w:t>.</w:t>
      </w:r>
      <w:bookmarkStart w:id="9" w:name="_Toc520715376"/>
      <w:bookmarkEnd w:id="9"/>
    </w:p>
    <w:p w14:paraId="7BCB9CDE" w14:textId="3CFC229E" w:rsidR="001C54B2" w:rsidRPr="00C277A8" w:rsidRDefault="001C54B2" w:rsidP="00013AA6">
      <w:pPr>
        <w:pStyle w:val="Heading1"/>
        <w:ind w:left="426" w:hanging="426"/>
        <w:rPr>
          <w:rStyle w:val="Strong"/>
          <w:rFonts w:hint="eastAsia"/>
          <w:b/>
          <w:bCs/>
        </w:rPr>
      </w:pPr>
      <w:bookmarkStart w:id="10" w:name="_Toc401045313"/>
      <w:bookmarkStart w:id="11" w:name="_Toc404932329"/>
      <w:bookmarkStart w:id="12" w:name="_Toc521409064"/>
      <w:r w:rsidRPr="00C277A8">
        <w:rPr>
          <w:rStyle w:val="Strong"/>
          <w:b/>
          <w:bCs/>
        </w:rPr>
        <w:t>Definitions</w:t>
      </w:r>
      <w:bookmarkEnd w:id="10"/>
      <w:bookmarkEnd w:id="11"/>
      <w:r w:rsidR="00BD7BCD" w:rsidRPr="00C277A8">
        <w:rPr>
          <w:rStyle w:val="Strong"/>
          <w:b/>
          <w:bCs/>
        </w:rPr>
        <w:t xml:space="preserve"> and Terms</w:t>
      </w:r>
      <w:bookmarkEnd w:id="12"/>
    </w:p>
    <w:p w14:paraId="24479738" w14:textId="0829F2AB" w:rsidR="00D73BEA" w:rsidRDefault="00C12048" w:rsidP="009902D9">
      <w:pPr>
        <w:spacing w:before="120" w:line="240" w:lineRule="exact"/>
        <w:contextualSpacing/>
        <w:jc w:val="both"/>
        <w:rPr>
          <w:rFonts w:cs="Arial"/>
        </w:rPr>
      </w:pPr>
      <w:r>
        <w:rPr>
          <w:rFonts w:cs="Arial"/>
          <w:b/>
        </w:rPr>
        <w:t xml:space="preserve">Automated External </w:t>
      </w:r>
      <w:r w:rsidR="001C54B2" w:rsidRPr="00105973">
        <w:rPr>
          <w:rFonts w:cs="Arial"/>
          <w:b/>
        </w:rPr>
        <w:t xml:space="preserve">Defibrillator (AED) </w:t>
      </w:r>
      <w:r w:rsidR="001C54B2" w:rsidRPr="00105973">
        <w:rPr>
          <w:rFonts w:cs="Arial"/>
        </w:rPr>
        <w:t>is an electrical device that provides a shock to the heart when there is a life-threatening arrhythmia present.</w:t>
      </w:r>
    </w:p>
    <w:p w14:paraId="4C4F51FA" w14:textId="77777777" w:rsidR="009902D9" w:rsidRPr="00105973" w:rsidRDefault="009902D9" w:rsidP="009902D9">
      <w:pPr>
        <w:spacing w:before="120" w:line="240" w:lineRule="exact"/>
        <w:contextualSpacing/>
        <w:jc w:val="both"/>
        <w:rPr>
          <w:rFonts w:cs="Arial"/>
        </w:rPr>
      </w:pPr>
    </w:p>
    <w:p w14:paraId="3F3327C4" w14:textId="058C52CA" w:rsidR="005F2228" w:rsidRDefault="005F2228" w:rsidP="009902D9">
      <w:pPr>
        <w:spacing w:before="120" w:line="240" w:lineRule="exact"/>
        <w:contextualSpacing/>
        <w:jc w:val="both"/>
        <w:rPr>
          <w:rFonts w:cs="Arial"/>
        </w:rPr>
      </w:pPr>
      <w:r>
        <w:rPr>
          <w:rFonts w:cs="Arial"/>
          <w:b/>
        </w:rPr>
        <w:t xml:space="preserve">Emergency Contact </w:t>
      </w:r>
      <w:r w:rsidRPr="00E050C6">
        <w:rPr>
          <w:rFonts w:cs="Arial"/>
        </w:rPr>
        <w:t>is the person that all staff / students have nominated in their personnel records to be contacted in the event of a personal emergency.</w:t>
      </w:r>
    </w:p>
    <w:p w14:paraId="79712DA6" w14:textId="77777777" w:rsidR="00D73BEA" w:rsidRPr="00E050C6" w:rsidRDefault="00D73BEA" w:rsidP="009902D9">
      <w:pPr>
        <w:spacing w:before="120" w:line="240" w:lineRule="exact"/>
        <w:contextualSpacing/>
        <w:jc w:val="both"/>
        <w:rPr>
          <w:rFonts w:cs="Arial"/>
        </w:rPr>
      </w:pPr>
    </w:p>
    <w:p w14:paraId="4317C1C4" w14:textId="4FEDF424" w:rsidR="001C54B2" w:rsidRDefault="001C54B2" w:rsidP="009902D9">
      <w:pPr>
        <w:spacing w:before="120" w:line="240" w:lineRule="exact"/>
        <w:contextualSpacing/>
        <w:jc w:val="both"/>
        <w:rPr>
          <w:rFonts w:cs="Arial"/>
        </w:rPr>
      </w:pPr>
      <w:r w:rsidRPr="00105973">
        <w:rPr>
          <w:rFonts w:cs="Arial"/>
          <w:b/>
        </w:rPr>
        <w:t>First aid</w:t>
      </w:r>
      <w:r w:rsidRPr="00105973">
        <w:rPr>
          <w:rFonts w:cs="Arial"/>
        </w:rPr>
        <w:t xml:space="preserve"> </w:t>
      </w:r>
      <w:r w:rsidR="00A30D19">
        <w:rPr>
          <w:rFonts w:cs="Arial"/>
        </w:rPr>
        <w:t>is</w:t>
      </w:r>
      <w:r w:rsidR="00A30D19" w:rsidRPr="00105973">
        <w:rPr>
          <w:rFonts w:cs="Arial"/>
        </w:rPr>
        <w:t xml:space="preserve"> </w:t>
      </w:r>
      <w:r w:rsidRPr="00105973">
        <w:rPr>
          <w:rFonts w:cs="Arial"/>
        </w:rPr>
        <w:t xml:space="preserve">the immediate </w:t>
      </w:r>
      <w:r w:rsidR="00C12048">
        <w:rPr>
          <w:rFonts w:cs="Arial"/>
        </w:rPr>
        <w:t xml:space="preserve">treatment or </w:t>
      </w:r>
      <w:r w:rsidRPr="00105973">
        <w:rPr>
          <w:rFonts w:cs="Arial"/>
        </w:rPr>
        <w:t xml:space="preserve">care given to an ill or injured person until more advanced care </w:t>
      </w:r>
      <w:r w:rsidR="00C12048">
        <w:rPr>
          <w:rFonts w:cs="Arial"/>
        </w:rPr>
        <w:t>is provided</w:t>
      </w:r>
      <w:r w:rsidR="00C12048" w:rsidRPr="00105973">
        <w:rPr>
          <w:rFonts w:cs="Arial"/>
        </w:rPr>
        <w:t xml:space="preserve"> </w:t>
      </w:r>
      <w:r w:rsidRPr="00105973">
        <w:rPr>
          <w:rFonts w:cs="Arial"/>
        </w:rPr>
        <w:t xml:space="preserve">or the person recovers. </w:t>
      </w:r>
    </w:p>
    <w:p w14:paraId="05F13790" w14:textId="77777777" w:rsidR="00D73BEA" w:rsidRPr="00105973" w:rsidRDefault="00D73BEA" w:rsidP="009902D9">
      <w:pPr>
        <w:spacing w:before="120" w:line="240" w:lineRule="exact"/>
        <w:contextualSpacing/>
        <w:jc w:val="both"/>
        <w:rPr>
          <w:rFonts w:cs="Arial"/>
        </w:rPr>
      </w:pPr>
    </w:p>
    <w:p w14:paraId="01715645" w14:textId="2A363663" w:rsidR="001C54B2" w:rsidRDefault="001C54B2" w:rsidP="009902D9">
      <w:pPr>
        <w:spacing w:before="120" w:line="240" w:lineRule="exact"/>
        <w:contextualSpacing/>
        <w:jc w:val="both"/>
        <w:rPr>
          <w:rFonts w:cs="Arial"/>
        </w:rPr>
      </w:pPr>
      <w:r w:rsidRPr="00105973">
        <w:rPr>
          <w:rFonts w:cs="Arial"/>
          <w:b/>
        </w:rPr>
        <w:t>First aid equipment</w:t>
      </w:r>
      <w:r w:rsidRPr="00105973">
        <w:rPr>
          <w:rFonts w:cs="Arial"/>
        </w:rPr>
        <w:t xml:space="preserve"> includes first aid kit</w:t>
      </w:r>
      <w:r w:rsidR="00323AA9">
        <w:rPr>
          <w:rFonts w:cs="Arial"/>
        </w:rPr>
        <w:t>s</w:t>
      </w:r>
      <w:r w:rsidRPr="00105973">
        <w:rPr>
          <w:rFonts w:cs="Arial"/>
        </w:rPr>
        <w:t xml:space="preserve"> and </w:t>
      </w:r>
      <w:r w:rsidR="00323AA9">
        <w:rPr>
          <w:rFonts w:cs="Arial"/>
        </w:rPr>
        <w:t>other equipment used to</w:t>
      </w:r>
      <w:r w:rsidR="00A30D19">
        <w:rPr>
          <w:rFonts w:cs="Arial"/>
        </w:rPr>
        <w:t xml:space="preserve"> immediately</w:t>
      </w:r>
      <w:r w:rsidR="00323AA9">
        <w:rPr>
          <w:rFonts w:cs="Arial"/>
        </w:rPr>
        <w:t xml:space="preserve"> treat injuries and illnesses</w:t>
      </w:r>
      <w:r w:rsidRPr="00105973">
        <w:rPr>
          <w:rFonts w:cs="Arial"/>
        </w:rPr>
        <w:t xml:space="preserve">. </w:t>
      </w:r>
    </w:p>
    <w:p w14:paraId="11ED4557" w14:textId="77777777" w:rsidR="00D73BEA" w:rsidRPr="00105973" w:rsidRDefault="00D73BEA" w:rsidP="009902D9">
      <w:pPr>
        <w:spacing w:before="120" w:line="240" w:lineRule="exact"/>
        <w:contextualSpacing/>
        <w:jc w:val="both"/>
        <w:rPr>
          <w:rFonts w:cs="Arial"/>
        </w:rPr>
      </w:pPr>
    </w:p>
    <w:p w14:paraId="74075547" w14:textId="2AAB9CA4" w:rsidR="001C54B2" w:rsidRDefault="001C54B2" w:rsidP="009902D9">
      <w:pPr>
        <w:spacing w:before="120" w:line="240" w:lineRule="exact"/>
        <w:contextualSpacing/>
        <w:jc w:val="both"/>
        <w:rPr>
          <w:rFonts w:cs="Arial"/>
        </w:rPr>
      </w:pPr>
      <w:r w:rsidRPr="00105973">
        <w:rPr>
          <w:rFonts w:cs="Arial"/>
          <w:b/>
        </w:rPr>
        <w:t>First aid facilities</w:t>
      </w:r>
      <w:r w:rsidRPr="00105973">
        <w:rPr>
          <w:rFonts w:cs="Arial"/>
        </w:rPr>
        <w:t xml:space="preserve"> include first aid room</w:t>
      </w:r>
      <w:r w:rsidR="00323AA9">
        <w:rPr>
          <w:rFonts w:cs="Arial"/>
        </w:rPr>
        <w:t>s, health centres, and other facilities needed for administering first aid</w:t>
      </w:r>
      <w:r w:rsidRPr="00105973">
        <w:rPr>
          <w:rFonts w:cs="Arial"/>
        </w:rPr>
        <w:t xml:space="preserve">. </w:t>
      </w:r>
    </w:p>
    <w:p w14:paraId="5689CCA8" w14:textId="77777777" w:rsidR="00D73BEA" w:rsidRPr="00105973" w:rsidRDefault="00D73BEA" w:rsidP="009902D9">
      <w:pPr>
        <w:spacing w:before="120" w:line="240" w:lineRule="exact"/>
        <w:contextualSpacing/>
        <w:jc w:val="both"/>
        <w:rPr>
          <w:rFonts w:cs="Arial"/>
        </w:rPr>
      </w:pPr>
    </w:p>
    <w:p w14:paraId="585F782F" w14:textId="5BACC27F" w:rsidR="001C54B2" w:rsidRDefault="001C54B2" w:rsidP="009902D9">
      <w:pPr>
        <w:spacing w:before="120" w:line="240" w:lineRule="exact"/>
        <w:contextualSpacing/>
        <w:jc w:val="both"/>
        <w:rPr>
          <w:rFonts w:cs="Arial"/>
        </w:rPr>
      </w:pPr>
      <w:r w:rsidRPr="00105973">
        <w:rPr>
          <w:rFonts w:cs="Arial"/>
          <w:b/>
          <w:bCs/>
        </w:rPr>
        <w:t xml:space="preserve">First aid personnel </w:t>
      </w:r>
      <w:r w:rsidR="00A30D19">
        <w:rPr>
          <w:rFonts w:cs="Arial"/>
        </w:rPr>
        <w:t>are</w:t>
      </w:r>
      <w:r w:rsidRPr="00105973">
        <w:rPr>
          <w:rFonts w:cs="Arial"/>
        </w:rPr>
        <w:t xml:space="preserve"> person</w:t>
      </w:r>
      <w:r w:rsidR="00A30D19">
        <w:rPr>
          <w:rFonts w:cs="Arial"/>
        </w:rPr>
        <w:t>s</w:t>
      </w:r>
      <w:r w:rsidRPr="00105973">
        <w:rPr>
          <w:rFonts w:cs="Arial"/>
        </w:rPr>
        <w:t xml:space="preserve"> </w:t>
      </w:r>
      <w:r w:rsidR="00323AA9">
        <w:rPr>
          <w:rFonts w:cs="Arial"/>
        </w:rPr>
        <w:t>who h</w:t>
      </w:r>
      <w:r w:rsidR="00A30D19">
        <w:rPr>
          <w:rFonts w:cs="Arial"/>
        </w:rPr>
        <w:t>ave</w:t>
      </w:r>
      <w:r w:rsidR="00323AA9">
        <w:rPr>
          <w:rFonts w:cs="Arial"/>
        </w:rPr>
        <w:t xml:space="preserve"> successfully completed a nationally accredited training course or an equivalent level of training that has given them the competencies required to administer first aid.</w:t>
      </w:r>
      <w:r w:rsidRPr="00105973">
        <w:rPr>
          <w:rFonts w:cs="Arial"/>
        </w:rPr>
        <w:t xml:space="preserve"> </w:t>
      </w:r>
    </w:p>
    <w:p w14:paraId="7F7D2FC1" w14:textId="77777777" w:rsidR="00D73BEA" w:rsidRPr="00105973" w:rsidRDefault="00D73BEA" w:rsidP="009902D9">
      <w:pPr>
        <w:spacing w:before="120" w:line="240" w:lineRule="exact"/>
        <w:contextualSpacing/>
        <w:jc w:val="both"/>
        <w:rPr>
          <w:rFonts w:cs="Arial"/>
        </w:rPr>
      </w:pPr>
    </w:p>
    <w:p w14:paraId="4BF72CDE" w14:textId="77777777" w:rsidR="001C54B2" w:rsidRPr="00105973" w:rsidRDefault="001C54B2" w:rsidP="009902D9">
      <w:pPr>
        <w:spacing w:before="120" w:line="240" w:lineRule="exact"/>
        <w:contextualSpacing/>
        <w:jc w:val="both"/>
        <w:rPr>
          <w:rFonts w:cs="Arial"/>
        </w:rPr>
      </w:pPr>
      <w:r w:rsidRPr="00105973">
        <w:rPr>
          <w:rFonts w:cs="Arial"/>
          <w:b/>
        </w:rPr>
        <w:t>First aid qualification</w:t>
      </w:r>
      <w:r w:rsidRPr="00105973">
        <w:rPr>
          <w:rFonts w:cs="Arial"/>
        </w:rPr>
        <w:t xml:space="preserve"> means: </w:t>
      </w:r>
    </w:p>
    <w:p w14:paraId="64812D11" w14:textId="691DBC54" w:rsidR="001C54B2" w:rsidRPr="00105973" w:rsidRDefault="001C54B2" w:rsidP="009902D9">
      <w:pPr>
        <w:spacing w:before="120" w:line="240" w:lineRule="exact"/>
        <w:ind w:left="567" w:hanging="567"/>
        <w:contextualSpacing/>
        <w:jc w:val="both"/>
        <w:rPr>
          <w:rFonts w:cs="Arial"/>
        </w:rPr>
      </w:pPr>
      <w:r w:rsidRPr="00105973">
        <w:rPr>
          <w:rFonts w:cs="Arial"/>
        </w:rPr>
        <w:t xml:space="preserve">(a) </w:t>
      </w:r>
      <w:r w:rsidRPr="00105973">
        <w:rPr>
          <w:rFonts w:cs="Arial"/>
        </w:rPr>
        <w:tab/>
        <w:t xml:space="preserve">A current </w:t>
      </w:r>
      <w:r w:rsidRPr="00105973">
        <w:rPr>
          <w:rFonts w:cs="Arial"/>
          <w:i/>
        </w:rPr>
        <w:t>Provide First Aid</w:t>
      </w:r>
      <w:r w:rsidRPr="00105973">
        <w:rPr>
          <w:rFonts w:cs="Arial"/>
        </w:rPr>
        <w:t xml:space="preserve"> or </w:t>
      </w:r>
      <w:r w:rsidRPr="00105973">
        <w:rPr>
          <w:rFonts w:cs="Arial"/>
          <w:i/>
        </w:rPr>
        <w:t>Occupational First Aid</w:t>
      </w:r>
      <w:r w:rsidRPr="00105973">
        <w:rPr>
          <w:rFonts w:cs="Arial"/>
        </w:rPr>
        <w:t xml:space="preserve"> qualification</w:t>
      </w:r>
      <w:r w:rsidR="000E3B9E">
        <w:rPr>
          <w:rFonts w:cs="Arial"/>
        </w:rPr>
        <w:t>, issued by a registered training organisation</w:t>
      </w:r>
      <w:r w:rsidRPr="00105973">
        <w:rPr>
          <w:rFonts w:cs="Arial"/>
        </w:rPr>
        <w:t xml:space="preserve">. </w:t>
      </w:r>
    </w:p>
    <w:p w14:paraId="4AAADF02" w14:textId="77777777" w:rsidR="001C54B2" w:rsidRDefault="001C54B2" w:rsidP="009902D9">
      <w:pPr>
        <w:spacing w:before="120" w:line="240" w:lineRule="exact"/>
        <w:ind w:left="567" w:hanging="567"/>
        <w:contextualSpacing/>
        <w:jc w:val="both"/>
        <w:rPr>
          <w:rFonts w:cs="Arial"/>
        </w:rPr>
      </w:pPr>
      <w:r w:rsidRPr="00105973">
        <w:rPr>
          <w:rFonts w:cs="Arial"/>
        </w:rPr>
        <w:t xml:space="preserve">(b) </w:t>
      </w:r>
      <w:r w:rsidRPr="00105973">
        <w:rPr>
          <w:rFonts w:cs="Arial"/>
        </w:rPr>
        <w:tab/>
        <w:t xml:space="preserve">Qualifications which provide for equivalent competencies. </w:t>
      </w:r>
    </w:p>
    <w:p w14:paraId="009E0072" w14:textId="77777777" w:rsidR="00D73BEA" w:rsidRPr="00105973" w:rsidRDefault="00D73BEA" w:rsidP="009902D9">
      <w:pPr>
        <w:spacing w:before="120" w:line="240" w:lineRule="exact"/>
        <w:ind w:left="567" w:hanging="567"/>
        <w:contextualSpacing/>
        <w:jc w:val="both"/>
        <w:rPr>
          <w:rFonts w:cs="Arial"/>
        </w:rPr>
      </w:pPr>
    </w:p>
    <w:p w14:paraId="180E30E7" w14:textId="607CE052" w:rsidR="00424199" w:rsidRDefault="00424199" w:rsidP="009902D9">
      <w:pPr>
        <w:spacing w:before="120" w:line="240" w:lineRule="exact"/>
        <w:contextualSpacing/>
        <w:jc w:val="both"/>
        <w:rPr>
          <w:rFonts w:cs="Arial"/>
        </w:rPr>
      </w:pPr>
      <w:r>
        <w:rPr>
          <w:rFonts w:cs="Arial"/>
          <w:b/>
        </w:rPr>
        <w:t xml:space="preserve">High risk work areas / buildings </w:t>
      </w:r>
      <w:r w:rsidRPr="00E050C6">
        <w:rPr>
          <w:rFonts w:cs="Arial"/>
        </w:rPr>
        <w:t>– can include those areas that work outside of normal hours (see low risk work areas / buildings), contain laboratories, are based in the field or other off campus activities.</w:t>
      </w:r>
    </w:p>
    <w:p w14:paraId="4883B628" w14:textId="77777777" w:rsidR="00D73BEA" w:rsidRPr="00E050C6" w:rsidRDefault="00D73BEA" w:rsidP="009902D9">
      <w:pPr>
        <w:spacing w:before="120" w:line="240" w:lineRule="exact"/>
        <w:contextualSpacing/>
        <w:jc w:val="both"/>
        <w:rPr>
          <w:rFonts w:cs="Arial"/>
        </w:rPr>
      </w:pPr>
    </w:p>
    <w:p w14:paraId="4E5409FD" w14:textId="2E092EBE" w:rsidR="00424199" w:rsidRDefault="00424199" w:rsidP="009902D9">
      <w:pPr>
        <w:spacing w:before="120" w:line="240" w:lineRule="exact"/>
        <w:contextualSpacing/>
        <w:jc w:val="both"/>
        <w:rPr>
          <w:rFonts w:cs="Arial"/>
        </w:rPr>
      </w:pPr>
      <w:r>
        <w:rPr>
          <w:rFonts w:cs="Arial"/>
          <w:b/>
        </w:rPr>
        <w:lastRenderedPageBreak/>
        <w:t xml:space="preserve">Low risk work areas / buildings </w:t>
      </w:r>
      <w:r w:rsidRPr="00E050C6">
        <w:rPr>
          <w:rFonts w:cs="Arial"/>
        </w:rPr>
        <w:t xml:space="preserve">– include </w:t>
      </w:r>
      <w:r w:rsidR="009902D9">
        <w:rPr>
          <w:rFonts w:cs="Arial"/>
        </w:rPr>
        <w:t>those that are primarily office-</w:t>
      </w:r>
      <w:r w:rsidRPr="00E050C6">
        <w:rPr>
          <w:rFonts w:cs="Arial"/>
        </w:rPr>
        <w:t xml:space="preserve">based activities during normal hours </w:t>
      </w:r>
      <w:proofErr w:type="gramStart"/>
      <w:r w:rsidRPr="00E050C6">
        <w:rPr>
          <w:rFonts w:cs="Arial"/>
        </w:rPr>
        <w:t>i.e.</w:t>
      </w:r>
      <w:proofErr w:type="gramEnd"/>
      <w:r w:rsidRPr="00E050C6">
        <w:rPr>
          <w:rFonts w:cs="Arial"/>
        </w:rPr>
        <w:t xml:space="preserve"> between the spread of 6am – 6pm, Monday – Friday.</w:t>
      </w:r>
    </w:p>
    <w:p w14:paraId="7FF004D4" w14:textId="77777777" w:rsidR="00D73BEA" w:rsidRDefault="00D73BEA" w:rsidP="009902D9">
      <w:pPr>
        <w:spacing w:before="120" w:line="240" w:lineRule="exact"/>
        <w:contextualSpacing/>
        <w:jc w:val="both"/>
        <w:rPr>
          <w:rFonts w:cs="Arial"/>
          <w:b/>
        </w:rPr>
      </w:pPr>
    </w:p>
    <w:p w14:paraId="691004C9" w14:textId="2592D40C" w:rsidR="00A30D19" w:rsidRDefault="00A30D19" w:rsidP="009902D9">
      <w:pPr>
        <w:spacing w:before="120" w:line="240" w:lineRule="exact"/>
        <w:contextualSpacing/>
        <w:jc w:val="both"/>
        <w:rPr>
          <w:rFonts w:cs="Arial"/>
        </w:rPr>
      </w:pPr>
      <w:r>
        <w:rPr>
          <w:rFonts w:cs="Arial"/>
          <w:b/>
        </w:rPr>
        <w:t xml:space="preserve">Nominated </w:t>
      </w:r>
      <w:r w:rsidRPr="00105973">
        <w:rPr>
          <w:rFonts w:cs="Arial"/>
          <w:b/>
        </w:rPr>
        <w:t>First Aid Officer</w:t>
      </w:r>
      <w:r w:rsidRPr="00105973">
        <w:rPr>
          <w:rFonts w:cs="Arial"/>
        </w:rPr>
        <w:t xml:space="preserve"> </w:t>
      </w:r>
      <w:r w:rsidR="005F2228" w:rsidRPr="002A691C">
        <w:rPr>
          <w:rFonts w:cs="Arial"/>
          <w:b/>
        </w:rPr>
        <w:t>(F</w:t>
      </w:r>
      <w:r w:rsidR="002A691C">
        <w:rPr>
          <w:rFonts w:cs="Arial"/>
          <w:b/>
        </w:rPr>
        <w:t>AO</w:t>
      </w:r>
      <w:r w:rsidR="005F2228" w:rsidRPr="002A691C">
        <w:rPr>
          <w:rFonts w:cs="Arial"/>
          <w:b/>
        </w:rPr>
        <w:t xml:space="preserve">) </w:t>
      </w:r>
      <w:r>
        <w:rPr>
          <w:rFonts w:cs="Arial"/>
        </w:rPr>
        <w:t>is</w:t>
      </w:r>
      <w:r w:rsidRPr="00105973">
        <w:rPr>
          <w:rFonts w:cs="Arial"/>
        </w:rPr>
        <w:t xml:space="preserve"> </w:t>
      </w:r>
      <w:r>
        <w:rPr>
          <w:rFonts w:cs="Arial"/>
        </w:rPr>
        <w:t xml:space="preserve">a Griffith University </w:t>
      </w:r>
      <w:r w:rsidRPr="00105973">
        <w:rPr>
          <w:rFonts w:cs="Arial"/>
        </w:rPr>
        <w:t>staff</w:t>
      </w:r>
      <w:r>
        <w:rPr>
          <w:rFonts w:cs="Arial"/>
        </w:rPr>
        <w:t xml:space="preserve"> member</w:t>
      </w:r>
      <w:r w:rsidRPr="00105973">
        <w:rPr>
          <w:rFonts w:cs="Arial"/>
        </w:rPr>
        <w:t xml:space="preserve"> who ha</w:t>
      </w:r>
      <w:r>
        <w:rPr>
          <w:rFonts w:cs="Arial"/>
        </w:rPr>
        <w:t>s</w:t>
      </w:r>
      <w:r w:rsidRPr="00105973">
        <w:rPr>
          <w:rFonts w:cs="Arial"/>
        </w:rPr>
        <w:t xml:space="preserve"> been formally nominated and accepted to undertake the </w:t>
      </w:r>
      <w:r>
        <w:rPr>
          <w:rFonts w:cs="Arial"/>
        </w:rPr>
        <w:t xml:space="preserve">role as a </w:t>
      </w:r>
      <w:r w:rsidR="002A691C">
        <w:rPr>
          <w:rFonts w:cs="Arial"/>
        </w:rPr>
        <w:t>FAO</w:t>
      </w:r>
      <w:r w:rsidRPr="00105973">
        <w:rPr>
          <w:rFonts w:cs="Arial"/>
        </w:rPr>
        <w:t xml:space="preserve"> </w:t>
      </w:r>
      <w:r>
        <w:rPr>
          <w:rFonts w:cs="Arial"/>
        </w:rPr>
        <w:t>for the</w:t>
      </w:r>
      <w:r w:rsidRPr="00105973">
        <w:rPr>
          <w:rFonts w:cs="Arial"/>
        </w:rPr>
        <w:t xml:space="preserve"> University </w:t>
      </w:r>
      <w:r>
        <w:rPr>
          <w:rFonts w:cs="Arial"/>
        </w:rPr>
        <w:t>a</w:t>
      </w:r>
      <w:r w:rsidRPr="00105973">
        <w:rPr>
          <w:rFonts w:cs="Arial"/>
        </w:rPr>
        <w:t>nd who hold</w:t>
      </w:r>
      <w:r>
        <w:rPr>
          <w:rFonts w:cs="Arial"/>
        </w:rPr>
        <w:t>s</w:t>
      </w:r>
      <w:r w:rsidRPr="00105973">
        <w:rPr>
          <w:rFonts w:cs="Arial"/>
        </w:rPr>
        <w:t xml:space="preserve"> a current first aid qualification. </w:t>
      </w:r>
    </w:p>
    <w:p w14:paraId="35F63EB0" w14:textId="77777777" w:rsidR="00D73BEA" w:rsidRPr="00105973" w:rsidRDefault="00D73BEA" w:rsidP="009902D9">
      <w:pPr>
        <w:spacing w:before="120" w:line="240" w:lineRule="exact"/>
        <w:contextualSpacing/>
        <w:jc w:val="both"/>
        <w:rPr>
          <w:rFonts w:cs="Arial"/>
        </w:rPr>
      </w:pPr>
    </w:p>
    <w:p w14:paraId="2017D5BC" w14:textId="39C88536" w:rsidR="00EA798F" w:rsidRDefault="001C54B2" w:rsidP="009902D9">
      <w:pPr>
        <w:spacing w:before="120" w:line="240" w:lineRule="exact"/>
        <w:contextualSpacing/>
        <w:jc w:val="both"/>
        <w:rPr>
          <w:rFonts w:cs="Arial"/>
        </w:rPr>
      </w:pPr>
      <w:r w:rsidRPr="00105973">
        <w:rPr>
          <w:rFonts w:cs="Arial"/>
          <w:b/>
        </w:rPr>
        <w:t>Occupational First Aid Officer</w:t>
      </w:r>
      <w:r w:rsidRPr="00105973">
        <w:rPr>
          <w:rFonts w:cs="Arial"/>
        </w:rPr>
        <w:t xml:space="preserve"> </w:t>
      </w:r>
      <w:r w:rsidR="00A30D19">
        <w:rPr>
          <w:rFonts w:cs="Arial"/>
        </w:rPr>
        <w:t>is</w:t>
      </w:r>
      <w:r w:rsidR="00A30D19" w:rsidRPr="00105973">
        <w:rPr>
          <w:rFonts w:cs="Arial"/>
        </w:rPr>
        <w:t xml:space="preserve"> </w:t>
      </w:r>
      <w:r w:rsidRPr="00105973">
        <w:rPr>
          <w:rFonts w:cs="Arial"/>
        </w:rPr>
        <w:t xml:space="preserve">a person who </w:t>
      </w:r>
      <w:r w:rsidR="00A30D19">
        <w:rPr>
          <w:rFonts w:cs="Arial"/>
        </w:rPr>
        <w:t xml:space="preserve">has additional </w:t>
      </w:r>
      <w:r w:rsidRPr="00105973">
        <w:rPr>
          <w:rFonts w:cs="Arial"/>
        </w:rPr>
        <w:t>train</w:t>
      </w:r>
      <w:r w:rsidR="00A30D19">
        <w:rPr>
          <w:rFonts w:cs="Arial"/>
        </w:rPr>
        <w:t>ing</w:t>
      </w:r>
      <w:r w:rsidRPr="00105973">
        <w:rPr>
          <w:rFonts w:cs="Arial"/>
        </w:rPr>
        <w:t xml:space="preserve"> to administer</w:t>
      </w:r>
      <w:r w:rsidR="00A30D19">
        <w:rPr>
          <w:rFonts w:cs="Arial"/>
        </w:rPr>
        <w:t xml:space="preserve"> specialised first aid</w:t>
      </w:r>
      <w:r w:rsidR="00DF4E11">
        <w:rPr>
          <w:rFonts w:cs="Arial"/>
        </w:rPr>
        <w:t>,</w:t>
      </w:r>
      <w:r w:rsidR="00A30D19">
        <w:rPr>
          <w:rFonts w:cs="Arial"/>
        </w:rPr>
        <w:t xml:space="preserve"> </w:t>
      </w:r>
      <w:r w:rsidRPr="00105973">
        <w:rPr>
          <w:rFonts w:cs="Arial"/>
        </w:rPr>
        <w:t>operate</w:t>
      </w:r>
      <w:r w:rsidR="00A30D19">
        <w:rPr>
          <w:rFonts w:cs="Arial"/>
        </w:rPr>
        <w:t xml:space="preserve"> and </w:t>
      </w:r>
      <w:r w:rsidRPr="00105973">
        <w:rPr>
          <w:rFonts w:cs="Arial"/>
        </w:rPr>
        <w:t>monitor speciali</w:t>
      </w:r>
      <w:r w:rsidR="00A30D19">
        <w:rPr>
          <w:rFonts w:cs="Arial"/>
        </w:rPr>
        <w:t>s</w:t>
      </w:r>
      <w:r w:rsidRPr="00105973">
        <w:rPr>
          <w:rFonts w:cs="Arial"/>
        </w:rPr>
        <w:t>ed first aid resources.</w:t>
      </w:r>
    </w:p>
    <w:p w14:paraId="42CFC193" w14:textId="77777777" w:rsidR="00D73BEA" w:rsidRDefault="00D73BEA" w:rsidP="009902D9">
      <w:pPr>
        <w:spacing w:before="120" w:line="240" w:lineRule="exact"/>
        <w:contextualSpacing/>
        <w:jc w:val="both"/>
        <w:rPr>
          <w:rFonts w:cs="Arial"/>
        </w:rPr>
      </w:pPr>
    </w:p>
    <w:p w14:paraId="506495FE" w14:textId="6894C594" w:rsidR="008B55DF" w:rsidRDefault="008B55DF" w:rsidP="009902D9">
      <w:pPr>
        <w:spacing w:before="120" w:line="240" w:lineRule="exact"/>
        <w:contextualSpacing/>
        <w:jc w:val="both"/>
        <w:rPr>
          <w:rFonts w:cs="Arial"/>
        </w:rPr>
      </w:pPr>
      <w:r>
        <w:rPr>
          <w:rFonts w:cs="Arial"/>
          <w:b/>
        </w:rPr>
        <w:t xml:space="preserve">Personal Protective Equipment (PPE) </w:t>
      </w:r>
      <w:r w:rsidRPr="002A691C">
        <w:rPr>
          <w:rFonts w:cs="Arial"/>
        </w:rPr>
        <w:t>are items used to protect the person from infection such as gloves, face shields, glasses, aprons.</w:t>
      </w:r>
    </w:p>
    <w:p w14:paraId="374203DD" w14:textId="77777777" w:rsidR="00D73BEA" w:rsidRPr="002A691C" w:rsidRDefault="00D73BEA" w:rsidP="009902D9">
      <w:pPr>
        <w:spacing w:before="120" w:line="240" w:lineRule="exact"/>
        <w:contextualSpacing/>
        <w:jc w:val="both"/>
        <w:rPr>
          <w:rFonts w:cs="Arial"/>
        </w:rPr>
      </w:pPr>
    </w:p>
    <w:p w14:paraId="0C591A55" w14:textId="245F54EA" w:rsidR="00FA558C" w:rsidRDefault="00EA798F" w:rsidP="009902D9">
      <w:pPr>
        <w:spacing w:before="120" w:line="240" w:lineRule="exact"/>
        <w:contextualSpacing/>
        <w:jc w:val="both"/>
        <w:rPr>
          <w:rFonts w:cs="Arial"/>
        </w:rPr>
      </w:pPr>
      <w:r w:rsidRPr="002A691C">
        <w:rPr>
          <w:rFonts w:cs="Arial"/>
          <w:b/>
        </w:rPr>
        <w:t>Workplace</w:t>
      </w:r>
      <w:r>
        <w:rPr>
          <w:rFonts w:cs="Arial"/>
        </w:rPr>
        <w:t xml:space="preserve"> for the purposes of this document includes any building, </w:t>
      </w:r>
      <w:proofErr w:type="gramStart"/>
      <w:r>
        <w:rPr>
          <w:rFonts w:cs="Arial"/>
        </w:rPr>
        <w:t>area</w:t>
      </w:r>
      <w:proofErr w:type="gramEnd"/>
      <w:r>
        <w:rPr>
          <w:rFonts w:cs="Arial"/>
        </w:rPr>
        <w:t xml:space="preserve"> or place where work is undertaken either on or off campus – including field work</w:t>
      </w:r>
      <w:r w:rsidR="00682E8A">
        <w:rPr>
          <w:rFonts w:cs="Arial"/>
        </w:rPr>
        <w:t>, classes</w:t>
      </w:r>
      <w:r>
        <w:rPr>
          <w:rFonts w:cs="Arial"/>
        </w:rPr>
        <w:t>.</w:t>
      </w:r>
    </w:p>
    <w:p w14:paraId="7849531F" w14:textId="77777777" w:rsidR="00DB77F4" w:rsidRDefault="00DB77F4" w:rsidP="009902D9">
      <w:pPr>
        <w:spacing w:before="120" w:line="240" w:lineRule="exact"/>
        <w:contextualSpacing/>
        <w:jc w:val="both"/>
      </w:pPr>
    </w:p>
    <w:p w14:paraId="5153DD42" w14:textId="3FD3B339" w:rsidR="00F53676" w:rsidRPr="00A32AED" w:rsidRDefault="00BD7BCD" w:rsidP="00A32AED">
      <w:pPr>
        <w:pStyle w:val="Heading1"/>
        <w:ind w:left="426" w:hanging="426"/>
        <w:rPr>
          <w:rStyle w:val="Strong"/>
          <w:rFonts w:hint="eastAsia"/>
          <w:b/>
          <w:bCs/>
        </w:rPr>
      </w:pPr>
      <w:bookmarkStart w:id="13" w:name="_Toc521409065"/>
      <w:bookmarkStart w:id="14" w:name="_Toc404932330"/>
      <w:r w:rsidRPr="00A32AED">
        <w:rPr>
          <w:rStyle w:val="Strong"/>
          <w:b/>
          <w:bCs/>
        </w:rPr>
        <w:t>Roles and responsibilities</w:t>
      </w:r>
      <w:bookmarkEnd w:id="13"/>
    </w:p>
    <w:p w14:paraId="0F448CD2" w14:textId="0BDE844D" w:rsidR="00A32AED" w:rsidRDefault="00A32AED" w:rsidP="00646850">
      <w:pPr>
        <w:pStyle w:val="Heading2"/>
        <w:numPr>
          <w:ilvl w:val="1"/>
          <w:numId w:val="7"/>
        </w:numPr>
        <w:ind w:left="993" w:hanging="567"/>
      </w:pPr>
      <w:r>
        <w:t>Groups/Elements</w:t>
      </w:r>
    </w:p>
    <w:p w14:paraId="0C23F596" w14:textId="50141B65" w:rsidR="00A32AED" w:rsidRDefault="00F53676" w:rsidP="2EB25712">
      <w:pPr>
        <w:spacing w:before="60" w:line="240" w:lineRule="exact"/>
        <w:ind w:left="993"/>
        <w:jc w:val="both"/>
        <w:rPr>
          <w:rFonts w:eastAsia="Calibri"/>
          <w:color w:val="000000" w:themeColor="text1"/>
          <w:szCs w:val="20"/>
        </w:rPr>
      </w:pPr>
      <w:r w:rsidRPr="2EB25712">
        <w:rPr>
          <w:rFonts w:cs="Arial"/>
        </w:rPr>
        <w:t xml:space="preserve">Heads of Schools/Elements are responsible for ensuring first aid </w:t>
      </w:r>
      <w:r w:rsidR="00DF4E11" w:rsidRPr="2EB25712">
        <w:rPr>
          <w:rFonts w:cs="Arial"/>
        </w:rPr>
        <w:t>personnel and f</w:t>
      </w:r>
      <w:r w:rsidRPr="2EB25712">
        <w:rPr>
          <w:rFonts w:cs="Arial"/>
        </w:rPr>
        <w:t xml:space="preserve">acilities meet the potential needs of all persons within their </w:t>
      </w:r>
      <w:r w:rsidR="00DF4E11" w:rsidRPr="2EB25712">
        <w:rPr>
          <w:rFonts w:cs="Arial"/>
        </w:rPr>
        <w:t xml:space="preserve">area of responsibility </w:t>
      </w:r>
      <w:r w:rsidRPr="2EB25712">
        <w:rPr>
          <w:rFonts w:cs="Arial"/>
        </w:rPr>
        <w:t xml:space="preserve">and are accessible throughout all working hours and working situations. </w:t>
      </w:r>
      <w:r w:rsidR="008D1007" w:rsidRPr="2EB25712">
        <w:rPr>
          <w:rFonts w:cs="Arial"/>
        </w:rPr>
        <w:t>Advice and a</w:t>
      </w:r>
      <w:r w:rsidRPr="2EB25712">
        <w:rPr>
          <w:rFonts w:cs="Arial"/>
        </w:rPr>
        <w:t xml:space="preserve">ssistance may be </w:t>
      </w:r>
      <w:r w:rsidR="00DF4E11" w:rsidRPr="2EB25712">
        <w:rPr>
          <w:rFonts w:cs="Arial"/>
        </w:rPr>
        <w:t xml:space="preserve">sought </w:t>
      </w:r>
      <w:r w:rsidRPr="2EB25712">
        <w:rPr>
          <w:rFonts w:cs="Arial"/>
        </w:rPr>
        <w:t xml:space="preserve">from the </w:t>
      </w:r>
      <w:r w:rsidR="008D1007" w:rsidRPr="2EB25712">
        <w:rPr>
          <w:rFonts w:cs="Arial"/>
        </w:rPr>
        <w:t>Group/</w:t>
      </w:r>
      <w:r w:rsidR="009902D9" w:rsidRPr="2EB25712">
        <w:rPr>
          <w:rFonts w:cs="Arial"/>
        </w:rPr>
        <w:t>E</w:t>
      </w:r>
      <w:r w:rsidR="008D1007" w:rsidRPr="2EB25712">
        <w:rPr>
          <w:rFonts w:cs="Arial"/>
        </w:rPr>
        <w:t xml:space="preserve">lement </w:t>
      </w:r>
      <w:r w:rsidR="6293EB8B">
        <w:t>Health &amp; Safety Consultant</w:t>
      </w:r>
      <w:r w:rsidR="00DF4E11" w:rsidRPr="2EB25712">
        <w:rPr>
          <w:rFonts w:cs="Arial"/>
        </w:rPr>
        <w:t>,</w:t>
      </w:r>
      <w:r w:rsidRPr="2EB25712">
        <w:rPr>
          <w:rFonts w:cs="Arial"/>
        </w:rPr>
        <w:t xml:space="preserve"> to</w:t>
      </w:r>
      <w:r w:rsidR="00DF4E11" w:rsidRPr="2EB25712">
        <w:rPr>
          <w:rFonts w:cs="Arial"/>
        </w:rPr>
        <w:t xml:space="preserve"> help</w:t>
      </w:r>
      <w:r w:rsidRPr="2EB25712">
        <w:rPr>
          <w:rFonts w:cs="Arial"/>
        </w:rPr>
        <w:t xml:space="preserve"> determine the requirements for first aid personnel and services. </w:t>
      </w:r>
    </w:p>
    <w:p w14:paraId="5A91460B" w14:textId="4508B890" w:rsidR="00A32AED" w:rsidRDefault="00A32AED" w:rsidP="00646850">
      <w:pPr>
        <w:pStyle w:val="Heading2"/>
        <w:numPr>
          <w:ilvl w:val="1"/>
          <w:numId w:val="7"/>
        </w:numPr>
        <w:ind w:left="993" w:hanging="567"/>
      </w:pPr>
      <w:r>
        <w:t>First Aid Officer (</w:t>
      </w:r>
      <w:r w:rsidR="00B042A6">
        <w:t>FAO</w:t>
      </w:r>
      <w:r>
        <w:t>)</w:t>
      </w:r>
    </w:p>
    <w:p w14:paraId="6276C73B" w14:textId="77777777" w:rsidR="00A32AED" w:rsidRPr="00105973" w:rsidRDefault="00A32AED" w:rsidP="00C277A8">
      <w:pPr>
        <w:spacing w:before="60" w:line="240" w:lineRule="exact"/>
        <w:ind w:left="993"/>
        <w:contextualSpacing/>
        <w:rPr>
          <w:rFonts w:cs="Arial"/>
        </w:rPr>
      </w:pPr>
      <w:r w:rsidRPr="00C277A8">
        <w:rPr>
          <w:rFonts w:cs="Arial"/>
        </w:rPr>
        <w:t xml:space="preserve">FAOs </w:t>
      </w:r>
      <w:r w:rsidRPr="00105973">
        <w:rPr>
          <w:rFonts w:cs="Arial"/>
        </w:rPr>
        <w:t>are expected to provide first aid care across all and any work area, in accordance with their level of training, and to recommend the transfer of care to ambulance or medical services when the situation requires</w:t>
      </w:r>
      <w:r>
        <w:rPr>
          <w:rFonts w:cs="Arial"/>
        </w:rPr>
        <w:t>.</w:t>
      </w:r>
      <w:r>
        <w:rPr>
          <w:rFonts w:cs="Arial"/>
        </w:rPr>
        <w:br/>
      </w:r>
    </w:p>
    <w:p w14:paraId="01C605CB" w14:textId="77777777" w:rsidR="00A32AED" w:rsidRDefault="00A32AED" w:rsidP="00C277A8">
      <w:pPr>
        <w:spacing w:before="60" w:line="240" w:lineRule="exact"/>
        <w:ind w:left="993"/>
        <w:contextualSpacing/>
        <w:jc w:val="both"/>
        <w:rPr>
          <w:rFonts w:cs="Arial"/>
        </w:rPr>
      </w:pPr>
      <w:r>
        <w:rPr>
          <w:rFonts w:cs="Arial"/>
        </w:rPr>
        <w:t xml:space="preserve">The </w:t>
      </w:r>
      <w:r w:rsidRPr="00C277A8">
        <w:rPr>
          <w:rFonts w:cs="Arial"/>
        </w:rPr>
        <w:t>FAO</w:t>
      </w:r>
      <w:r>
        <w:rPr>
          <w:rFonts w:cs="Arial"/>
        </w:rPr>
        <w:t xml:space="preserve"> must remain with the</w:t>
      </w:r>
      <w:r w:rsidRPr="00105973">
        <w:rPr>
          <w:rFonts w:cs="Arial"/>
        </w:rPr>
        <w:t xml:space="preserve"> injured or ill person </w:t>
      </w:r>
      <w:r>
        <w:rPr>
          <w:rFonts w:cs="Arial"/>
        </w:rPr>
        <w:t>as required or until further medical treatment is provided (</w:t>
      </w:r>
      <w:proofErr w:type="gramStart"/>
      <w:r>
        <w:rPr>
          <w:rFonts w:cs="Arial"/>
        </w:rPr>
        <w:t>e.g.</w:t>
      </w:r>
      <w:proofErr w:type="gramEnd"/>
      <w:r>
        <w:rPr>
          <w:rFonts w:cs="Arial"/>
        </w:rPr>
        <w:t xml:space="preserve"> paramedics attend)</w:t>
      </w:r>
      <w:r w:rsidRPr="00105973">
        <w:rPr>
          <w:rFonts w:cs="Arial"/>
        </w:rPr>
        <w:t>.  If referral for</w:t>
      </w:r>
      <w:r>
        <w:rPr>
          <w:rFonts w:cs="Arial"/>
        </w:rPr>
        <w:t xml:space="preserve"> further </w:t>
      </w:r>
      <w:r w:rsidRPr="00105973">
        <w:rPr>
          <w:rFonts w:cs="Arial"/>
        </w:rPr>
        <w:t>medical treatment is required</w:t>
      </w:r>
      <w:r>
        <w:rPr>
          <w:rFonts w:cs="Arial"/>
        </w:rPr>
        <w:t xml:space="preserve"> (</w:t>
      </w:r>
      <w:proofErr w:type="gramStart"/>
      <w:r>
        <w:rPr>
          <w:rFonts w:cs="Arial"/>
        </w:rPr>
        <w:t>e.g.</w:t>
      </w:r>
      <w:proofErr w:type="gramEnd"/>
      <w:r>
        <w:rPr>
          <w:rFonts w:cs="Arial"/>
        </w:rPr>
        <w:t xml:space="preserve"> to a hospital)</w:t>
      </w:r>
      <w:r w:rsidRPr="00105973">
        <w:rPr>
          <w:rFonts w:cs="Arial"/>
        </w:rPr>
        <w:t>, it is desirable for the casualty to be accompanied by another person.</w:t>
      </w:r>
    </w:p>
    <w:p w14:paraId="24D8EAAE" w14:textId="77777777" w:rsidR="00A32AED" w:rsidRPr="00105973" w:rsidRDefault="00A32AED" w:rsidP="00C277A8">
      <w:pPr>
        <w:spacing w:before="60" w:line="240" w:lineRule="exact"/>
        <w:ind w:left="993"/>
        <w:contextualSpacing/>
        <w:jc w:val="both"/>
        <w:rPr>
          <w:rFonts w:cs="Arial"/>
        </w:rPr>
      </w:pPr>
    </w:p>
    <w:p w14:paraId="3AA4DD0C" w14:textId="654EE648" w:rsidR="00E4128A" w:rsidRPr="00105973" w:rsidRDefault="00A32AED" w:rsidP="00C277A8">
      <w:pPr>
        <w:spacing w:before="60" w:line="240" w:lineRule="exact"/>
        <w:ind w:left="993"/>
        <w:contextualSpacing/>
        <w:jc w:val="both"/>
        <w:rPr>
          <w:rFonts w:cs="Arial"/>
        </w:rPr>
      </w:pPr>
      <w:r w:rsidRPr="00105973">
        <w:rPr>
          <w:rFonts w:cs="Arial"/>
        </w:rPr>
        <w:t xml:space="preserve">The </w:t>
      </w:r>
      <w:r>
        <w:rPr>
          <w:rFonts w:cs="Arial"/>
        </w:rPr>
        <w:t>FAO role</w:t>
      </w:r>
      <w:r w:rsidRPr="00105973">
        <w:rPr>
          <w:rFonts w:cs="Arial"/>
        </w:rPr>
        <w:t xml:space="preserve"> includes:</w:t>
      </w:r>
    </w:p>
    <w:p w14:paraId="64AFB9B8"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Provid</w:t>
      </w:r>
      <w:r>
        <w:rPr>
          <w:rFonts w:cs="Arial"/>
        </w:rPr>
        <w:t>ing</w:t>
      </w:r>
      <w:r w:rsidRPr="00105973">
        <w:rPr>
          <w:rFonts w:cs="Arial"/>
        </w:rPr>
        <w:t xml:space="preserve"> appropriate first aid care to any ill or injured person in the workplace where and when required; and</w:t>
      </w:r>
    </w:p>
    <w:p w14:paraId="4474BE01"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Record</w:t>
      </w:r>
      <w:r>
        <w:rPr>
          <w:rFonts w:cs="Arial"/>
        </w:rPr>
        <w:t>ing</w:t>
      </w:r>
      <w:r w:rsidRPr="00105973">
        <w:rPr>
          <w:rFonts w:cs="Arial"/>
        </w:rPr>
        <w:t xml:space="preserve"> details of first aid treatment given; and</w:t>
      </w:r>
    </w:p>
    <w:p w14:paraId="4DAA175C"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Ensur</w:t>
      </w:r>
      <w:r>
        <w:rPr>
          <w:rFonts w:cs="Arial"/>
        </w:rPr>
        <w:t>ing</w:t>
      </w:r>
      <w:r w:rsidRPr="00105973">
        <w:rPr>
          <w:rFonts w:cs="Arial"/>
        </w:rPr>
        <w:t xml:space="preserve"> first aid skills are maintained, including attending annual cardiopulmonary resuscitation (CPR) </w:t>
      </w:r>
      <w:r>
        <w:rPr>
          <w:rFonts w:cs="Arial"/>
        </w:rPr>
        <w:t>training to re-certify the three-yearly Provide First Aid qualification</w:t>
      </w:r>
      <w:r w:rsidRPr="00105973">
        <w:rPr>
          <w:rFonts w:cs="Arial"/>
        </w:rPr>
        <w:t>; and</w:t>
      </w:r>
    </w:p>
    <w:p w14:paraId="22CA144F" w14:textId="43CE3571" w:rsidR="00E4128A" w:rsidRPr="00582628" w:rsidRDefault="00A32AED" w:rsidP="00C277A8">
      <w:pPr>
        <w:pStyle w:val="ListParagraph"/>
        <w:numPr>
          <w:ilvl w:val="0"/>
          <w:numId w:val="18"/>
        </w:numPr>
        <w:spacing w:before="60"/>
        <w:ind w:left="1701" w:hanging="567"/>
        <w:jc w:val="both"/>
        <w:rPr>
          <w:rFonts w:cs="Arial"/>
        </w:rPr>
      </w:pPr>
      <w:r w:rsidRPr="00105973">
        <w:rPr>
          <w:rFonts w:cs="Arial"/>
        </w:rPr>
        <w:t>Maintain</w:t>
      </w:r>
      <w:r>
        <w:rPr>
          <w:rFonts w:cs="Arial"/>
        </w:rPr>
        <w:t>ing</w:t>
      </w:r>
      <w:r w:rsidRPr="00105973">
        <w:rPr>
          <w:rFonts w:cs="Arial"/>
        </w:rPr>
        <w:t xml:space="preserve"> any allocated first aid kit/s appropriate to the level of training undertaken and to the requirements of the </w:t>
      </w:r>
      <w:proofErr w:type="gramStart"/>
      <w:r w:rsidRPr="00105973">
        <w:rPr>
          <w:rFonts w:cs="Arial"/>
        </w:rPr>
        <w:t>particular workplace</w:t>
      </w:r>
      <w:proofErr w:type="gramEnd"/>
      <w:r w:rsidRPr="00105973">
        <w:rPr>
          <w:rFonts w:cs="Arial"/>
        </w:rPr>
        <w:t>.</w:t>
      </w:r>
    </w:p>
    <w:p w14:paraId="72DDE60B" w14:textId="02D9E18C" w:rsidR="00E4128A" w:rsidRPr="00105973" w:rsidRDefault="00A32AED" w:rsidP="00C277A8">
      <w:pPr>
        <w:spacing w:before="60" w:line="240" w:lineRule="exact"/>
        <w:ind w:left="993"/>
        <w:contextualSpacing/>
        <w:jc w:val="both"/>
        <w:rPr>
          <w:rFonts w:cs="Arial"/>
        </w:rPr>
      </w:pPr>
      <w:r w:rsidRPr="00105973">
        <w:rPr>
          <w:rFonts w:cs="Arial"/>
        </w:rPr>
        <w:t xml:space="preserve">Additional responsibilities may also include evaluation of first aid in consultation with relevant management, other </w:t>
      </w:r>
      <w:hyperlink r:id="rId16" w:history="1">
        <w:r w:rsidRPr="00C277A8">
          <w:t>FAOs</w:t>
        </w:r>
      </w:hyperlink>
      <w:r w:rsidRPr="00105973">
        <w:rPr>
          <w:rFonts w:cs="Arial"/>
        </w:rPr>
        <w:t xml:space="preserve">, </w:t>
      </w:r>
      <w:hyperlink r:id="rId17" w:history="1">
        <w:r w:rsidRPr="00C277A8">
          <w:t>Senior Advisors HSW</w:t>
        </w:r>
      </w:hyperlink>
      <w:r w:rsidRPr="00BD68E1">
        <w:rPr>
          <w:rFonts w:cs="Arial"/>
        </w:rPr>
        <w:t xml:space="preserve"> </w:t>
      </w:r>
      <w:r w:rsidRPr="00105973">
        <w:rPr>
          <w:rFonts w:cs="Arial"/>
        </w:rPr>
        <w:t xml:space="preserve">and/or </w:t>
      </w:r>
      <w:hyperlink r:id="rId18" w:history="1">
        <w:r w:rsidRPr="00C277A8">
          <w:t>Local Health and Safety Contacts (LHSC)</w:t>
        </w:r>
      </w:hyperlink>
      <w:r w:rsidRPr="00105973">
        <w:rPr>
          <w:rFonts w:cs="Arial"/>
        </w:rPr>
        <w:t xml:space="preserve"> to:</w:t>
      </w:r>
    </w:p>
    <w:p w14:paraId="2F77B90D"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 xml:space="preserve">Identify possible causes of work injury and work-caused </w:t>
      </w:r>
      <w:proofErr w:type="gramStart"/>
      <w:r w:rsidRPr="00105973">
        <w:rPr>
          <w:rFonts w:cs="Arial"/>
        </w:rPr>
        <w:t>illness;</w:t>
      </w:r>
      <w:proofErr w:type="gramEnd"/>
    </w:p>
    <w:p w14:paraId="1F02F2A7"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 xml:space="preserve">Assess the risk of work injuries and work-caused illnesses </w:t>
      </w:r>
      <w:proofErr w:type="gramStart"/>
      <w:r w:rsidRPr="00105973">
        <w:rPr>
          <w:rFonts w:cs="Arial"/>
        </w:rPr>
        <w:t>occurring;</w:t>
      </w:r>
      <w:proofErr w:type="gramEnd"/>
    </w:p>
    <w:p w14:paraId="4F23BCB8"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lastRenderedPageBreak/>
        <w:t>Advise on appropriate first aid facilities, services and resources for the School/</w:t>
      </w:r>
      <w:proofErr w:type="gramStart"/>
      <w:r w:rsidRPr="00105973">
        <w:rPr>
          <w:rFonts w:cs="Arial"/>
        </w:rPr>
        <w:t>Element;</w:t>
      </w:r>
      <w:proofErr w:type="gramEnd"/>
    </w:p>
    <w:p w14:paraId="290BC6B2" w14:textId="2EB1D91E" w:rsidR="00A32AED" w:rsidRDefault="00A32AED" w:rsidP="00C277A8">
      <w:pPr>
        <w:pStyle w:val="ListParagraph"/>
        <w:numPr>
          <w:ilvl w:val="0"/>
          <w:numId w:val="18"/>
        </w:numPr>
        <w:spacing w:before="60"/>
        <w:ind w:left="1701" w:hanging="567"/>
        <w:jc w:val="both"/>
        <w:rPr>
          <w:rFonts w:cs="Arial"/>
        </w:rPr>
      </w:pPr>
      <w:r w:rsidRPr="00105973">
        <w:rPr>
          <w:rFonts w:cs="Arial"/>
        </w:rPr>
        <w:t>Maintain First Aid Room and/or other equipment (</w:t>
      </w:r>
      <w:r w:rsidRPr="007F6592">
        <w:rPr>
          <w:rFonts w:cs="Arial"/>
        </w:rPr>
        <w:t xml:space="preserve">refer </w:t>
      </w:r>
      <w:hyperlink w:anchor="_Role_of_the" w:history="1">
        <w:r w:rsidRPr="00C277A8">
          <w:t>Appendix A: Role of First Aid Room Monitor</w:t>
        </w:r>
      </w:hyperlink>
      <w:r w:rsidRPr="00105973">
        <w:rPr>
          <w:rFonts w:cs="Arial"/>
        </w:rPr>
        <w:t>).</w:t>
      </w:r>
    </w:p>
    <w:p w14:paraId="77E30E31" w14:textId="77777777" w:rsidR="00E4128A" w:rsidRDefault="00E4128A" w:rsidP="00C277A8">
      <w:pPr>
        <w:spacing w:before="60" w:line="240" w:lineRule="exact"/>
        <w:contextualSpacing/>
        <w:jc w:val="both"/>
        <w:rPr>
          <w:rFonts w:cs="Arial"/>
        </w:rPr>
      </w:pPr>
    </w:p>
    <w:p w14:paraId="115EFA92" w14:textId="079CA3DD" w:rsidR="00E4128A" w:rsidRPr="00C277A8" w:rsidRDefault="00A32AED" w:rsidP="00C277A8">
      <w:pPr>
        <w:spacing w:before="60" w:line="240" w:lineRule="exact"/>
        <w:ind w:left="993"/>
        <w:contextualSpacing/>
        <w:jc w:val="both"/>
        <w:rPr>
          <w:rFonts w:cs="Arial"/>
        </w:rPr>
      </w:pPr>
      <w:bookmarkStart w:id="15" w:name="_Toc404932340"/>
      <w:r w:rsidRPr="00C277A8">
        <w:rPr>
          <w:rFonts w:cs="Arial"/>
        </w:rPr>
        <w:t>When treating an ill or injured person, FAOs are expected to:</w:t>
      </w:r>
      <w:bookmarkEnd w:id="15"/>
    </w:p>
    <w:p w14:paraId="7A621AD4" w14:textId="65921A49"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Apply standard precautions for infection control (</w:t>
      </w:r>
      <w:r>
        <w:rPr>
          <w:rFonts w:cs="Arial"/>
        </w:rPr>
        <w:t xml:space="preserve">refer </w:t>
      </w:r>
      <w:hyperlink w:anchor="_Infection_Control_1" w:history="1">
        <w:r w:rsidRPr="00C277A8">
          <w:rPr>
            <w:rFonts w:cs="Arial"/>
          </w:rPr>
          <w:t>Section 10 Infection Control</w:t>
        </w:r>
      </w:hyperlink>
      <w:proofErr w:type="gramStart"/>
      <w:r w:rsidRPr="00E4128A">
        <w:rPr>
          <w:rFonts w:cs="Arial"/>
        </w:rPr>
        <w:t>)</w:t>
      </w:r>
      <w:r>
        <w:rPr>
          <w:rFonts w:cs="Arial"/>
        </w:rPr>
        <w:t>;</w:t>
      </w:r>
      <w:proofErr w:type="gramEnd"/>
      <w:r w:rsidRPr="00105973">
        <w:rPr>
          <w:rFonts w:cs="Arial"/>
        </w:rPr>
        <w:t xml:space="preserve"> </w:t>
      </w:r>
    </w:p>
    <w:p w14:paraId="20AC24F0"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 xml:space="preserve">Advise the ill/injured person to seek further medical advice, where </w:t>
      </w:r>
      <w:proofErr w:type="gramStart"/>
      <w:r w:rsidRPr="00105973">
        <w:rPr>
          <w:rFonts w:cs="Arial"/>
        </w:rPr>
        <w:t>appropriate;</w:t>
      </w:r>
      <w:proofErr w:type="gramEnd"/>
    </w:p>
    <w:p w14:paraId="0711D0A6" w14:textId="138B1439"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 xml:space="preserve">Advise the ill/injured person to report their incident/injury via </w:t>
      </w:r>
      <w:hyperlink r:id="rId19" w:history="1">
        <w:proofErr w:type="spellStart"/>
        <w:r w:rsidRPr="00C277A8">
          <w:t>GSafe</w:t>
        </w:r>
        <w:proofErr w:type="spellEnd"/>
      </w:hyperlink>
      <w:r w:rsidRPr="00105973">
        <w:rPr>
          <w:rFonts w:cs="Arial"/>
        </w:rPr>
        <w:t xml:space="preserve">.  If they are a visitor or contractor, the </w:t>
      </w:r>
      <w:r>
        <w:rPr>
          <w:rFonts w:cs="Arial"/>
        </w:rPr>
        <w:t>FAO</w:t>
      </w:r>
      <w:r w:rsidRPr="00105973">
        <w:rPr>
          <w:rFonts w:cs="Arial"/>
        </w:rPr>
        <w:t xml:space="preserve"> may initiate this report on their </w:t>
      </w:r>
      <w:proofErr w:type="gramStart"/>
      <w:r w:rsidRPr="00105973">
        <w:rPr>
          <w:rFonts w:cs="Arial"/>
        </w:rPr>
        <w:t>behalf;</w:t>
      </w:r>
      <w:proofErr w:type="gramEnd"/>
    </w:p>
    <w:p w14:paraId="517E3264" w14:textId="7ACDA706" w:rsidR="00A32AED" w:rsidRDefault="00A32AED" w:rsidP="00C277A8">
      <w:pPr>
        <w:pStyle w:val="ListParagraph"/>
        <w:numPr>
          <w:ilvl w:val="0"/>
          <w:numId w:val="18"/>
        </w:numPr>
        <w:spacing w:before="60"/>
        <w:ind w:left="1701" w:hanging="567"/>
        <w:jc w:val="both"/>
        <w:rPr>
          <w:rFonts w:cs="Arial"/>
        </w:rPr>
      </w:pPr>
      <w:r w:rsidRPr="25689E88">
        <w:rPr>
          <w:rFonts w:cs="Arial"/>
        </w:rPr>
        <w:t xml:space="preserve">Inform the ill/injured staff member, if they intend to claim workers’ compensation, that they must obtain a workers’ compensation medical certificate when they see the doctor and notify </w:t>
      </w:r>
      <w:r w:rsidR="1DEBB027" w:rsidRPr="25689E88">
        <w:rPr>
          <w:rFonts w:cs="Arial"/>
        </w:rPr>
        <w:t>an</w:t>
      </w:r>
      <w:r w:rsidRPr="25689E88">
        <w:rPr>
          <w:rFonts w:cs="Arial"/>
        </w:rPr>
        <w:t xml:space="preserve"> </w:t>
      </w:r>
      <w:r w:rsidR="742F8FD8" w:rsidRPr="25689E88">
        <w:rPr>
          <w:rFonts w:cs="Arial"/>
        </w:rPr>
        <w:t>Employee Relations and Wellbeing Coordinator</w:t>
      </w:r>
      <w:hyperlink r:id="rId20">
        <w:r>
          <w:t>.</w:t>
        </w:r>
      </w:hyperlink>
    </w:p>
    <w:p w14:paraId="7160081B" w14:textId="774B9FCC" w:rsidR="00A32AED" w:rsidRPr="00C277A8" w:rsidRDefault="00A32AED" w:rsidP="00C277A8">
      <w:pPr>
        <w:pStyle w:val="ListParagraph"/>
        <w:numPr>
          <w:ilvl w:val="0"/>
          <w:numId w:val="18"/>
        </w:numPr>
        <w:spacing w:before="60"/>
        <w:ind w:left="1701" w:hanging="567"/>
        <w:jc w:val="both"/>
      </w:pPr>
      <w:r>
        <w:rPr>
          <w:rFonts w:cs="Arial"/>
        </w:rPr>
        <w:t xml:space="preserve">Safely handle and dispose of any used sharps and/or contaminated waste (including disposable equipment, clothing, towels, paper, etc).  </w:t>
      </w:r>
      <w:hyperlink w:anchor="_Appendix_C_Safe" w:history="1">
        <w:r w:rsidRPr="00C277A8">
          <w:t>Refer Appendix C - Safe handling of sharps and disposal of sharps and contaminated waste.</w:t>
        </w:r>
      </w:hyperlink>
    </w:p>
    <w:p w14:paraId="42331C06" w14:textId="482A37C4" w:rsidR="00A32AED" w:rsidRDefault="00A32AED" w:rsidP="00646850">
      <w:pPr>
        <w:pStyle w:val="Heading2"/>
        <w:numPr>
          <w:ilvl w:val="1"/>
          <w:numId w:val="7"/>
        </w:numPr>
        <w:ind w:left="993" w:hanging="567"/>
      </w:pPr>
      <w:r>
        <w:t>Occupational First Aid Officers</w:t>
      </w:r>
    </w:p>
    <w:p w14:paraId="77B90C51" w14:textId="74515CD6" w:rsidR="00A32AED" w:rsidRPr="00105973" w:rsidRDefault="00A32AED" w:rsidP="00C277A8">
      <w:pPr>
        <w:spacing w:before="60" w:line="240" w:lineRule="exact"/>
        <w:ind w:left="993"/>
        <w:contextualSpacing/>
        <w:jc w:val="both"/>
        <w:rPr>
          <w:rFonts w:cs="Arial"/>
        </w:rPr>
      </w:pPr>
      <w:r w:rsidRPr="00105973">
        <w:rPr>
          <w:rFonts w:cs="Arial"/>
        </w:rPr>
        <w:t>In areas where there is a requirement to administer/operate/monitor specialised first aid/first aid resources, for example First Aid Rooms and/or oxygen apparatus,</w:t>
      </w:r>
      <w:r>
        <w:rPr>
          <w:rFonts w:cs="Arial"/>
        </w:rPr>
        <w:t xml:space="preserve"> the higher-level</w:t>
      </w:r>
      <w:r w:rsidRPr="00105973">
        <w:rPr>
          <w:rFonts w:cs="Arial"/>
        </w:rPr>
        <w:t xml:space="preserve"> </w:t>
      </w:r>
      <w:r w:rsidRPr="00C277A8">
        <w:rPr>
          <w:rFonts w:cs="Arial"/>
        </w:rPr>
        <w:t>Occupational First Aid</w:t>
      </w:r>
      <w:r w:rsidRPr="00105973">
        <w:rPr>
          <w:rFonts w:cs="Arial"/>
        </w:rPr>
        <w:t xml:space="preserve"> training may</w:t>
      </w:r>
      <w:r>
        <w:rPr>
          <w:rFonts w:cs="Arial"/>
        </w:rPr>
        <w:t xml:space="preserve"> need to</w:t>
      </w:r>
      <w:r w:rsidRPr="00105973">
        <w:rPr>
          <w:rFonts w:cs="Arial"/>
        </w:rPr>
        <w:t xml:space="preserve"> be </w:t>
      </w:r>
      <w:r>
        <w:rPr>
          <w:rFonts w:cs="Arial"/>
        </w:rPr>
        <w:t>completed by some FAOs</w:t>
      </w:r>
      <w:r w:rsidRPr="00105973">
        <w:rPr>
          <w:rFonts w:cs="Arial"/>
        </w:rPr>
        <w:t xml:space="preserve">.  Please seek advice from your </w:t>
      </w:r>
      <w:hyperlink r:id="rId21" w:history="1">
        <w:r w:rsidRPr="00C277A8">
          <w:t>Senior Advisor (HSW)</w:t>
        </w:r>
      </w:hyperlink>
      <w:r w:rsidRPr="00105973">
        <w:rPr>
          <w:rFonts w:cs="Arial"/>
        </w:rPr>
        <w:t xml:space="preserve"> where necessary. A person with a current </w:t>
      </w:r>
      <w:r w:rsidRPr="00C277A8">
        <w:rPr>
          <w:rFonts w:cs="Arial"/>
        </w:rPr>
        <w:t>Occupational First Aid</w:t>
      </w:r>
      <w:r w:rsidRPr="00105973">
        <w:rPr>
          <w:rFonts w:cs="Arial"/>
        </w:rPr>
        <w:t xml:space="preserve"> (or higher) qualification, will have broad skills and knowledge to undertake: </w:t>
      </w:r>
    </w:p>
    <w:p w14:paraId="111A784A"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 xml:space="preserve">emergency assessment and triage </w:t>
      </w:r>
      <w:proofErr w:type="gramStart"/>
      <w:r w:rsidRPr="00105973">
        <w:rPr>
          <w:rFonts w:cs="Arial"/>
        </w:rPr>
        <w:t>principles;</w:t>
      </w:r>
      <w:proofErr w:type="gramEnd"/>
    </w:p>
    <w:p w14:paraId="3F8561E9" w14:textId="77777777" w:rsidR="00A32AED" w:rsidRPr="00105973" w:rsidRDefault="00A32AED" w:rsidP="00C277A8">
      <w:pPr>
        <w:pStyle w:val="ListParagraph"/>
        <w:numPr>
          <w:ilvl w:val="0"/>
          <w:numId w:val="18"/>
        </w:numPr>
        <w:spacing w:before="60"/>
        <w:ind w:left="1701" w:hanging="567"/>
        <w:jc w:val="both"/>
        <w:rPr>
          <w:rFonts w:cs="Arial"/>
        </w:rPr>
      </w:pPr>
      <w:r w:rsidRPr="00105973">
        <w:rPr>
          <w:rFonts w:cs="Arial"/>
        </w:rPr>
        <w:t>advanced resuscitation techniques and use oxygen apparatus; and</w:t>
      </w:r>
    </w:p>
    <w:p w14:paraId="7D1B9A71" w14:textId="70636A50" w:rsidR="00A32AED" w:rsidRPr="00582628" w:rsidRDefault="00A32AED" w:rsidP="00C277A8">
      <w:pPr>
        <w:pStyle w:val="ListParagraph"/>
        <w:numPr>
          <w:ilvl w:val="0"/>
          <w:numId w:val="18"/>
        </w:numPr>
        <w:spacing w:before="60"/>
        <w:ind w:left="1701" w:hanging="567"/>
        <w:jc w:val="both"/>
        <w:rPr>
          <w:rFonts w:cs="Arial"/>
        </w:rPr>
      </w:pPr>
      <w:r w:rsidRPr="00105973">
        <w:rPr>
          <w:rFonts w:cs="Arial"/>
        </w:rPr>
        <w:t>management of first aid rooms, including contents, assessing requirements, and maintaining the facilities and equipment.</w:t>
      </w:r>
    </w:p>
    <w:p w14:paraId="721CE277" w14:textId="684B0B2F" w:rsidR="00A32AED" w:rsidRPr="00646850" w:rsidRDefault="00A32AED" w:rsidP="00646850">
      <w:pPr>
        <w:pStyle w:val="Heading2"/>
        <w:numPr>
          <w:ilvl w:val="1"/>
          <w:numId w:val="7"/>
        </w:numPr>
        <w:ind w:left="993" w:hanging="567"/>
        <w:rPr>
          <w:bCs w:val="0"/>
        </w:rPr>
      </w:pPr>
      <w:bookmarkStart w:id="16" w:name="_Toc404932343"/>
      <w:r w:rsidRPr="00646850">
        <w:rPr>
          <w:bCs w:val="0"/>
        </w:rPr>
        <w:t>First Aid Room Monitor</w:t>
      </w:r>
      <w:bookmarkEnd w:id="16"/>
    </w:p>
    <w:p w14:paraId="117392B7" w14:textId="1B785EE4" w:rsidR="00A32AED" w:rsidRDefault="00F4297F" w:rsidP="00C277A8">
      <w:pPr>
        <w:spacing w:before="60" w:line="240" w:lineRule="exact"/>
        <w:ind w:left="993"/>
        <w:contextualSpacing/>
        <w:jc w:val="both"/>
        <w:rPr>
          <w:rFonts w:cs="Arial"/>
        </w:rPr>
      </w:pPr>
      <w:r w:rsidRPr="00105973">
        <w:rPr>
          <w:rFonts w:cs="Arial"/>
        </w:rPr>
        <w:t>A First Aid Room Monitor is responsible for ensuring the allocated First Aid Room facilities and resources are appropriately maintained.</w:t>
      </w:r>
      <w:r>
        <w:rPr>
          <w:rFonts w:cs="Arial"/>
        </w:rPr>
        <w:t xml:space="preserve"> </w:t>
      </w:r>
      <w:hyperlink w:anchor="_Role_of_the" w:history="1">
        <w:r w:rsidRPr="00DF69F1">
          <w:rPr>
            <w:rStyle w:val="Hyperlink"/>
          </w:rPr>
          <w:t>Appendix A</w:t>
        </w:r>
      </w:hyperlink>
      <w:r>
        <w:rPr>
          <w:rFonts w:cs="Arial"/>
        </w:rPr>
        <w:t xml:space="preserve"> may assist in </w:t>
      </w:r>
      <w:r w:rsidR="00013AA6">
        <w:rPr>
          <w:rFonts w:cs="Arial"/>
        </w:rPr>
        <w:t>the ensuring that the first aid room is appropriately maintained.</w:t>
      </w:r>
    </w:p>
    <w:p w14:paraId="3C82F3D9" w14:textId="77777777" w:rsidR="00F4297F" w:rsidRPr="00105973" w:rsidRDefault="00F4297F" w:rsidP="00C277A8">
      <w:pPr>
        <w:spacing w:before="60" w:line="240" w:lineRule="exact"/>
        <w:ind w:left="993"/>
        <w:contextualSpacing/>
        <w:jc w:val="both"/>
        <w:rPr>
          <w:rFonts w:cs="Arial"/>
        </w:rPr>
      </w:pPr>
    </w:p>
    <w:p w14:paraId="0387F0E7" w14:textId="2F097E99" w:rsidR="00A32AED" w:rsidRDefault="00A32AED" w:rsidP="00C277A8">
      <w:pPr>
        <w:spacing w:before="60" w:line="240" w:lineRule="exact"/>
        <w:ind w:left="993"/>
        <w:contextualSpacing/>
        <w:jc w:val="both"/>
        <w:rPr>
          <w:rFonts w:cs="Arial"/>
        </w:rPr>
      </w:pPr>
      <w:r w:rsidRPr="00C277A8">
        <w:rPr>
          <w:rFonts w:cs="Arial"/>
        </w:rPr>
        <w:t>FAOs</w:t>
      </w:r>
      <w:r w:rsidRPr="00105973">
        <w:rPr>
          <w:rFonts w:cs="Arial"/>
        </w:rPr>
        <w:t xml:space="preserve"> undertaking the role of First Aid Room Monitor </w:t>
      </w:r>
      <w:r>
        <w:rPr>
          <w:rFonts w:cs="Arial"/>
        </w:rPr>
        <w:t>should</w:t>
      </w:r>
      <w:r w:rsidRPr="00105973">
        <w:rPr>
          <w:rFonts w:cs="Arial"/>
        </w:rPr>
        <w:t xml:space="preserve"> hold and keep current an </w:t>
      </w:r>
      <w:r w:rsidRPr="00C277A8">
        <w:rPr>
          <w:rFonts w:cs="Arial"/>
        </w:rPr>
        <w:t>Occupational First Aid</w:t>
      </w:r>
      <w:r w:rsidRPr="00105973">
        <w:rPr>
          <w:rFonts w:cs="Arial"/>
        </w:rPr>
        <w:t xml:space="preserve"> certificate</w:t>
      </w:r>
      <w:r w:rsidR="00F20BE4">
        <w:rPr>
          <w:rFonts w:cs="Arial"/>
        </w:rPr>
        <w:t>.</w:t>
      </w:r>
    </w:p>
    <w:p w14:paraId="1C742704" w14:textId="77777777" w:rsidR="00F20BE4" w:rsidRDefault="00F20BE4" w:rsidP="00C277A8">
      <w:pPr>
        <w:spacing w:before="60" w:line="240" w:lineRule="exact"/>
        <w:ind w:left="993"/>
        <w:contextualSpacing/>
        <w:jc w:val="both"/>
        <w:rPr>
          <w:rFonts w:cs="Arial"/>
        </w:rPr>
      </w:pPr>
    </w:p>
    <w:p w14:paraId="6367CDC2" w14:textId="39B3D00E" w:rsidR="25689E88" w:rsidRDefault="25689E88">
      <w:r>
        <w:br w:type="page"/>
      </w:r>
    </w:p>
    <w:p w14:paraId="7CFF54C1" w14:textId="03096ED7" w:rsidR="001C54B2" w:rsidRPr="00013AA6" w:rsidRDefault="00013AA6" w:rsidP="00013AA6">
      <w:pPr>
        <w:pStyle w:val="Heading1"/>
        <w:ind w:left="426" w:hanging="426"/>
        <w:rPr>
          <w:rStyle w:val="Strong"/>
          <w:rFonts w:hint="eastAsia"/>
          <w:b/>
          <w:bCs/>
        </w:rPr>
      </w:pPr>
      <w:r w:rsidRPr="00013AA6">
        <w:rPr>
          <w:rStyle w:val="Strong"/>
          <w:b/>
          <w:bCs/>
        </w:rPr>
        <w:lastRenderedPageBreak/>
        <w:t xml:space="preserve"> </w:t>
      </w:r>
      <w:bookmarkStart w:id="17" w:name="_Toc521409066"/>
      <w:r w:rsidR="00FA558C" w:rsidRPr="00013AA6">
        <w:rPr>
          <w:rStyle w:val="Strong"/>
          <w:b/>
          <w:bCs/>
        </w:rPr>
        <w:t>Determining First Aid Requirements</w:t>
      </w:r>
      <w:bookmarkEnd w:id="14"/>
      <w:bookmarkEnd w:id="17"/>
    </w:p>
    <w:p w14:paraId="3F7D665A" w14:textId="761F57E6" w:rsidR="00EA798F" w:rsidRDefault="00DF4E11" w:rsidP="009902D9">
      <w:pPr>
        <w:spacing w:before="60" w:line="240" w:lineRule="exact"/>
        <w:contextualSpacing/>
        <w:jc w:val="both"/>
        <w:rPr>
          <w:rFonts w:cs="Arial"/>
        </w:rPr>
      </w:pPr>
      <w:r w:rsidRPr="00105973">
        <w:rPr>
          <w:rFonts w:cs="Arial"/>
        </w:rPr>
        <w:t xml:space="preserve">The number of </w:t>
      </w:r>
      <w:r w:rsidR="002A691C">
        <w:rPr>
          <w:rFonts w:cs="Arial"/>
        </w:rPr>
        <w:t>FAO</w:t>
      </w:r>
      <w:r w:rsidR="005F2228">
        <w:rPr>
          <w:rFonts w:cs="Arial"/>
        </w:rPr>
        <w:t xml:space="preserve"> </w:t>
      </w:r>
      <w:r w:rsidRPr="00105973">
        <w:rPr>
          <w:rFonts w:cs="Arial"/>
        </w:rPr>
        <w:t xml:space="preserve">required in any given </w:t>
      </w:r>
      <w:r w:rsidR="007E4CCA">
        <w:rPr>
          <w:rFonts w:cs="Arial"/>
        </w:rPr>
        <w:t>workplace</w:t>
      </w:r>
      <w:r w:rsidR="007E4CCA" w:rsidRPr="00105973">
        <w:rPr>
          <w:rFonts w:cs="Arial"/>
        </w:rPr>
        <w:t xml:space="preserve"> </w:t>
      </w:r>
      <w:r w:rsidRPr="00105973">
        <w:rPr>
          <w:rFonts w:cs="Arial"/>
        </w:rPr>
        <w:t>should be a</w:t>
      </w:r>
      <w:r w:rsidR="009902D9">
        <w:rPr>
          <w:rFonts w:cs="Arial"/>
        </w:rPr>
        <w:t>ssessed dependent upon the area</w:t>
      </w:r>
      <w:r w:rsidRPr="00105973">
        <w:rPr>
          <w:rFonts w:cs="Arial"/>
        </w:rPr>
        <w:t>s level of risk, number of persons exposed to th</w:t>
      </w:r>
      <w:r w:rsidR="00682E8A">
        <w:rPr>
          <w:rFonts w:cs="Arial"/>
        </w:rPr>
        <w:t>at</w:t>
      </w:r>
      <w:r w:rsidRPr="00105973">
        <w:rPr>
          <w:rFonts w:cs="Arial"/>
        </w:rPr>
        <w:t xml:space="preserve"> risk</w:t>
      </w:r>
      <w:r w:rsidR="00EA798F">
        <w:rPr>
          <w:rFonts w:cs="Arial"/>
        </w:rPr>
        <w:t xml:space="preserve"> and</w:t>
      </w:r>
      <w:r w:rsidRPr="00105973">
        <w:rPr>
          <w:rFonts w:cs="Arial"/>
        </w:rPr>
        <w:t xml:space="preserve"> the consequences</w:t>
      </w:r>
      <w:r w:rsidR="00EA798F">
        <w:rPr>
          <w:rFonts w:cs="Arial"/>
        </w:rPr>
        <w:t xml:space="preserve"> of </w:t>
      </w:r>
      <w:r w:rsidR="00682E8A">
        <w:rPr>
          <w:rFonts w:cs="Arial"/>
        </w:rPr>
        <w:t xml:space="preserve">the </w:t>
      </w:r>
      <w:r w:rsidR="00EA798F">
        <w:rPr>
          <w:rFonts w:cs="Arial"/>
        </w:rPr>
        <w:t>risk.</w:t>
      </w:r>
    </w:p>
    <w:p w14:paraId="05A35296" w14:textId="77777777" w:rsidR="009902D9" w:rsidRDefault="009902D9" w:rsidP="009902D9">
      <w:pPr>
        <w:spacing w:before="60" w:line="240" w:lineRule="exact"/>
        <w:contextualSpacing/>
        <w:jc w:val="both"/>
        <w:rPr>
          <w:rFonts w:cs="Arial"/>
        </w:rPr>
      </w:pPr>
    </w:p>
    <w:p w14:paraId="63982067" w14:textId="7C287892" w:rsidR="00DF4E11" w:rsidRDefault="00DF4E11" w:rsidP="009902D9">
      <w:pPr>
        <w:spacing w:before="60" w:line="240" w:lineRule="exact"/>
        <w:contextualSpacing/>
        <w:jc w:val="both"/>
        <w:rPr>
          <w:rFonts w:cs="Arial"/>
        </w:rPr>
      </w:pPr>
      <w:r w:rsidRPr="00105973">
        <w:rPr>
          <w:rFonts w:cs="Arial"/>
        </w:rPr>
        <w:t>As a general guide</w:t>
      </w:r>
      <w:r w:rsidR="00EA798F">
        <w:rPr>
          <w:rFonts w:cs="Arial"/>
        </w:rPr>
        <w:t>,</w:t>
      </w:r>
      <w:r w:rsidRPr="00105973">
        <w:rPr>
          <w:rFonts w:cs="Arial"/>
        </w:rPr>
        <w:t xml:space="preserve"> there should be a minimum of two </w:t>
      </w:r>
      <w:r w:rsidR="002A691C">
        <w:rPr>
          <w:rFonts w:cs="Arial"/>
        </w:rPr>
        <w:t>FAO</w:t>
      </w:r>
      <w:r w:rsidRPr="00105973">
        <w:rPr>
          <w:rFonts w:cs="Arial"/>
        </w:rPr>
        <w:t xml:space="preserve">s per </w:t>
      </w:r>
      <w:proofErr w:type="gramStart"/>
      <w:r w:rsidR="00EA798F">
        <w:rPr>
          <w:rFonts w:cs="Arial"/>
        </w:rPr>
        <w:t>low risk</w:t>
      </w:r>
      <w:proofErr w:type="gramEnd"/>
      <w:r w:rsidR="00EA798F">
        <w:rPr>
          <w:rFonts w:cs="Arial"/>
        </w:rPr>
        <w:t xml:space="preserve"> work area</w:t>
      </w:r>
      <w:r w:rsidRPr="00105973">
        <w:rPr>
          <w:rFonts w:cs="Arial"/>
        </w:rPr>
        <w:t xml:space="preserve"> and one </w:t>
      </w:r>
      <w:r w:rsidR="002A691C">
        <w:rPr>
          <w:rFonts w:cs="Arial"/>
        </w:rPr>
        <w:t>FAO</w:t>
      </w:r>
      <w:r w:rsidRPr="00105973">
        <w:rPr>
          <w:rFonts w:cs="Arial"/>
        </w:rPr>
        <w:t xml:space="preserve"> present </w:t>
      </w:r>
      <w:r w:rsidR="009902D9" w:rsidRPr="00105973">
        <w:rPr>
          <w:rFonts w:cs="Arial"/>
        </w:rPr>
        <w:t>always</w:t>
      </w:r>
      <w:r w:rsidRPr="00105973">
        <w:rPr>
          <w:rFonts w:cs="Arial"/>
        </w:rPr>
        <w:t xml:space="preserve"> in higher risk work areas.  In some areas of </w:t>
      </w:r>
      <w:r w:rsidR="00424199">
        <w:rPr>
          <w:rFonts w:cs="Arial"/>
        </w:rPr>
        <w:t xml:space="preserve">a </w:t>
      </w:r>
      <w:r w:rsidRPr="00105973">
        <w:rPr>
          <w:rFonts w:cs="Arial"/>
        </w:rPr>
        <w:t>shared location, agreement need</w:t>
      </w:r>
      <w:r w:rsidR="00424199">
        <w:rPr>
          <w:rFonts w:cs="Arial"/>
        </w:rPr>
        <w:t>s</w:t>
      </w:r>
      <w:r w:rsidRPr="00105973">
        <w:rPr>
          <w:rFonts w:cs="Arial"/>
        </w:rPr>
        <w:t xml:space="preserve"> to be reached between the Elements concerned.  It should be noted that </w:t>
      </w:r>
      <w:r w:rsidR="002A691C">
        <w:rPr>
          <w:rFonts w:cs="Arial"/>
        </w:rPr>
        <w:t>FAO</w:t>
      </w:r>
      <w:r w:rsidR="005F2228">
        <w:rPr>
          <w:rFonts w:cs="Arial"/>
        </w:rPr>
        <w:t>s</w:t>
      </w:r>
      <w:r w:rsidRPr="00105973">
        <w:rPr>
          <w:rFonts w:cs="Arial"/>
        </w:rPr>
        <w:t xml:space="preserve"> are required to provide first aid care across all and any work area, as required.</w:t>
      </w:r>
    </w:p>
    <w:p w14:paraId="1BBEC2A9" w14:textId="77777777" w:rsidR="009902D9" w:rsidRPr="00105973" w:rsidRDefault="009902D9" w:rsidP="009902D9">
      <w:pPr>
        <w:spacing w:before="60" w:line="240" w:lineRule="exact"/>
        <w:contextualSpacing/>
        <w:jc w:val="both"/>
        <w:rPr>
          <w:rFonts w:cs="Arial"/>
        </w:rPr>
      </w:pPr>
    </w:p>
    <w:p w14:paraId="6A637196" w14:textId="0DB0B6DC" w:rsidR="00E538F4" w:rsidRDefault="00E538F4" w:rsidP="009902D9">
      <w:pPr>
        <w:spacing w:before="60" w:line="240" w:lineRule="exact"/>
        <w:contextualSpacing/>
        <w:jc w:val="both"/>
        <w:rPr>
          <w:rFonts w:cs="Arial"/>
        </w:rPr>
      </w:pPr>
      <w:r>
        <w:rPr>
          <w:rFonts w:cs="Arial"/>
        </w:rPr>
        <w:t>When reviewing first aid requirements for a</w:t>
      </w:r>
      <w:r w:rsidR="00682E8A">
        <w:rPr>
          <w:rFonts w:cs="Arial"/>
        </w:rPr>
        <w:t xml:space="preserve"> workplace</w:t>
      </w:r>
      <w:r>
        <w:rPr>
          <w:rFonts w:cs="Arial"/>
        </w:rPr>
        <w:t xml:space="preserve"> the following </w:t>
      </w:r>
      <w:r w:rsidR="00682E8A">
        <w:rPr>
          <w:rFonts w:cs="Arial"/>
        </w:rPr>
        <w:t>is to</w:t>
      </w:r>
      <w:r>
        <w:rPr>
          <w:rFonts w:cs="Arial"/>
        </w:rPr>
        <w:t xml:space="preserve"> be considered:</w:t>
      </w:r>
    </w:p>
    <w:p w14:paraId="32A0A108" w14:textId="239348C0" w:rsidR="007E4CCA" w:rsidRDefault="00E538F4" w:rsidP="00C277A8">
      <w:pPr>
        <w:pStyle w:val="ListParagraph"/>
        <w:numPr>
          <w:ilvl w:val="0"/>
          <w:numId w:val="5"/>
        </w:numPr>
        <w:spacing w:before="60" w:after="240"/>
        <w:ind w:left="567" w:hanging="567"/>
        <w:jc w:val="both"/>
        <w:rPr>
          <w:rFonts w:cs="Arial"/>
        </w:rPr>
      </w:pPr>
      <w:r>
        <w:rPr>
          <w:rFonts w:cs="Arial"/>
        </w:rPr>
        <w:t xml:space="preserve">the </w:t>
      </w:r>
      <w:r w:rsidR="00682E8A">
        <w:rPr>
          <w:rFonts w:cs="Arial"/>
        </w:rPr>
        <w:t xml:space="preserve">nature </w:t>
      </w:r>
      <w:r>
        <w:rPr>
          <w:rFonts w:cs="Arial"/>
        </w:rPr>
        <w:t>of work</w:t>
      </w:r>
      <w:r w:rsidR="00CE468A">
        <w:rPr>
          <w:rFonts w:cs="Arial"/>
        </w:rPr>
        <w:t xml:space="preserve"> conducted </w:t>
      </w:r>
      <w:r w:rsidR="00682E8A">
        <w:rPr>
          <w:rFonts w:cs="Arial"/>
        </w:rPr>
        <w:t xml:space="preserve">in the </w:t>
      </w:r>
      <w:proofErr w:type="gramStart"/>
      <w:r w:rsidR="00682E8A">
        <w:rPr>
          <w:rFonts w:cs="Arial"/>
        </w:rPr>
        <w:t>workplace</w:t>
      </w:r>
      <w:r>
        <w:rPr>
          <w:rFonts w:cs="Arial"/>
        </w:rPr>
        <w:t>;</w:t>
      </w:r>
      <w:proofErr w:type="gramEnd"/>
    </w:p>
    <w:p w14:paraId="7406451E" w14:textId="645AA44C" w:rsidR="00455A91" w:rsidRPr="00E538F4" w:rsidRDefault="00455A91" w:rsidP="00C277A8">
      <w:pPr>
        <w:pStyle w:val="ListParagraph"/>
        <w:numPr>
          <w:ilvl w:val="0"/>
          <w:numId w:val="5"/>
        </w:numPr>
        <w:spacing w:before="60" w:after="240"/>
        <w:ind w:left="567" w:hanging="567"/>
        <w:jc w:val="both"/>
        <w:rPr>
          <w:rFonts w:cs="Arial"/>
        </w:rPr>
      </w:pPr>
      <w:r>
        <w:rPr>
          <w:rFonts w:cs="Arial"/>
        </w:rPr>
        <w:t xml:space="preserve">the number and composition of users </w:t>
      </w:r>
      <w:r w:rsidR="007E4CCA">
        <w:rPr>
          <w:rFonts w:cs="Arial"/>
        </w:rPr>
        <w:t xml:space="preserve">in </w:t>
      </w:r>
      <w:r w:rsidR="00682E8A">
        <w:rPr>
          <w:rFonts w:cs="Arial"/>
        </w:rPr>
        <w:t xml:space="preserve">the </w:t>
      </w:r>
      <w:proofErr w:type="gramStart"/>
      <w:r w:rsidR="00682E8A">
        <w:rPr>
          <w:rFonts w:cs="Arial"/>
        </w:rPr>
        <w:t>workplace;</w:t>
      </w:r>
      <w:proofErr w:type="gramEnd"/>
    </w:p>
    <w:p w14:paraId="7BEF919C" w14:textId="57E86F2C" w:rsidR="00E538F4" w:rsidRDefault="00E538F4" w:rsidP="00C277A8">
      <w:pPr>
        <w:pStyle w:val="ListParagraph"/>
        <w:numPr>
          <w:ilvl w:val="0"/>
          <w:numId w:val="5"/>
        </w:numPr>
        <w:spacing w:before="60" w:after="240"/>
        <w:ind w:left="567" w:hanging="567"/>
        <w:jc w:val="both"/>
        <w:rPr>
          <w:rFonts w:cs="Arial"/>
        </w:rPr>
      </w:pPr>
      <w:r>
        <w:rPr>
          <w:rFonts w:cs="Arial"/>
        </w:rPr>
        <w:t xml:space="preserve">the nature of the hazards </w:t>
      </w:r>
      <w:r w:rsidR="00CE468A">
        <w:rPr>
          <w:rFonts w:cs="Arial"/>
        </w:rPr>
        <w:t xml:space="preserve">associated with </w:t>
      </w:r>
      <w:r w:rsidR="00682E8A">
        <w:rPr>
          <w:rFonts w:cs="Arial"/>
        </w:rPr>
        <w:t>the</w:t>
      </w:r>
      <w:r w:rsidR="00CE468A">
        <w:rPr>
          <w:rFonts w:cs="Arial"/>
        </w:rPr>
        <w:t xml:space="preserve"> work</w:t>
      </w:r>
      <w:r w:rsidR="007E4CCA">
        <w:rPr>
          <w:rFonts w:cs="Arial"/>
        </w:rPr>
        <w:t xml:space="preserve"> </w:t>
      </w:r>
      <w:r w:rsidR="00CE468A">
        <w:rPr>
          <w:rFonts w:cs="Arial"/>
        </w:rPr>
        <w:t xml:space="preserve">– laboratories and workshops typically require a higher level of first aid coverage than office areas with mainly sedentary </w:t>
      </w:r>
      <w:proofErr w:type="gramStart"/>
      <w:r w:rsidR="00CE468A">
        <w:rPr>
          <w:rFonts w:cs="Arial"/>
        </w:rPr>
        <w:t>activities</w:t>
      </w:r>
      <w:r>
        <w:rPr>
          <w:rFonts w:cs="Arial"/>
        </w:rPr>
        <w:t>;</w:t>
      </w:r>
      <w:proofErr w:type="gramEnd"/>
    </w:p>
    <w:p w14:paraId="7F360ECE" w14:textId="45F36527" w:rsidR="00022D31" w:rsidRDefault="00CE468A" w:rsidP="00C277A8">
      <w:pPr>
        <w:pStyle w:val="ListParagraph"/>
        <w:numPr>
          <w:ilvl w:val="0"/>
          <w:numId w:val="5"/>
        </w:numPr>
        <w:spacing w:before="60" w:after="240"/>
        <w:ind w:left="567" w:hanging="567"/>
        <w:jc w:val="both"/>
        <w:rPr>
          <w:rFonts w:cs="Arial"/>
        </w:rPr>
      </w:pPr>
      <w:r>
        <w:rPr>
          <w:rFonts w:cs="Arial"/>
        </w:rPr>
        <w:t xml:space="preserve">physical </w:t>
      </w:r>
      <w:r w:rsidR="00E538F4">
        <w:rPr>
          <w:rFonts w:cs="Arial"/>
        </w:rPr>
        <w:t xml:space="preserve">size, </w:t>
      </w:r>
      <w:proofErr w:type="gramStart"/>
      <w:r w:rsidR="00E538F4">
        <w:rPr>
          <w:rFonts w:cs="Arial"/>
        </w:rPr>
        <w:t>location</w:t>
      </w:r>
      <w:proofErr w:type="gramEnd"/>
      <w:r w:rsidR="00E538F4">
        <w:rPr>
          <w:rFonts w:cs="Arial"/>
        </w:rPr>
        <w:t xml:space="preserve"> and </w:t>
      </w:r>
      <w:r>
        <w:rPr>
          <w:rFonts w:cs="Arial"/>
        </w:rPr>
        <w:t>layout</w:t>
      </w:r>
      <w:r w:rsidR="00E538F4">
        <w:rPr>
          <w:rFonts w:cs="Arial"/>
        </w:rPr>
        <w:t xml:space="preserve"> of the </w:t>
      </w:r>
      <w:r w:rsidR="00682E8A">
        <w:rPr>
          <w:rFonts w:cs="Arial"/>
        </w:rPr>
        <w:t>workplace</w:t>
      </w:r>
      <w:r w:rsidR="005465D9">
        <w:rPr>
          <w:rFonts w:cs="Arial"/>
        </w:rPr>
        <w:t xml:space="preserve"> – large and/or complex </w:t>
      </w:r>
      <w:r w:rsidR="00682E8A">
        <w:rPr>
          <w:rFonts w:cs="Arial"/>
        </w:rPr>
        <w:t>areas</w:t>
      </w:r>
      <w:r w:rsidR="005465D9">
        <w:rPr>
          <w:rFonts w:cs="Arial"/>
        </w:rPr>
        <w:t xml:space="preserve"> may need additional coverage to ensure adequate proximity of </w:t>
      </w:r>
      <w:r w:rsidR="002A691C">
        <w:rPr>
          <w:rFonts w:cs="Arial"/>
        </w:rPr>
        <w:t>FAO</w:t>
      </w:r>
      <w:r w:rsidR="005465D9">
        <w:rPr>
          <w:rFonts w:cs="Arial"/>
        </w:rPr>
        <w:t>s</w:t>
      </w:r>
      <w:r w:rsidR="00682E8A">
        <w:rPr>
          <w:rFonts w:cs="Arial"/>
        </w:rPr>
        <w:t>. P</w:t>
      </w:r>
      <w:r w:rsidR="005465D9">
        <w:rPr>
          <w:rFonts w:cs="Arial"/>
        </w:rPr>
        <w:t xml:space="preserve">articular areas of higher need </w:t>
      </w:r>
      <w:r w:rsidR="00682E8A">
        <w:rPr>
          <w:rFonts w:cs="Arial"/>
        </w:rPr>
        <w:t xml:space="preserve">include </w:t>
      </w:r>
      <w:r w:rsidR="00455A91">
        <w:rPr>
          <w:rFonts w:cs="Arial"/>
        </w:rPr>
        <w:t>laboratories</w:t>
      </w:r>
      <w:r w:rsidR="00682E8A">
        <w:rPr>
          <w:rFonts w:cs="Arial"/>
        </w:rPr>
        <w:t>,</w:t>
      </w:r>
      <w:r w:rsidR="005465D9">
        <w:rPr>
          <w:rFonts w:cs="Arial"/>
        </w:rPr>
        <w:t xml:space="preserve"> workshops and any secure facilities with restricted </w:t>
      </w:r>
      <w:proofErr w:type="gramStart"/>
      <w:r w:rsidR="005465D9">
        <w:rPr>
          <w:rFonts w:cs="Arial"/>
        </w:rPr>
        <w:t>access</w:t>
      </w:r>
      <w:r w:rsidR="0085224C">
        <w:rPr>
          <w:rFonts w:cs="Arial"/>
        </w:rPr>
        <w:t>;</w:t>
      </w:r>
      <w:proofErr w:type="gramEnd"/>
      <w:r w:rsidR="00455A91" w:rsidRPr="00455A91">
        <w:rPr>
          <w:rFonts w:cs="Arial"/>
        </w:rPr>
        <w:t xml:space="preserve"> </w:t>
      </w:r>
    </w:p>
    <w:p w14:paraId="30B208A1" w14:textId="2304633B" w:rsidR="00E538F4" w:rsidRDefault="00455A91" w:rsidP="00C277A8">
      <w:pPr>
        <w:pStyle w:val="ListParagraph"/>
        <w:numPr>
          <w:ilvl w:val="0"/>
          <w:numId w:val="5"/>
        </w:numPr>
        <w:spacing w:before="60" w:after="240"/>
        <w:ind w:left="567" w:hanging="567"/>
        <w:jc w:val="both"/>
        <w:rPr>
          <w:rFonts w:cs="Arial"/>
        </w:rPr>
      </w:pPr>
      <w:r>
        <w:rPr>
          <w:rFonts w:cs="Arial"/>
        </w:rPr>
        <w:t>the typical operating</w:t>
      </w:r>
      <w:r w:rsidR="00CE468A">
        <w:rPr>
          <w:rFonts w:cs="Arial"/>
        </w:rPr>
        <w:t xml:space="preserve"> hours </w:t>
      </w:r>
      <w:r>
        <w:rPr>
          <w:rFonts w:cs="Arial"/>
        </w:rPr>
        <w:t xml:space="preserve">of a </w:t>
      </w:r>
      <w:r w:rsidR="007E4CCA">
        <w:rPr>
          <w:rFonts w:cs="Arial"/>
        </w:rPr>
        <w:t>workplace - those areas operating outside normal daytime, weekday hours will need additional coverage for the extended hours, for example, l</w:t>
      </w:r>
      <w:r>
        <w:rPr>
          <w:rFonts w:cs="Arial"/>
        </w:rPr>
        <w:t>ibraries</w:t>
      </w:r>
      <w:r w:rsidR="007E4CCA">
        <w:rPr>
          <w:rFonts w:cs="Arial"/>
        </w:rPr>
        <w:t xml:space="preserve">, laboratories, field </w:t>
      </w:r>
      <w:proofErr w:type="gramStart"/>
      <w:r w:rsidR="007E4CCA">
        <w:rPr>
          <w:rFonts w:cs="Arial"/>
        </w:rPr>
        <w:t>work</w:t>
      </w:r>
      <w:r w:rsidR="00202CD9">
        <w:rPr>
          <w:rFonts w:cs="Arial"/>
        </w:rPr>
        <w:t>;</w:t>
      </w:r>
      <w:proofErr w:type="gramEnd"/>
      <w:r>
        <w:rPr>
          <w:rFonts w:cs="Arial"/>
        </w:rPr>
        <w:t xml:space="preserve"> </w:t>
      </w:r>
    </w:p>
    <w:p w14:paraId="4B49E1B5" w14:textId="330DE1A8" w:rsidR="00202CD9" w:rsidRPr="00105973" w:rsidRDefault="00202CD9" w:rsidP="00C277A8">
      <w:pPr>
        <w:pStyle w:val="ListParagraph"/>
        <w:numPr>
          <w:ilvl w:val="0"/>
          <w:numId w:val="5"/>
        </w:numPr>
        <w:spacing w:before="60" w:after="240"/>
        <w:ind w:left="567" w:hanging="567"/>
        <w:jc w:val="both"/>
        <w:rPr>
          <w:rFonts w:cs="Arial"/>
        </w:rPr>
      </w:pPr>
      <w:r>
        <w:rPr>
          <w:rFonts w:cs="Arial"/>
        </w:rPr>
        <w:t xml:space="preserve">the number of </w:t>
      </w:r>
      <w:r w:rsidR="002A691C">
        <w:rPr>
          <w:rFonts w:cs="Arial"/>
        </w:rPr>
        <w:t>FAO</w:t>
      </w:r>
      <w:r w:rsidR="005F2228">
        <w:rPr>
          <w:rFonts w:cs="Arial"/>
        </w:rPr>
        <w:t>s</w:t>
      </w:r>
      <w:r w:rsidRPr="00105973">
        <w:rPr>
          <w:rFonts w:cs="Arial"/>
        </w:rPr>
        <w:t xml:space="preserve"> are </w:t>
      </w:r>
      <w:r>
        <w:rPr>
          <w:rFonts w:cs="Arial"/>
        </w:rPr>
        <w:t xml:space="preserve">adequate, based on the nature of the hazards associated with the types of work performed and </w:t>
      </w:r>
      <w:r w:rsidR="009902D9">
        <w:rPr>
          <w:rFonts w:cs="Arial"/>
        </w:rPr>
        <w:t>considering</w:t>
      </w:r>
      <w:r>
        <w:rPr>
          <w:rFonts w:cs="Arial"/>
        </w:rPr>
        <w:t xml:space="preserve"> leave</w:t>
      </w:r>
      <w:r w:rsidR="009902D9">
        <w:rPr>
          <w:rFonts w:cs="Arial"/>
        </w:rPr>
        <w:t xml:space="preserve"> </w:t>
      </w:r>
      <w:proofErr w:type="gramStart"/>
      <w:r w:rsidR="009902D9">
        <w:rPr>
          <w:rFonts w:cs="Arial"/>
        </w:rPr>
        <w:t>arrangements</w:t>
      </w:r>
      <w:r>
        <w:rPr>
          <w:rFonts w:cs="Arial"/>
        </w:rPr>
        <w:t>;</w:t>
      </w:r>
      <w:proofErr w:type="gramEnd"/>
    </w:p>
    <w:p w14:paraId="6C64C8A6" w14:textId="5A7D94CB" w:rsidR="00202CD9" w:rsidRPr="00105973" w:rsidRDefault="00202CD9" w:rsidP="00C277A8">
      <w:pPr>
        <w:pStyle w:val="ListParagraph"/>
        <w:numPr>
          <w:ilvl w:val="0"/>
          <w:numId w:val="5"/>
        </w:numPr>
        <w:spacing w:before="60" w:after="240"/>
        <w:ind w:left="567" w:hanging="567"/>
        <w:jc w:val="both"/>
        <w:rPr>
          <w:rFonts w:cs="Arial"/>
        </w:rPr>
      </w:pPr>
      <w:r>
        <w:rPr>
          <w:rFonts w:cs="Arial"/>
        </w:rPr>
        <w:t>the l</w:t>
      </w:r>
      <w:r w:rsidRPr="00105973">
        <w:rPr>
          <w:rFonts w:cs="Arial"/>
        </w:rPr>
        <w:t xml:space="preserve">evel of </w:t>
      </w:r>
      <w:r>
        <w:rPr>
          <w:rFonts w:cs="Arial"/>
        </w:rPr>
        <w:t xml:space="preserve">first aid </w:t>
      </w:r>
      <w:r w:rsidRPr="00105973">
        <w:rPr>
          <w:rFonts w:cs="Arial"/>
        </w:rPr>
        <w:t>training required;</w:t>
      </w:r>
      <w:r>
        <w:rPr>
          <w:rFonts w:cs="Arial"/>
        </w:rPr>
        <w:t xml:space="preserve"> and</w:t>
      </w:r>
    </w:p>
    <w:p w14:paraId="4F67D1F1" w14:textId="7F47BE03" w:rsidR="00202CD9" w:rsidRDefault="00202CD9" w:rsidP="00C277A8">
      <w:pPr>
        <w:pStyle w:val="ListParagraph"/>
        <w:numPr>
          <w:ilvl w:val="0"/>
          <w:numId w:val="5"/>
        </w:numPr>
        <w:spacing w:before="60" w:after="240"/>
        <w:ind w:left="567" w:hanging="567"/>
        <w:jc w:val="both"/>
        <w:rPr>
          <w:rFonts w:cs="Arial"/>
        </w:rPr>
      </w:pPr>
      <w:r>
        <w:rPr>
          <w:rFonts w:cs="Arial"/>
        </w:rPr>
        <w:t>the requirements for</w:t>
      </w:r>
      <w:r w:rsidRPr="00105973">
        <w:rPr>
          <w:rFonts w:cs="Arial"/>
        </w:rPr>
        <w:t xml:space="preserve"> first aid kits</w:t>
      </w:r>
      <w:r>
        <w:rPr>
          <w:rFonts w:cs="Arial"/>
        </w:rPr>
        <w:t xml:space="preserve"> including size/type most appropriate (including special kits for off campus activities</w:t>
      </w:r>
      <w:r w:rsidR="00ED2449">
        <w:rPr>
          <w:rFonts w:cs="Arial"/>
        </w:rPr>
        <w:t>)</w:t>
      </w:r>
    </w:p>
    <w:p w14:paraId="7E51765E" w14:textId="77777777" w:rsidR="009902D9" w:rsidRPr="00105973" w:rsidRDefault="009902D9" w:rsidP="009902D9">
      <w:pPr>
        <w:pStyle w:val="ListParagraph"/>
        <w:spacing w:before="60" w:after="240"/>
        <w:jc w:val="both"/>
        <w:rPr>
          <w:rFonts w:cs="Arial"/>
        </w:rPr>
      </w:pPr>
    </w:p>
    <w:p w14:paraId="52165CE0" w14:textId="77777777" w:rsidR="00F20BE4" w:rsidRDefault="00FA2154" w:rsidP="009902D9">
      <w:pPr>
        <w:pStyle w:val="ListParagraph"/>
        <w:spacing w:before="60" w:after="240"/>
        <w:ind w:left="0"/>
        <w:jc w:val="both"/>
        <w:rPr>
          <w:rFonts w:cs="Arial"/>
        </w:rPr>
      </w:pPr>
      <w:r w:rsidRPr="00FA2154">
        <w:rPr>
          <w:rFonts w:cs="Arial"/>
        </w:rPr>
        <w:t>Heads of Schools/Elements must ensure that first aid resources for special hazards within their work areas are assessed through the risk management process, are available and appropriately managed.</w:t>
      </w:r>
    </w:p>
    <w:p w14:paraId="6EE8E95B" w14:textId="77777777" w:rsidR="00F4297F" w:rsidRDefault="00F4297F" w:rsidP="009902D9">
      <w:pPr>
        <w:pStyle w:val="ListParagraph"/>
        <w:spacing w:before="60" w:after="240"/>
        <w:ind w:left="0"/>
        <w:jc w:val="both"/>
        <w:rPr>
          <w:rFonts w:cs="Arial"/>
        </w:rPr>
      </w:pPr>
    </w:p>
    <w:p w14:paraId="40FB4DB1" w14:textId="6A725A26" w:rsidR="25689E88" w:rsidRDefault="25689E88">
      <w:r>
        <w:br w:type="page"/>
      </w:r>
    </w:p>
    <w:p w14:paraId="02228794" w14:textId="59531C96" w:rsidR="00F4297F" w:rsidRPr="00C277A8" w:rsidRDefault="00F4297F" w:rsidP="00C277A8">
      <w:pPr>
        <w:pStyle w:val="Heading1"/>
        <w:ind w:left="426" w:hanging="426"/>
        <w:rPr>
          <w:rStyle w:val="Strong"/>
          <w:rFonts w:hint="eastAsia"/>
          <w:b/>
          <w:bCs/>
        </w:rPr>
      </w:pPr>
      <w:bookmarkStart w:id="18" w:name="_Toc521409067"/>
      <w:bookmarkStart w:id="19" w:name="_Toc404932341"/>
      <w:r w:rsidRPr="00C277A8">
        <w:rPr>
          <w:rStyle w:val="Strong"/>
          <w:b/>
          <w:bCs/>
        </w:rPr>
        <w:lastRenderedPageBreak/>
        <w:t>Nomination Process</w:t>
      </w:r>
      <w:bookmarkEnd w:id="18"/>
      <w:r w:rsidRPr="00C277A8">
        <w:rPr>
          <w:rStyle w:val="Strong"/>
          <w:b/>
          <w:bCs/>
        </w:rPr>
        <w:t xml:space="preserve"> </w:t>
      </w:r>
      <w:bookmarkEnd w:id="19"/>
    </w:p>
    <w:p w14:paraId="01B7F443" w14:textId="014252F2" w:rsidR="00F4297F" w:rsidRPr="00105973" w:rsidRDefault="00F4297F" w:rsidP="00F4297F">
      <w:pPr>
        <w:spacing w:before="60" w:line="240" w:lineRule="exact"/>
        <w:contextualSpacing/>
        <w:jc w:val="both"/>
        <w:rPr>
          <w:rFonts w:cs="Arial"/>
          <w:lang w:eastAsia="en-AU"/>
        </w:rPr>
      </w:pPr>
      <w:r w:rsidRPr="00105973">
        <w:rPr>
          <w:rFonts w:cs="Arial"/>
          <w:lang w:eastAsia="en-AU"/>
        </w:rPr>
        <w:t>To be eligible to become a</w:t>
      </w:r>
      <w:r>
        <w:rPr>
          <w:rFonts w:cs="Arial"/>
          <w:lang w:eastAsia="en-AU"/>
        </w:rPr>
        <w:t xml:space="preserve"> Nominated</w:t>
      </w:r>
      <w:r w:rsidRPr="00105973">
        <w:rPr>
          <w:rFonts w:cs="Arial"/>
          <w:lang w:eastAsia="en-AU"/>
        </w:rPr>
        <w:t xml:space="preserve"> </w:t>
      </w:r>
      <w:r>
        <w:rPr>
          <w:rFonts w:cs="Arial"/>
          <w:lang w:eastAsia="en-AU"/>
        </w:rPr>
        <w:t>FAO</w:t>
      </w:r>
      <w:r w:rsidRPr="00105973">
        <w:rPr>
          <w:rFonts w:cs="Arial"/>
          <w:lang w:eastAsia="en-AU"/>
        </w:rPr>
        <w:t>, nominees must meet one of the following requirements:</w:t>
      </w:r>
    </w:p>
    <w:p w14:paraId="09226A5D" w14:textId="05070A2C" w:rsidR="00F4297F" w:rsidRPr="00105973" w:rsidRDefault="00F4297F" w:rsidP="00646850">
      <w:pPr>
        <w:pStyle w:val="ListParagraph"/>
        <w:numPr>
          <w:ilvl w:val="0"/>
          <w:numId w:val="5"/>
        </w:numPr>
        <w:spacing w:before="60" w:after="240"/>
        <w:ind w:left="567" w:hanging="567"/>
        <w:jc w:val="both"/>
        <w:rPr>
          <w:rFonts w:cs="Arial"/>
        </w:rPr>
      </w:pPr>
      <w:r w:rsidRPr="00105973">
        <w:rPr>
          <w:rFonts w:cs="Arial"/>
        </w:rPr>
        <w:t>Fill an e</w:t>
      </w:r>
      <w:r w:rsidR="003306DA">
        <w:rPr>
          <w:rFonts w:cs="Arial"/>
        </w:rPr>
        <w:t>x</w:t>
      </w:r>
      <w:r w:rsidRPr="00105973">
        <w:rPr>
          <w:rFonts w:cs="Arial"/>
        </w:rPr>
        <w:t>isting vacancy; or</w:t>
      </w:r>
    </w:p>
    <w:p w14:paraId="085728DB" w14:textId="789ACD63" w:rsidR="00F4297F" w:rsidRPr="00105973" w:rsidRDefault="00F4297F" w:rsidP="00646850">
      <w:pPr>
        <w:pStyle w:val="ListParagraph"/>
        <w:numPr>
          <w:ilvl w:val="0"/>
          <w:numId w:val="5"/>
        </w:numPr>
        <w:spacing w:before="60" w:after="240"/>
        <w:ind w:left="567" w:hanging="567"/>
        <w:jc w:val="both"/>
        <w:rPr>
          <w:rFonts w:cs="Arial"/>
        </w:rPr>
      </w:pPr>
      <w:r w:rsidRPr="25689E88">
        <w:rPr>
          <w:rFonts w:cs="Arial"/>
        </w:rPr>
        <w:t>The school/department has identified a need for an additional FAO</w:t>
      </w:r>
      <w:r w:rsidR="71C246FF" w:rsidRPr="25689E88">
        <w:rPr>
          <w:rFonts w:cs="Arial"/>
        </w:rPr>
        <w:t xml:space="preserve"> (provide Risk Assessment with the Nomination Request)</w:t>
      </w:r>
      <w:r w:rsidRPr="25689E88">
        <w:rPr>
          <w:rFonts w:cs="Arial"/>
        </w:rPr>
        <w:t>.</w:t>
      </w:r>
    </w:p>
    <w:p w14:paraId="12C718D2" w14:textId="77777777" w:rsidR="00F4297F" w:rsidRPr="00767364" w:rsidRDefault="00F4297F" w:rsidP="00F4297F">
      <w:pPr>
        <w:spacing w:before="60" w:line="240" w:lineRule="exact"/>
        <w:contextualSpacing/>
        <w:jc w:val="both"/>
        <w:rPr>
          <w:rFonts w:cs="Arial"/>
          <w:b/>
          <w:i/>
        </w:rPr>
      </w:pPr>
      <w:r w:rsidRPr="00767364">
        <w:rPr>
          <w:rFonts w:cs="Arial"/>
          <w:b/>
          <w:i/>
        </w:rPr>
        <w:t xml:space="preserve">The roles of FAO and Fire Warden </w:t>
      </w:r>
      <w:r>
        <w:rPr>
          <w:rFonts w:cs="Arial"/>
          <w:b/>
          <w:i/>
        </w:rPr>
        <w:t>should</w:t>
      </w:r>
      <w:r w:rsidRPr="00767364">
        <w:rPr>
          <w:rFonts w:cs="Arial"/>
          <w:b/>
          <w:i/>
        </w:rPr>
        <w:t xml:space="preserve"> be exclusive of one another.</w:t>
      </w:r>
      <w:r>
        <w:rPr>
          <w:rFonts w:cs="Arial"/>
          <w:b/>
          <w:i/>
        </w:rPr>
        <w:t xml:space="preserve">  In exceptional circumstances where a person is to hold both roles, approval must be obtained from the Director, Campus Life.  In such circumstances, only one allowance is payable.</w:t>
      </w:r>
    </w:p>
    <w:p w14:paraId="7B0FE79A" w14:textId="77777777" w:rsidR="00F4297F" w:rsidRDefault="00F4297F" w:rsidP="00F4297F">
      <w:pPr>
        <w:spacing w:before="60" w:line="240" w:lineRule="exact"/>
        <w:contextualSpacing/>
        <w:jc w:val="both"/>
        <w:rPr>
          <w:rFonts w:cs="Arial"/>
        </w:rPr>
      </w:pPr>
    </w:p>
    <w:p w14:paraId="2C34F940" w14:textId="77777777" w:rsidR="00F4297F" w:rsidRDefault="00F4297F" w:rsidP="00F4297F">
      <w:pPr>
        <w:spacing w:before="60" w:line="240" w:lineRule="exact"/>
        <w:contextualSpacing/>
        <w:jc w:val="both"/>
        <w:rPr>
          <w:rFonts w:cs="Arial"/>
          <w:noProof/>
          <w:lang w:eastAsia="en-AU"/>
        </w:rPr>
      </w:pPr>
      <w:r w:rsidRPr="00105973">
        <w:rPr>
          <w:rFonts w:cs="Arial"/>
        </w:rPr>
        <w:t xml:space="preserve">To enquire about becoming a </w:t>
      </w:r>
      <w:r>
        <w:rPr>
          <w:rFonts w:cs="Arial"/>
        </w:rPr>
        <w:t xml:space="preserve">FAO, the flowchart below </w:t>
      </w:r>
      <w:r w:rsidRPr="00105973">
        <w:rPr>
          <w:rFonts w:cs="Arial"/>
        </w:rPr>
        <w:t>provides further guidance.</w:t>
      </w:r>
      <w:r w:rsidRPr="00105973">
        <w:rPr>
          <w:rFonts w:cs="Arial"/>
          <w:noProof/>
          <w:lang w:eastAsia="en-AU"/>
        </w:rPr>
        <w:t xml:space="preserve"> </w:t>
      </w:r>
    </w:p>
    <w:p w14:paraId="074AC8B9" w14:textId="77777777" w:rsidR="00F4297F" w:rsidRDefault="00F4297F" w:rsidP="00F4297F">
      <w:pPr>
        <w:spacing w:before="60" w:line="240" w:lineRule="exact"/>
        <w:contextualSpacing/>
        <w:jc w:val="both"/>
        <w:rPr>
          <w:rFonts w:cs="Arial"/>
          <w:noProof/>
          <w:lang w:eastAsia="en-AU"/>
        </w:rPr>
      </w:pPr>
    </w:p>
    <w:p w14:paraId="51A8AE45" w14:textId="0DF46128" w:rsidR="2F743165" w:rsidRDefault="2F743165" w:rsidP="25689E88">
      <w:pPr>
        <w:spacing w:before="0" w:after="200" w:line="276" w:lineRule="auto"/>
        <w:jc w:val="both"/>
        <w:rPr>
          <w:rFonts w:eastAsia="Calibri"/>
          <w:szCs w:val="20"/>
        </w:rPr>
      </w:pPr>
      <w:r>
        <w:rPr>
          <w:noProof/>
        </w:rPr>
        <w:drawing>
          <wp:inline distT="0" distB="0" distL="0" distR="0" wp14:anchorId="0B37A3FA" wp14:editId="4E7360C7">
            <wp:extent cx="5810934" cy="4116078"/>
            <wp:effectExtent l="0" t="0" r="0" b="0"/>
            <wp:docPr id="996871642" name="Picture 99687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810934" cy="4116078"/>
                    </a:xfrm>
                    <a:prstGeom prst="rect">
                      <a:avLst/>
                    </a:prstGeom>
                  </pic:spPr>
                </pic:pic>
              </a:graphicData>
            </a:graphic>
          </wp:inline>
        </w:drawing>
      </w:r>
    </w:p>
    <w:p w14:paraId="1DD90ACB" w14:textId="77777777" w:rsidR="00F4297F" w:rsidRDefault="00F4297F" w:rsidP="00F4297F">
      <w:pPr>
        <w:spacing w:before="60" w:line="240" w:lineRule="exact"/>
        <w:contextualSpacing/>
        <w:jc w:val="both"/>
        <w:rPr>
          <w:rFonts w:cs="Arial"/>
        </w:rPr>
      </w:pPr>
      <w:r w:rsidRPr="00105973">
        <w:rPr>
          <w:rFonts w:cs="Arial"/>
        </w:rPr>
        <w:t xml:space="preserve">The Head of School/Element Director may </w:t>
      </w:r>
      <w:r>
        <w:rPr>
          <w:rFonts w:cs="Arial"/>
        </w:rPr>
        <w:t>request</w:t>
      </w:r>
      <w:r w:rsidRPr="00105973">
        <w:rPr>
          <w:rFonts w:cs="Arial"/>
        </w:rPr>
        <w:t xml:space="preserve"> a</w:t>
      </w:r>
      <w:r>
        <w:rPr>
          <w:rFonts w:cs="Arial"/>
        </w:rPr>
        <w:t>dditional</w:t>
      </w:r>
      <w:r w:rsidRPr="00105973">
        <w:rPr>
          <w:rFonts w:cs="Arial"/>
        </w:rPr>
        <w:t xml:space="preserve"> </w:t>
      </w:r>
      <w:r>
        <w:rPr>
          <w:rFonts w:cs="Arial"/>
        </w:rPr>
        <w:t>FAO/s</w:t>
      </w:r>
      <w:r w:rsidRPr="00105973">
        <w:rPr>
          <w:rFonts w:cs="Arial"/>
        </w:rPr>
        <w:t xml:space="preserve"> where a risk assessment has deemed it necessary.  A</w:t>
      </w:r>
      <w:r>
        <w:rPr>
          <w:rFonts w:cs="Arial"/>
        </w:rPr>
        <w:t xml:space="preserve"> person requesting to become a n</w:t>
      </w:r>
      <w:r w:rsidRPr="00105973">
        <w:rPr>
          <w:rFonts w:cs="Arial"/>
        </w:rPr>
        <w:t xml:space="preserve">ominated </w:t>
      </w:r>
      <w:r>
        <w:rPr>
          <w:rFonts w:cs="Arial"/>
        </w:rPr>
        <w:t>FAO</w:t>
      </w:r>
      <w:r w:rsidRPr="00105973">
        <w:rPr>
          <w:rFonts w:cs="Arial"/>
        </w:rPr>
        <w:t xml:space="preserve"> must be willing to maintain a current </w:t>
      </w:r>
      <w:r w:rsidRPr="00105973">
        <w:rPr>
          <w:rFonts w:cs="Arial"/>
          <w:i/>
        </w:rPr>
        <w:t>Provide First Aid</w:t>
      </w:r>
      <w:r w:rsidRPr="00105973">
        <w:rPr>
          <w:rFonts w:cs="Arial"/>
        </w:rPr>
        <w:t xml:space="preserve"> </w:t>
      </w:r>
      <w:r>
        <w:rPr>
          <w:rFonts w:cs="Arial"/>
        </w:rPr>
        <w:t>c</w:t>
      </w:r>
      <w:r w:rsidRPr="00105973">
        <w:rPr>
          <w:rFonts w:cs="Arial"/>
        </w:rPr>
        <w:t xml:space="preserve">ertificate and agree to remain in the position and perform the duties of a </w:t>
      </w:r>
      <w:r>
        <w:rPr>
          <w:rFonts w:cs="Arial"/>
        </w:rPr>
        <w:t>FAO</w:t>
      </w:r>
      <w:r w:rsidRPr="00105973">
        <w:rPr>
          <w:rFonts w:cs="Arial"/>
        </w:rPr>
        <w:t xml:space="preserve"> for a minimum of three years.</w:t>
      </w:r>
      <w:r>
        <w:rPr>
          <w:rFonts w:cs="Arial"/>
        </w:rPr>
        <w:t xml:space="preserve"> </w:t>
      </w:r>
    </w:p>
    <w:p w14:paraId="2A7FE291" w14:textId="77777777" w:rsidR="00F4297F" w:rsidRPr="00105973" w:rsidRDefault="00F4297F" w:rsidP="00F4297F">
      <w:pPr>
        <w:spacing w:before="60" w:line="240" w:lineRule="exact"/>
        <w:contextualSpacing/>
        <w:jc w:val="both"/>
        <w:rPr>
          <w:rFonts w:cs="Arial"/>
        </w:rPr>
      </w:pPr>
    </w:p>
    <w:p w14:paraId="07239FD5" w14:textId="5E440326" w:rsidR="00F4297F" w:rsidRDefault="00F4297F" w:rsidP="00F4297F">
      <w:pPr>
        <w:spacing w:before="60" w:line="240" w:lineRule="exact"/>
        <w:contextualSpacing/>
        <w:jc w:val="both"/>
        <w:rPr>
          <w:rFonts w:cs="Arial"/>
        </w:rPr>
      </w:pPr>
      <w:r w:rsidRPr="25689E88">
        <w:rPr>
          <w:rFonts w:cs="Arial"/>
        </w:rPr>
        <w:t xml:space="preserve">Once certified, the FAO must be willing to provide first aid wherever necessary whilst in the workplace.  Additionally, a FAO’s name, location and telephone number may be displayed at their </w:t>
      </w:r>
      <w:proofErr w:type="gramStart"/>
      <w:r w:rsidRPr="25689E88">
        <w:rPr>
          <w:rFonts w:cs="Arial"/>
        </w:rPr>
        <w:t>workplace, and</w:t>
      </w:r>
      <w:proofErr w:type="gramEnd"/>
      <w:r w:rsidRPr="25689E88">
        <w:rPr>
          <w:rFonts w:cs="Arial"/>
        </w:rPr>
        <w:t xml:space="preserve"> will also be listed in the University’s on-line telephone book listing.  A FAO signage template is available from the </w:t>
      </w:r>
      <w:r w:rsidR="7727A97D" w:rsidRPr="25689E88">
        <w:rPr>
          <w:rFonts w:cs="Arial"/>
        </w:rPr>
        <w:t xml:space="preserve">First Aid </w:t>
      </w:r>
      <w:r w:rsidRPr="25689E88">
        <w:rPr>
          <w:rFonts w:cs="Arial"/>
        </w:rPr>
        <w:t>website.</w:t>
      </w:r>
    </w:p>
    <w:p w14:paraId="7CB768F8" w14:textId="77777777" w:rsidR="00F4297F" w:rsidRPr="00105973" w:rsidRDefault="00F4297F" w:rsidP="00F4297F">
      <w:pPr>
        <w:spacing w:before="60" w:line="240" w:lineRule="exact"/>
        <w:contextualSpacing/>
        <w:jc w:val="both"/>
        <w:rPr>
          <w:rFonts w:cs="Arial"/>
        </w:rPr>
      </w:pPr>
    </w:p>
    <w:p w14:paraId="2342F3F2" w14:textId="0642F89C" w:rsidR="00F4297F" w:rsidRDefault="00F4297F" w:rsidP="00F4297F">
      <w:pPr>
        <w:spacing w:before="60" w:line="240" w:lineRule="exact"/>
        <w:contextualSpacing/>
        <w:jc w:val="both"/>
        <w:rPr>
          <w:rFonts w:cs="Arial"/>
        </w:rPr>
      </w:pPr>
      <w:r w:rsidRPr="25689E88">
        <w:rPr>
          <w:rFonts w:cs="Arial"/>
        </w:rPr>
        <w:t>FAOs are requested to inform</w:t>
      </w:r>
      <w:r w:rsidR="65FD7E7B" w:rsidRPr="25689E88">
        <w:rPr>
          <w:rFonts w:cs="Arial"/>
        </w:rPr>
        <w:t xml:space="preserve"> </w:t>
      </w:r>
      <w:hyperlink r:id="rId23">
        <w:r w:rsidR="65FD7E7B" w:rsidRPr="25689E88">
          <w:rPr>
            <w:rStyle w:val="Hyperlink"/>
            <w:rFonts w:cs="Arial"/>
          </w:rPr>
          <w:t>HRandSafety@griffith.edu.au</w:t>
        </w:r>
      </w:hyperlink>
      <w:r w:rsidR="65FD7E7B" w:rsidRPr="25689E88">
        <w:rPr>
          <w:rFonts w:cs="Arial"/>
        </w:rPr>
        <w:t xml:space="preserve"> </w:t>
      </w:r>
      <w:r w:rsidRPr="25689E88">
        <w:rPr>
          <w:rFonts w:cs="Arial"/>
        </w:rPr>
        <w:t xml:space="preserve">of any changes (for example. location, employment status etc) </w:t>
      </w:r>
      <w:proofErr w:type="gramStart"/>
      <w:r w:rsidRPr="25689E88">
        <w:rPr>
          <w:rFonts w:cs="Arial"/>
        </w:rPr>
        <w:t>in order to</w:t>
      </w:r>
      <w:proofErr w:type="gramEnd"/>
      <w:r w:rsidRPr="25689E88">
        <w:rPr>
          <w:rFonts w:cs="Arial"/>
        </w:rPr>
        <w:t xml:space="preserve"> maintain records.</w:t>
      </w:r>
    </w:p>
    <w:p w14:paraId="38DB3D03" w14:textId="77777777" w:rsidR="00F20BE4" w:rsidRDefault="00F20BE4" w:rsidP="00F4297F">
      <w:pPr>
        <w:spacing w:before="60" w:line="240" w:lineRule="exact"/>
        <w:contextualSpacing/>
        <w:jc w:val="both"/>
        <w:rPr>
          <w:rFonts w:cs="Arial"/>
        </w:rPr>
      </w:pPr>
    </w:p>
    <w:p w14:paraId="13358C74" w14:textId="67CE5FBC" w:rsidR="00F4297F" w:rsidRPr="00C277A8" w:rsidRDefault="00F4297F" w:rsidP="00013AA6">
      <w:pPr>
        <w:pStyle w:val="Heading1"/>
        <w:ind w:left="426" w:hanging="426"/>
        <w:rPr>
          <w:rStyle w:val="Strong"/>
          <w:rFonts w:hint="eastAsia"/>
          <w:b/>
          <w:bCs/>
        </w:rPr>
      </w:pPr>
      <w:bookmarkStart w:id="20" w:name="_Toc521409068"/>
      <w:bookmarkStart w:id="21" w:name="_Toc404932347"/>
      <w:r w:rsidRPr="00C277A8">
        <w:rPr>
          <w:rStyle w:val="Strong"/>
          <w:b/>
          <w:bCs/>
        </w:rPr>
        <w:lastRenderedPageBreak/>
        <w:t>Training</w:t>
      </w:r>
      <w:bookmarkEnd w:id="20"/>
      <w:bookmarkEnd w:id="21"/>
    </w:p>
    <w:p w14:paraId="0859F9DD" w14:textId="76271F52" w:rsidR="00F4297F" w:rsidRDefault="18596907" w:rsidP="00F4297F">
      <w:pPr>
        <w:spacing w:before="60" w:line="240" w:lineRule="exact"/>
        <w:contextualSpacing/>
        <w:jc w:val="both"/>
        <w:rPr>
          <w:rFonts w:cs="Arial"/>
        </w:rPr>
      </w:pPr>
      <w:r w:rsidRPr="25689E88">
        <w:rPr>
          <w:rFonts w:cs="Arial"/>
        </w:rPr>
        <w:t xml:space="preserve">There are </w:t>
      </w:r>
      <w:proofErr w:type="gramStart"/>
      <w:r w:rsidRPr="25689E88">
        <w:rPr>
          <w:rFonts w:cs="Arial"/>
        </w:rPr>
        <w:t>a number of</w:t>
      </w:r>
      <w:proofErr w:type="gramEnd"/>
      <w:r w:rsidRPr="25689E88">
        <w:rPr>
          <w:rFonts w:cs="Arial"/>
        </w:rPr>
        <w:t xml:space="preserve"> </w:t>
      </w:r>
      <w:r w:rsidR="00F4297F" w:rsidRPr="25689E88">
        <w:rPr>
          <w:rFonts w:cs="Arial"/>
        </w:rPr>
        <w:t xml:space="preserve">First aid training </w:t>
      </w:r>
      <w:r w:rsidR="15488FE4" w:rsidRPr="25689E88">
        <w:rPr>
          <w:rFonts w:cs="Arial"/>
        </w:rPr>
        <w:t>provid</w:t>
      </w:r>
      <w:r w:rsidR="00F4297F" w:rsidRPr="25689E88">
        <w:rPr>
          <w:rFonts w:cs="Arial"/>
        </w:rPr>
        <w:t>e</w:t>
      </w:r>
      <w:r w:rsidR="15488FE4" w:rsidRPr="25689E88">
        <w:rPr>
          <w:rFonts w:cs="Arial"/>
        </w:rPr>
        <w:t>rs suggested on the First Aid website offering both on and off campus schedules throughout the</w:t>
      </w:r>
      <w:r w:rsidR="00F4297F" w:rsidRPr="25689E88">
        <w:rPr>
          <w:rFonts w:cs="Arial"/>
        </w:rPr>
        <w:t xml:space="preserve"> year. It is the FAOs responsibility to ensure that their first aid qualifications remain current, including annual CPR updates. Further information on training can be found on the </w:t>
      </w:r>
      <w:hyperlink r:id="rId24">
        <w:r w:rsidR="00F4297F" w:rsidRPr="25689E88">
          <w:rPr>
            <w:rStyle w:val="Hyperlink"/>
            <w:rFonts w:cs="Arial"/>
          </w:rPr>
          <w:t>first aid training webpage</w:t>
        </w:r>
      </w:hyperlink>
      <w:r w:rsidR="00F4297F" w:rsidRPr="25689E88">
        <w:rPr>
          <w:rFonts w:cs="Arial"/>
        </w:rPr>
        <w:t xml:space="preserve">.  </w:t>
      </w:r>
    </w:p>
    <w:p w14:paraId="6557ED1D" w14:textId="77777777" w:rsidR="00646850" w:rsidRPr="00105973" w:rsidRDefault="00646850" w:rsidP="00F4297F">
      <w:pPr>
        <w:spacing w:before="60" w:line="240" w:lineRule="exact"/>
        <w:contextualSpacing/>
        <w:jc w:val="both"/>
        <w:rPr>
          <w:rFonts w:cs="Arial"/>
        </w:rPr>
      </w:pPr>
    </w:p>
    <w:p w14:paraId="7ED33DD7" w14:textId="705DEA31" w:rsidR="00F4297F" w:rsidRDefault="00F4297F" w:rsidP="25689E88">
      <w:pPr>
        <w:spacing w:before="60" w:line="240" w:lineRule="exact"/>
        <w:contextualSpacing/>
        <w:jc w:val="both"/>
        <w:rPr>
          <w:rFonts w:cs="Arial"/>
        </w:rPr>
      </w:pPr>
      <w:r w:rsidRPr="25689E88">
        <w:rPr>
          <w:rFonts w:cs="Arial"/>
        </w:rPr>
        <w:t xml:space="preserve">The cost of training for approved </w:t>
      </w:r>
      <w:hyperlink r:id="rId25">
        <w:r w:rsidRPr="25689E88">
          <w:rPr>
            <w:rFonts w:cs="Arial"/>
          </w:rPr>
          <w:t>FAOs</w:t>
        </w:r>
      </w:hyperlink>
      <w:r w:rsidRPr="25689E88">
        <w:rPr>
          <w:rFonts w:cs="Arial"/>
        </w:rPr>
        <w:t xml:space="preserve"> will be met by Corporate Services. All other training for additional FAOs will be at the cost of the School/Element.</w:t>
      </w:r>
    </w:p>
    <w:p w14:paraId="04765EB1" w14:textId="77777777" w:rsidR="00F20BE4" w:rsidRPr="00105973" w:rsidRDefault="00F20BE4" w:rsidP="00F4297F">
      <w:pPr>
        <w:spacing w:before="60" w:line="240" w:lineRule="exact"/>
        <w:contextualSpacing/>
        <w:jc w:val="both"/>
        <w:rPr>
          <w:rFonts w:cs="Arial"/>
        </w:rPr>
      </w:pPr>
    </w:p>
    <w:p w14:paraId="08F867E8" w14:textId="77777777" w:rsidR="00F4297F" w:rsidRPr="00C277A8" w:rsidRDefault="00F4297F" w:rsidP="00C277A8">
      <w:pPr>
        <w:pStyle w:val="Heading1"/>
        <w:ind w:left="426" w:hanging="426"/>
        <w:rPr>
          <w:rStyle w:val="Strong"/>
          <w:rFonts w:hint="eastAsia"/>
          <w:b/>
          <w:bCs/>
        </w:rPr>
      </w:pPr>
      <w:bookmarkStart w:id="22" w:name="_Toc404932348"/>
      <w:bookmarkStart w:id="23" w:name="_Toc521409069"/>
      <w:r w:rsidRPr="00C277A8">
        <w:rPr>
          <w:rStyle w:val="Strong"/>
          <w:b/>
          <w:bCs/>
        </w:rPr>
        <w:t>First Aid Allowances</w:t>
      </w:r>
      <w:bookmarkEnd w:id="22"/>
      <w:bookmarkEnd w:id="23"/>
    </w:p>
    <w:p w14:paraId="3CB6DA11" w14:textId="40A1F612" w:rsidR="00F4297F" w:rsidRDefault="00F4297F" w:rsidP="00F4297F">
      <w:pPr>
        <w:spacing w:before="60" w:line="240" w:lineRule="exact"/>
        <w:contextualSpacing/>
        <w:jc w:val="both"/>
        <w:rPr>
          <w:rFonts w:cs="Arial"/>
        </w:rPr>
      </w:pPr>
      <w:r>
        <w:rPr>
          <w:rFonts w:cs="Arial"/>
        </w:rPr>
        <w:t>FAO</w:t>
      </w:r>
      <w:r w:rsidRPr="00105973">
        <w:rPr>
          <w:rFonts w:cs="Arial"/>
        </w:rPr>
        <w:t xml:space="preserve">s are entitled to request payment of a fortnightly </w:t>
      </w:r>
      <w:r>
        <w:rPr>
          <w:rFonts w:cs="Arial"/>
        </w:rPr>
        <w:t>FAO</w:t>
      </w:r>
      <w:r w:rsidRPr="00105973">
        <w:rPr>
          <w:rFonts w:cs="Arial"/>
        </w:rPr>
        <w:t xml:space="preserve"> allowance while their </w:t>
      </w:r>
      <w:r w:rsidRPr="00105973">
        <w:rPr>
          <w:rFonts w:cs="Arial"/>
          <w:i/>
        </w:rPr>
        <w:t>Provide First Aid</w:t>
      </w:r>
      <w:r w:rsidRPr="00105973">
        <w:rPr>
          <w:rFonts w:cs="Arial"/>
        </w:rPr>
        <w:t xml:space="preserve"> and Cardio-Pulmonary Resuscitation (CPR) certificates are valid and </w:t>
      </w:r>
      <w:proofErr w:type="gramStart"/>
      <w:r w:rsidRPr="00105973">
        <w:rPr>
          <w:rFonts w:cs="Arial"/>
        </w:rPr>
        <w:t>current</w:t>
      </w:r>
      <w:proofErr w:type="gramEnd"/>
      <w:r w:rsidRPr="00105973">
        <w:rPr>
          <w:rFonts w:cs="Arial"/>
        </w:rPr>
        <w:t xml:space="preserve"> and they carry out </w:t>
      </w:r>
      <w:r>
        <w:rPr>
          <w:rFonts w:cs="Arial"/>
        </w:rPr>
        <w:t>FAO</w:t>
      </w:r>
      <w:r w:rsidRPr="00105973">
        <w:rPr>
          <w:rFonts w:cs="Arial"/>
        </w:rPr>
        <w:t xml:space="preserve"> responsibilities.  First Aid allowances are met from the budget of the relevant </w:t>
      </w:r>
      <w:r>
        <w:rPr>
          <w:rFonts w:cs="Arial"/>
        </w:rPr>
        <w:t>School/</w:t>
      </w:r>
      <w:r w:rsidRPr="00105973">
        <w:rPr>
          <w:rFonts w:cs="Arial"/>
        </w:rPr>
        <w:t xml:space="preserve">Element. </w:t>
      </w:r>
    </w:p>
    <w:p w14:paraId="66F1CD25" w14:textId="77777777" w:rsidR="00646850" w:rsidRPr="00105973" w:rsidRDefault="00646850" w:rsidP="00F4297F">
      <w:pPr>
        <w:spacing w:before="60" w:line="240" w:lineRule="exact"/>
        <w:contextualSpacing/>
        <w:jc w:val="both"/>
        <w:rPr>
          <w:rFonts w:cs="Arial"/>
        </w:rPr>
      </w:pPr>
    </w:p>
    <w:p w14:paraId="4DD88D26" w14:textId="71EDADC8" w:rsidR="00F4297F" w:rsidRDefault="00F4297F" w:rsidP="00F4297F">
      <w:pPr>
        <w:spacing w:before="60" w:line="240" w:lineRule="exact"/>
        <w:contextualSpacing/>
        <w:jc w:val="both"/>
        <w:rPr>
          <w:rFonts w:cs="Arial"/>
        </w:rPr>
      </w:pPr>
      <w:r w:rsidRPr="00FB20E6">
        <w:rPr>
          <w:rFonts w:cs="Arial"/>
        </w:rPr>
        <w:t xml:space="preserve">A </w:t>
      </w:r>
      <w:hyperlink r:id="rId26" w:history="1">
        <w:r w:rsidRPr="00013AA6">
          <w:rPr>
            <w:rStyle w:val="Hyperlink"/>
            <w:i/>
          </w:rPr>
          <w:t>Request for Payment of First Aid Allowance</w:t>
        </w:r>
      </w:hyperlink>
      <w:r w:rsidRPr="00043945">
        <w:rPr>
          <w:rFonts w:cs="Arial"/>
        </w:rPr>
        <w:t xml:space="preserve"> </w:t>
      </w:r>
      <w:r w:rsidRPr="00FB20E6">
        <w:rPr>
          <w:rFonts w:cs="Arial"/>
        </w:rPr>
        <w:t>must be signed by the relevant Head of School/Element Director</w:t>
      </w:r>
      <w:r>
        <w:rPr>
          <w:rFonts w:cs="Arial"/>
        </w:rPr>
        <w:t xml:space="preserve">. Once completed, the form can be submitted to </w:t>
      </w:r>
      <w:hyperlink r:id="rId27" w:history="1">
        <w:r w:rsidRPr="00A87A27">
          <w:rPr>
            <w:rStyle w:val="Hyperlink"/>
            <w:rFonts w:cs="Arial"/>
          </w:rPr>
          <w:t>Payroll</w:t>
        </w:r>
      </w:hyperlink>
      <w:r>
        <w:rPr>
          <w:rFonts w:cs="Arial"/>
        </w:rPr>
        <w:t xml:space="preserve"> for processing. </w:t>
      </w:r>
    </w:p>
    <w:p w14:paraId="650FFF4F" w14:textId="77777777" w:rsidR="00E4128A" w:rsidRPr="00105973" w:rsidRDefault="00E4128A" w:rsidP="00F4297F">
      <w:pPr>
        <w:spacing w:before="60" w:line="240" w:lineRule="exact"/>
        <w:contextualSpacing/>
        <w:jc w:val="both"/>
        <w:rPr>
          <w:rFonts w:cs="Arial"/>
        </w:rPr>
      </w:pPr>
    </w:p>
    <w:p w14:paraId="07ABD5E2" w14:textId="3F53F597" w:rsidR="00F4297F" w:rsidRDefault="00F4297F" w:rsidP="00F4297F">
      <w:pPr>
        <w:spacing w:before="60" w:line="240" w:lineRule="exact"/>
        <w:contextualSpacing/>
        <w:jc w:val="both"/>
        <w:rPr>
          <w:rFonts w:cs="Arial"/>
        </w:rPr>
      </w:pPr>
      <w:r w:rsidRPr="00105973">
        <w:rPr>
          <w:rFonts w:cs="Arial"/>
        </w:rPr>
        <w:t xml:space="preserve">A new </w:t>
      </w:r>
      <w:r w:rsidRPr="00471AF4">
        <w:rPr>
          <w:rFonts w:cs="Arial"/>
        </w:rPr>
        <w:t>request</w:t>
      </w:r>
      <w:r w:rsidRPr="00471AF4">
        <w:rPr>
          <w:rStyle w:val="Hyperlink"/>
          <w:rFonts w:cs="Arial"/>
          <w:color w:val="auto"/>
          <w:u w:val="none"/>
        </w:rPr>
        <w:t xml:space="preserve"> form</w:t>
      </w:r>
      <w:r w:rsidRPr="00471AF4">
        <w:rPr>
          <w:rFonts w:cs="Arial"/>
        </w:rPr>
        <w:t xml:space="preserve"> </w:t>
      </w:r>
      <w:r w:rsidRPr="00105973">
        <w:rPr>
          <w:rFonts w:cs="Arial"/>
        </w:rPr>
        <w:t xml:space="preserve">must be submitted annually for the allowance to continue to be paid.  </w:t>
      </w:r>
    </w:p>
    <w:p w14:paraId="130165D2" w14:textId="77777777" w:rsidR="0082789C" w:rsidRPr="00105973" w:rsidRDefault="0082789C" w:rsidP="00F4297F">
      <w:pPr>
        <w:spacing w:before="60" w:line="240" w:lineRule="exact"/>
        <w:contextualSpacing/>
        <w:jc w:val="both"/>
        <w:rPr>
          <w:rFonts w:cs="Arial"/>
        </w:rPr>
      </w:pPr>
    </w:p>
    <w:p w14:paraId="38E7DE8F" w14:textId="77777777" w:rsidR="00527F60" w:rsidRPr="00C277A8" w:rsidRDefault="00527F60" w:rsidP="00C277A8">
      <w:pPr>
        <w:pStyle w:val="Heading1"/>
        <w:ind w:left="426" w:hanging="426"/>
        <w:rPr>
          <w:rStyle w:val="Strong"/>
          <w:rFonts w:hint="eastAsia"/>
          <w:b/>
          <w:bCs/>
        </w:rPr>
      </w:pPr>
      <w:bookmarkStart w:id="24" w:name="_Toc404932333"/>
      <w:bookmarkStart w:id="25" w:name="_Toc521409070"/>
      <w:r w:rsidRPr="00C277A8">
        <w:rPr>
          <w:rStyle w:val="Strong"/>
          <w:b/>
          <w:bCs/>
        </w:rPr>
        <w:t>First Aid Response</w:t>
      </w:r>
      <w:bookmarkEnd w:id="24"/>
      <w:bookmarkEnd w:id="25"/>
    </w:p>
    <w:p w14:paraId="3251EF37" w14:textId="08DA2D71" w:rsidR="00527F60" w:rsidRDefault="00527F60" w:rsidP="009902D9">
      <w:pPr>
        <w:spacing w:before="60" w:line="240" w:lineRule="exact"/>
        <w:contextualSpacing/>
        <w:jc w:val="both"/>
        <w:rPr>
          <w:rFonts w:cs="Arial"/>
        </w:rPr>
      </w:pPr>
      <w:r w:rsidRPr="00105973">
        <w:rPr>
          <w:rFonts w:cs="Arial"/>
        </w:rPr>
        <w:t xml:space="preserve">In </w:t>
      </w:r>
      <w:r w:rsidR="00223BF2" w:rsidRPr="00105973">
        <w:rPr>
          <w:rFonts w:cs="Arial"/>
        </w:rPr>
        <w:t>an emergency</w:t>
      </w:r>
      <w:r w:rsidRPr="00105973">
        <w:rPr>
          <w:rFonts w:cs="Arial"/>
        </w:rPr>
        <w:t>, call an ambulance (0-000 if using an internal phone or 112 if using a mobile phone).  Ensure precise details are given about the location; postcode, campus, building and floor location details.</w:t>
      </w:r>
    </w:p>
    <w:p w14:paraId="7BA31A9B" w14:textId="77777777" w:rsidR="00536FE1" w:rsidRPr="00105973" w:rsidRDefault="00536FE1" w:rsidP="009902D9">
      <w:pPr>
        <w:spacing w:before="60" w:line="240" w:lineRule="exact"/>
        <w:contextualSpacing/>
        <w:jc w:val="both"/>
        <w:rPr>
          <w:rFonts w:cs="Arial"/>
        </w:rPr>
      </w:pPr>
    </w:p>
    <w:p w14:paraId="45217ECD" w14:textId="6FF008EF" w:rsidR="00D73BEA" w:rsidRDefault="00527F60" w:rsidP="009902D9">
      <w:pPr>
        <w:spacing w:before="60" w:line="240" w:lineRule="exact"/>
        <w:contextualSpacing/>
        <w:jc w:val="both"/>
        <w:rPr>
          <w:rFonts w:cs="Arial"/>
        </w:rPr>
      </w:pPr>
      <w:r w:rsidRPr="00105973">
        <w:rPr>
          <w:rFonts w:cs="Arial"/>
        </w:rPr>
        <w:t xml:space="preserve">Griffith Security </w:t>
      </w:r>
      <w:r w:rsidRPr="00105973">
        <w:rPr>
          <w:rStyle w:val="Strong"/>
          <w:rFonts w:cs="Arial"/>
        </w:rPr>
        <w:t>must</w:t>
      </w:r>
      <w:r w:rsidRPr="00105973">
        <w:rPr>
          <w:rFonts w:cs="Arial"/>
        </w:rPr>
        <w:t xml:space="preserve"> then be notified immediately on Ext. 7777 to enable them to assist with escorting the ambulance to the casualty</w:t>
      </w:r>
      <w:r w:rsidR="00536FE1">
        <w:rPr>
          <w:rFonts w:cs="Arial"/>
        </w:rPr>
        <w:t>.</w:t>
      </w:r>
    </w:p>
    <w:p w14:paraId="6693B940" w14:textId="77777777" w:rsidR="00582628" w:rsidRDefault="00582628" w:rsidP="009902D9">
      <w:pPr>
        <w:spacing w:before="60" w:line="240" w:lineRule="exact"/>
        <w:contextualSpacing/>
        <w:jc w:val="both"/>
        <w:rPr>
          <w:rFonts w:cs="Arial"/>
        </w:rPr>
      </w:pPr>
    </w:p>
    <w:p w14:paraId="2A6E6276" w14:textId="71F58845" w:rsidR="00F4297F" w:rsidRDefault="00AC639C" w:rsidP="009902D9">
      <w:pPr>
        <w:spacing w:before="60" w:line="240" w:lineRule="exact"/>
        <w:contextualSpacing/>
        <w:jc w:val="both"/>
        <w:rPr>
          <w:rFonts w:cs="Arial"/>
        </w:rPr>
      </w:pPr>
      <w:r w:rsidRPr="00105973">
        <w:rPr>
          <w:rFonts w:cs="Arial"/>
        </w:rPr>
        <w:t xml:space="preserve">Where an injury has involved chemicals, or is suspected to have involved chemicals, the </w:t>
      </w:r>
      <w:hyperlink r:id="rId28" w:history="1">
        <w:r w:rsidR="006778C7" w:rsidRPr="006778C7">
          <w:rPr>
            <w:rStyle w:val="Hyperlink"/>
            <w:rFonts w:cs="Arial"/>
          </w:rPr>
          <w:t>Saf</w:t>
        </w:r>
        <w:r w:rsidR="006778C7" w:rsidRPr="006778C7">
          <w:rPr>
            <w:rStyle w:val="Hyperlink"/>
            <w:rFonts w:cs="Arial"/>
          </w:rPr>
          <w:t>ety Data Sheet</w:t>
        </w:r>
      </w:hyperlink>
      <w:r w:rsidRPr="00105973">
        <w:rPr>
          <w:rFonts w:cs="Arial"/>
        </w:rPr>
        <w:t xml:space="preserve"> </w:t>
      </w:r>
      <w:r w:rsidR="005F2228">
        <w:rPr>
          <w:rFonts w:cs="Arial"/>
        </w:rPr>
        <w:t>must</w:t>
      </w:r>
      <w:r w:rsidRPr="00105973">
        <w:rPr>
          <w:rFonts w:cs="Arial"/>
        </w:rPr>
        <w:t xml:space="preserve"> be obtained from </w:t>
      </w:r>
      <w:proofErr w:type="spellStart"/>
      <w:r w:rsidRPr="005F2228">
        <w:rPr>
          <w:rFonts w:cs="Arial"/>
          <w:i/>
        </w:rPr>
        <w:t>Chemwatch</w:t>
      </w:r>
      <w:proofErr w:type="spellEnd"/>
      <w:r w:rsidR="00E050C6">
        <w:rPr>
          <w:rFonts w:cs="Arial"/>
          <w:i/>
        </w:rPr>
        <w:t xml:space="preserve"> Gold FFX</w:t>
      </w:r>
      <w:r w:rsidRPr="00105973">
        <w:rPr>
          <w:rFonts w:cs="Arial"/>
        </w:rPr>
        <w:t xml:space="preserve"> and sent to hospital with the injured person.</w:t>
      </w:r>
    </w:p>
    <w:p w14:paraId="6596C58E" w14:textId="5C815FC1" w:rsidR="00F4297F" w:rsidRPr="00C277A8" w:rsidRDefault="00F4297F" w:rsidP="00C277A8">
      <w:pPr>
        <w:pStyle w:val="Heading2"/>
        <w:numPr>
          <w:ilvl w:val="1"/>
          <w:numId w:val="7"/>
        </w:numPr>
        <w:ind w:left="993" w:hanging="567"/>
      </w:pPr>
      <w:bookmarkStart w:id="26" w:name="_Infection_Control_1"/>
      <w:bookmarkStart w:id="27" w:name="_Toc404932338"/>
      <w:bookmarkEnd w:id="26"/>
      <w:r w:rsidRPr="00C277A8">
        <w:t>Infection Control</w:t>
      </w:r>
      <w:bookmarkEnd w:id="27"/>
    </w:p>
    <w:p w14:paraId="6425C1C9" w14:textId="606BBFB9" w:rsidR="00F4297F" w:rsidRDefault="00F4297F" w:rsidP="00013AA6">
      <w:pPr>
        <w:spacing w:before="60" w:line="240" w:lineRule="exact"/>
        <w:ind w:left="1134"/>
        <w:contextualSpacing/>
        <w:jc w:val="both"/>
        <w:rPr>
          <w:rFonts w:cs="Arial"/>
        </w:rPr>
      </w:pPr>
      <w:proofErr w:type="gramStart"/>
      <w:r w:rsidRPr="00105973">
        <w:rPr>
          <w:rFonts w:cs="Arial"/>
        </w:rPr>
        <w:t>In administering first aid, there</w:t>
      </w:r>
      <w:proofErr w:type="gramEnd"/>
      <w:r w:rsidRPr="00105973">
        <w:rPr>
          <w:rFonts w:cs="Arial"/>
        </w:rPr>
        <w:t xml:space="preserve"> are standard precautions</w:t>
      </w:r>
      <w:r>
        <w:rPr>
          <w:rFonts w:cs="Arial"/>
        </w:rPr>
        <w:t xml:space="preserve"> which</w:t>
      </w:r>
      <w:r w:rsidRPr="00105973">
        <w:rPr>
          <w:rFonts w:cs="Arial"/>
        </w:rPr>
        <w:t xml:space="preserve"> </w:t>
      </w:r>
      <w:r>
        <w:rPr>
          <w:rFonts w:cs="Arial"/>
        </w:rPr>
        <w:t xml:space="preserve">FAOs </w:t>
      </w:r>
      <w:r w:rsidRPr="00105973">
        <w:rPr>
          <w:rFonts w:cs="Arial"/>
        </w:rPr>
        <w:t xml:space="preserve">must </w:t>
      </w:r>
      <w:r>
        <w:rPr>
          <w:rFonts w:cs="Arial"/>
        </w:rPr>
        <w:t>take</w:t>
      </w:r>
      <w:r w:rsidRPr="00105973">
        <w:rPr>
          <w:rFonts w:cs="Arial"/>
        </w:rPr>
        <w:t xml:space="preserve"> </w:t>
      </w:r>
      <w:r>
        <w:rPr>
          <w:rFonts w:cs="Arial"/>
        </w:rPr>
        <w:t>to avoid becoming ill or exposing others to illnesses when handling blood or bodily substances</w:t>
      </w:r>
      <w:r w:rsidRPr="00105973">
        <w:rPr>
          <w:rFonts w:cs="Arial"/>
        </w:rPr>
        <w:t xml:space="preserve">.  Standard precautions are work practices which assume that all blood and body substances are potentially infectious.  These precautions include good hygiene practices, use of </w:t>
      </w:r>
      <w:r>
        <w:rPr>
          <w:rFonts w:cs="Arial"/>
        </w:rPr>
        <w:t>p</w:t>
      </w:r>
      <w:r w:rsidRPr="00105973">
        <w:rPr>
          <w:rFonts w:cs="Arial"/>
        </w:rPr>
        <w:t xml:space="preserve">ersonal </w:t>
      </w:r>
      <w:r>
        <w:rPr>
          <w:rFonts w:cs="Arial"/>
        </w:rPr>
        <w:t>p</w:t>
      </w:r>
      <w:r w:rsidRPr="00105973">
        <w:rPr>
          <w:rFonts w:cs="Arial"/>
        </w:rPr>
        <w:t xml:space="preserve">rotective </w:t>
      </w:r>
      <w:r>
        <w:rPr>
          <w:rFonts w:cs="Arial"/>
        </w:rPr>
        <w:t>e</w:t>
      </w:r>
      <w:r w:rsidRPr="00105973">
        <w:rPr>
          <w:rFonts w:cs="Arial"/>
        </w:rPr>
        <w:t>quipment</w:t>
      </w:r>
      <w:r>
        <w:rPr>
          <w:rFonts w:cs="Arial"/>
        </w:rPr>
        <w:t xml:space="preserve"> (PPE)</w:t>
      </w:r>
      <w:r w:rsidRPr="00105973">
        <w:rPr>
          <w:rFonts w:cs="Arial"/>
        </w:rPr>
        <w:t xml:space="preserve"> and appropriate handling and disposal of sharps and other contaminated or infectious waste</w:t>
      </w:r>
      <w:r>
        <w:rPr>
          <w:rFonts w:cs="Arial"/>
        </w:rPr>
        <w:t xml:space="preserve">. </w:t>
      </w:r>
    </w:p>
    <w:p w14:paraId="20A70901" w14:textId="77777777" w:rsidR="003306DA" w:rsidRDefault="003306DA" w:rsidP="00013AA6">
      <w:pPr>
        <w:spacing w:before="60" w:line="240" w:lineRule="exact"/>
        <w:ind w:left="1134"/>
        <w:contextualSpacing/>
        <w:jc w:val="both"/>
        <w:rPr>
          <w:rFonts w:cs="Arial"/>
        </w:rPr>
      </w:pPr>
    </w:p>
    <w:p w14:paraId="178816C3" w14:textId="77777777" w:rsidR="00F4297F" w:rsidRDefault="00F4297F" w:rsidP="00013AA6">
      <w:pPr>
        <w:spacing w:before="60" w:line="240" w:lineRule="exact"/>
        <w:ind w:left="1134"/>
        <w:contextualSpacing/>
        <w:jc w:val="both"/>
        <w:rPr>
          <w:rFonts w:cs="Arial"/>
          <w:color w:val="000000"/>
          <w:sz w:val="19"/>
          <w:szCs w:val="19"/>
        </w:rPr>
      </w:pPr>
      <w:r>
        <w:rPr>
          <w:rFonts w:cs="Arial"/>
          <w:color w:val="000000"/>
          <w:sz w:val="19"/>
          <w:szCs w:val="19"/>
        </w:rPr>
        <w:t xml:space="preserve">Hand hygiene is the single most important procedure for preventing transmission of infection. FAOs should check their hands for cuts and abrasions before any patient contact and any lesions found must be covered with a waterproof dressing. </w:t>
      </w:r>
    </w:p>
    <w:p w14:paraId="5ADDE90A" w14:textId="77777777" w:rsidR="00F4297F" w:rsidRDefault="00F4297F" w:rsidP="00013AA6">
      <w:pPr>
        <w:spacing w:before="60" w:line="240" w:lineRule="exact"/>
        <w:ind w:left="1134"/>
        <w:contextualSpacing/>
        <w:jc w:val="both"/>
        <w:rPr>
          <w:rFonts w:cs="Arial"/>
          <w:color w:val="000000"/>
          <w:sz w:val="19"/>
          <w:szCs w:val="19"/>
        </w:rPr>
      </w:pPr>
    </w:p>
    <w:p w14:paraId="0E42194D" w14:textId="77777777" w:rsidR="00F4297F" w:rsidRDefault="00F4297F" w:rsidP="00013AA6">
      <w:pPr>
        <w:spacing w:before="60" w:line="240" w:lineRule="exact"/>
        <w:ind w:left="1134"/>
        <w:contextualSpacing/>
        <w:jc w:val="both"/>
        <w:rPr>
          <w:rFonts w:cs="Arial"/>
        </w:rPr>
      </w:pPr>
      <w:r>
        <w:rPr>
          <w:rFonts w:cs="Arial"/>
          <w:color w:val="000000"/>
          <w:sz w:val="19"/>
          <w:szCs w:val="19"/>
        </w:rPr>
        <w:t xml:space="preserve">Hands must be washed before and after patient contact; handling blood, body fluids and contaminated items, </w:t>
      </w:r>
      <w:proofErr w:type="gramStart"/>
      <w:r>
        <w:rPr>
          <w:rFonts w:cs="Arial"/>
          <w:color w:val="000000"/>
          <w:sz w:val="19"/>
          <w:szCs w:val="19"/>
        </w:rPr>
        <w:t>whether or not</w:t>
      </w:r>
      <w:proofErr w:type="gramEnd"/>
      <w:r>
        <w:rPr>
          <w:rFonts w:cs="Arial"/>
          <w:color w:val="000000"/>
          <w:sz w:val="19"/>
          <w:szCs w:val="19"/>
        </w:rPr>
        <w:t xml:space="preserve"> gloves are worn.  </w:t>
      </w:r>
      <w:r>
        <w:t xml:space="preserve">Appropriate PPE should be used wherever there is, or there is a risk of, being exposed to blood and/or other body fluids.  </w:t>
      </w:r>
      <w:hyperlink w:anchor="_Appendix_C_" w:history="1">
        <w:r w:rsidRPr="00B559D8">
          <w:rPr>
            <w:rStyle w:val="Hyperlink"/>
            <w:rFonts w:cs="Arial"/>
          </w:rPr>
          <w:t xml:space="preserve">Refer to Appendix C - </w:t>
        </w:r>
        <w:r w:rsidRPr="00B559D8">
          <w:rPr>
            <w:rStyle w:val="Hyperlink"/>
            <w:rFonts w:cs="Arial"/>
            <w:i/>
          </w:rPr>
          <w:t>Safe Handling and Disposal of Sharps and Conta</w:t>
        </w:r>
        <w:r w:rsidRPr="00B559D8">
          <w:rPr>
            <w:rStyle w:val="Hyperlink"/>
            <w:rFonts w:cs="Arial"/>
            <w:i/>
          </w:rPr>
          <w:t>minated Waste</w:t>
        </w:r>
      </w:hyperlink>
      <w:r>
        <w:rPr>
          <w:rFonts w:cs="Arial"/>
        </w:rPr>
        <w:t>.</w:t>
      </w:r>
    </w:p>
    <w:p w14:paraId="18D14B55" w14:textId="77777777" w:rsidR="00F4297F" w:rsidRDefault="00F4297F" w:rsidP="00013AA6">
      <w:pPr>
        <w:spacing w:before="60" w:line="240" w:lineRule="exact"/>
        <w:ind w:left="1134"/>
        <w:contextualSpacing/>
        <w:jc w:val="both"/>
      </w:pPr>
    </w:p>
    <w:p w14:paraId="3043C3BD" w14:textId="77777777" w:rsidR="00F4297F" w:rsidRDefault="00F4297F" w:rsidP="00013AA6">
      <w:pPr>
        <w:spacing w:before="60" w:line="240" w:lineRule="exact"/>
        <w:ind w:left="1134"/>
        <w:contextualSpacing/>
        <w:jc w:val="both"/>
        <w:rPr>
          <w:rFonts w:cs="Arial"/>
        </w:rPr>
      </w:pPr>
      <w:r>
        <w:t>Once first aid has been provided and injured person appropriately managed, all used sharps and contaminated items must be disposed of safely</w:t>
      </w:r>
      <w:hyperlink w:anchor="_Appendix_C_" w:history="1">
        <w:r w:rsidRPr="00B559D8">
          <w:rPr>
            <w:rStyle w:val="Hyperlink"/>
          </w:rPr>
          <w:t xml:space="preserve">.  </w:t>
        </w:r>
        <w:r w:rsidRPr="00B559D8">
          <w:rPr>
            <w:rStyle w:val="Hyperlink"/>
            <w:rFonts w:cs="Arial"/>
          </w:rPr>
          <w:t xml:space="preserve">Refer to Appendix C - </w:t>
        </w:r>
        <w:r w:rsidRPr="00B559D8">
          <w:rPr>
            <w:rStyle w:val="Hyperlink"/>
            <w:rFonts w:cs="Arial"/>
            <w:i/>
          </w:rPr>
          <w:t>Safe Handling and Disposal of Sharps and Contaminated Waste</w:t>
        </w:r>
      </w:hyperlink>
      <w:r>
        <w:rPr>
          <w:rFonts w:cs="Arial"/>
        </w:rPr>
        <w:t>.</w:t>
      </w:r>
    </w:p>
    <w:p w14:paraId="32B8E48E" w14:textId="77777777" w:rsidR="00F4297F" w:rsidRDefault="00F4297F" w:rsidP="00013AA6">
      <w:pPr>
        <w:spacing w:before="60" w:line="240" w:lineRule="exact"/>
        <w:ind w:left="1134"/>
        <w:contextualSpacing/>
        <w:jc w:val="both"/>
      </w:pPr>
    </w:p>
    <w:p w14:paraId="7A24EC95" w14:textId="1A6E791B" w:rsidR="00F4297F" w:rsidRDefault="00F4297F" w:rsidP="00013AA6">
      <w:pPr>
        <w:spacing w:before="60" w:line="240" w:lineRule="exact"/>
        <w:ind w:left="1134"/>
        <w:contextualSpacing/>
        <w:jc w:val="both"/>
        <w:rPr>
          <w:rFonts w:cs="Arial"/>
        </w:rPr>
      </w:pPr>
      <w:r w:rsidRPr="00105973">
        <w:rPr>
          <w:rFonts w:cs="Arial"/>
        </w:rPr>
        <w:lastRenderedPageBreak/>
        <w:t xml:space="preserve">It is recommended that all </w:t>
      </w:r>
      <w:r>
        <w:rPr>
          <w:rFonts w:cs="Arial"/>
        </w:rPr>
        <w:t>FAO</w:t>
      </w:r>
      <w:r w:rsidRPr="00105973">
        <w:rPr>
          <w:rFonts w:cs="Arial"/>
        </w:rPr>
        <w:t xml:space="preserve">s are immunised against Hepatitis B.  The costs of immunisation and blood testing for Griffith University staff performing the role of </w:t>
      </w:r>
      <w:r>
        <w:rPr>
          <w:rFonts w:cs="Arial"/>
        </w:rPr>
        <w:t>FAO</w:t>
      </w:r>
      <w:r w:rsidRPr="00105973">
        <w:rPr>
          <w:rFonts w:cs="Arial"/>
        </w:rPr>
        <w:t xml:space="preserve"> will be met centrally through</w:t>
      </w:r>
      <w:r>
        <w:rPr>
          <w:rFonts w:cs="Arial"/>
        </w:rPr>
        <w:t xml:space="preserve"> Corporate Services</w:t>
      </w:r>
      <w:r w:rsidRPr="00105973">
        <w:rPr>
          <w:rFonts w:cs="Arial"/>
        </w:rPr>
        <w:t xml:space="preserve">.  Hepatitis B immunisation can be administered through the </w:t>
      </w:r>
      <w:hyperlink r:id="rId29" w:history="1">
        <w:r w:rsidRPr="00E97B65">
          <w:rPr>
            <w:rStyle w:val="Hyperlink"/>
            <w:rFonts w:cs="Arial"/>
          </w:rPr>
          <w:t xml:space="preserve"> Health Service</w:t>
        </w:r>
      </w:hyperlink>
      <w:r w:rsidRPr="00105973">
        <w:rPr>
          <w:rFonts w:cs="Arial"/>
        </w:rPr>
        <w:t xml:space="preserve"> located at Nathan and Gold Coast campuses.</w:t>
      </w:r>
      <w:r>
        <w:rPr>
          <w:rFonts w:cs="Arial"/>
        </w:rPr>
        <w:br/>
      </w:r>
    </w:p>
    <w:p w14:paraId="7594F787" w14:textId="56058895" w:rsidR="00F4297F" w:rsidRDefault="00F4297F" w:rsidP="00013AA6">
      <w:pPr>
        <w:spacing w:before="60" w:line="240" w:lineRule="exact"/>
        <w:ind w:left="1134"/>
        <w:contextualSpacing/>
        <w:jc w:val="both"/>
        <w:rPr>
          <w:rFonts w:cs="Arial"/>
        </w:rPr>
      </w:pPr>
      <w:r>
        <w:rPr>
          <w:rFonts w:cs="Arial"/>
        </w:rPr>
        <w:t xml:space="preserve">If a </w:t>
      </w:r>
      <w:r>
        <w:rPr>
          <w:rFonts w:cs="Arial"/>
          <w:color w:val="000000"/>
          <w:sz w:val="19"/>
          <w:szCs w:val="19"/>
        </w:rPr>
        <w:t>FAO</w:t>
      </w:r>
      <w:r>
        <w:rPr>
          <w:rFonts w:cs="Arial"/>
        </w:rPr>
        <w:t xml:space="preserve"> sustains a sharps injury or thinks they are at risk of infection from blood or bodily fluid contamination, they should seek prompt medical advice from the Griffith Health Service, a nearby hospital or their own medical practitioner.  They must also report the incident to their </w:t>
      </w:r>
      <w:proofErr w:type="gramStart"/>
      <w:r>
        <w:rPr>
          <w:rFonts w:cs="Arial"/>
        </w:rPr>
        <w:t>Supervisor</w:t>
      </w:r>
      <w:proofErr w:type="gramEnd"/>
      <w:r>
        <w:rPr>
          <w:rFonts w:cs="Arial"/>
        </w:rPr>
        <w:t xml:space="preserve"> and complete a </w:t>
      </w:r>
      <w:proofErr w:type="spellStart"/>
      <w:r>
        <w:rPr>
          <w:rFonts w:cs="Arial"/>
        </w:rPr>
        <w:t>GSafe</w:t>
      </w:r>
      <w:proofErr w:type="spellEnd"/>
      <w:r>
        <w:rPr>
          <w:rFonts w:cs="Arial"/>
        </w:rPr>
        <w:t xml:space="preserve"> Incident Report. The </w:t>
      </w:r>
      <w:hyperlink r:id="rId30" w:history="1">
        <w:r w:rsidRPr="00C03D21">
          <w:rPr>
            <w:rStyle w:val="Hyperlink"/>
            <w:rFonts w:cs="Arial"/>
          </w:rPr>
          <w:t>Guidelines for the Prevention and Control of Communicable and Notifiable Diseases</w:t>
        </w:r>
      </w:hyperlink>
      <w:r>
        <w:rPr>
          <w:rFonts w:cs="Arial"/>
        </w:rPr>
        <w:t xml:space="preserve"> can provide more information.</w:t>
      </w:r>
    </w:p>
    <w:p w14:paraId="07B4A467" w14:textId="77777777" w:rsidR="00527F60" w:rsidRPr="00013AA6" w:rsidRDefault="00527F60" w:rsidP="00646850">
      <w:pPr>
        <w:pStyle w:val="Heading2"/>
        <w:numPr>
          <w:ilvl w:val="1"/>
          <w:numId w:val="7"/>
        </w:numPr>
        <w:ind w:hanging="654"/>
        <w:rPr>
          <w:rStyle w:val="Strong"/>
          <w:b/>
          <w:bCs/>
        </w:rPr>
      </w:pPr>
      <w:bookmarkStart w:id="28" w:name="_Toc404932334"/>
      <w:r w:rsidRPr="00013AA6">
        <w:rPr>
          <w:rStyle w:val="Strong"/>
          <w:b/>
          <w:bCs/>
        </w:rPr>
        <w:t xml:space="preserve">Emergency Contact Notification </w:t>
      </w:r>
      <w:r w:rsidRPr="00013AA6">
        <w:rPr>
          <w:rStyle w:val="Strong"/>
          <w:rFonts w:hint="eastAsia"/>
          <w:b/>
          <w:bCs/>
        </w:rPr>
        <w:t>–</w:t>
      </w:r>
      <w:r w:rsidRPr="00013AA6">
        <w:rPr>
          <w:rStyle w:val="Strong"/>
          <w:b/>
          <w:bCs/>
        </w:rPr>
        <w:t xml:space="preserve"> During Business Hours</w:t>
      </w:r>
      <w:bookmarkEnd w:id="28"/>
    </w:p>
    <w:p w14:paraId="75C5DFC0" w14:textId="1199577E" w:rsidR="00527F60" w:rsidRDefault="00527F60" w:rsidP="2EB25712">
      <w:pPr>
        <w:spacing w:before="60" w:after="0" w:line="240" w:lineRule="exact"/>
        <w:ind w:left="1134"/>
        <w:jc w:val="both"/>
        <w:rPr>
          <w:rFonts w:cs="Arial"/>
        </w:rPr>
      </w:pPr>
      <w:r w:rsidRPr="2EB25712">
        <w:rPr>
          <w:rFonts w:cs="Arial"/>
        </w:rPr>
        <w:t xml:space="preserve">If an ill/injured person is to be transported to hospital, and is conscious, the </w:t>
      </w:r>
      <w:r w:rsidR="002A691C" w:rsidRPr="2EB25712">
        <w:rPr>
          <w:rFonts w:cs="Arial"/>
        </w:rPr>
        <w:t>FAO</w:t>
      </w:r>
      <w:r w:rsidRPr="2EB25712">
        <w:rPr>
          <w:rFonts w:cs="Arial"/>
        </w:rPr>
        <w:t xml:space="preserve"> should ask them if they wish </w:t>
      </w:r>
      <w:r w:rsidR="00DA51FA" w:rsidRPr="2EB25712">
        <w:rPr>
          <w:rFonts w:cs="Arial"/>
        </w:rPr>
        <w:t xml:space="preserve">for their </w:t>
      </w:r>
      <w:r w:rsidR="005F2228" w:rsidRPr="2EB25712">
        <w:rPr>
          <w:rFonts w:cs="Arial"/>
        </w:rPr>
        <w:t>e</w:t>
      </w:r>
      <w:r w:rsidR="00DA51FA" w:rsidRPr="2EB25712">
        <w:rPr>
          <w:rFonts w:cs="Arial"/>
        </w:rPr>
        <w:t xml:space="preserve">mergency </w:t>
      </w:r>
      <w:r w:rsidR="005F2228" w:rsidRPr="2EB25712">
        <w:rPr>
          <w:rFonts w:cs="Arial"/>
        </w:rPr>
        <w:t>c</w:t>
      </w:r>
      <w:r w:rsidR="00536FE1" w:rsidRPr="2EB25712">
        <w:rPr>
          <w:rFonts w:cs="Arial"/>
        </w:rPr>
        <w:t>ontact to be notified</w:t>
      </w:r>
      <w:r w:rsidRPr="2EB25712">
        <w:rPr>
          <w:rFonts w:cs="Arial"/>
        </w:rPr>
        <w:t xml:space="preserve">. </w:t>
      </w:r>
    </w:p>
    <w:p w14:paraId="47BFDBE6" w14:textId="77777777" w:rsidR="00536FE1" w:rsidRPr="00105973" w:rsidRDefault="00536FE1" w:rsidP="00013AA6">
      <w:pPr>
        <w:spacing w:before="60" w:line="240" w:lineRule="exact"/>
        <w:ind w:left="1134"/>
        <w:contextualSpacing/>
        <w:jc w:val="both"/>
        <w:rPr>
          <w:rFonts w:cs="Arial"/>
        </w:rPr>
      </w:pPr>
    </w:p>
    <w:p w14:paraId="3821F8E4" w14:textId="77777777" w:rsidR="002A691C" w:rsidRDefault="00527F60" w:rsidP="00013AA6">
      <w:pPr>
        <w:spacing w:before="60" w:line="240" w:lineRule="exact"/>
        <w:ind w:left="1134"/>
        <w:contextualSpacing/>
        <w:jc w:val="both"/>
        <w:rPr>
          <w:rFonts w:cs="Arial"/>
        </w:rPr>
      </w:pPr>
      <w:r w:rsidRPr="00105973">
        <w:rPr>
          <w:rFonts w:cs="Arial"/>
        </w:rPr>
        <w:t xml:space="preserve">The only details to be provided to an ill/injured person’s nominated </w:t>
      </w:r>
      <w:r w:rsidR="005F2228">
        <w:rPr>
          <w:rFonts w:cs="Arial"/>
        </w:rPr>
        <w:t>e</w:t>
      </w:r>
      <w:r w:rsidRPr="00105973">
        <w:rPr>
          <w:rFonts w:cs="Arial"/>
        </w:rPr>
        <w:t xml:space="preserve">mergency </w:t>
      </w:r>
      <w:r w:rsidR="005F2228">
        <w:rPr>
          <w:rFonts w:cs="Arial"/>
        </w:rPr>
        <w:t>c</w:t>
      </w:r>
      <w:r w:rsidRPr="00105973">
        <w:rPr>
          <w:rFonts w:cs="Arial"/>
        </w:rPr>
        <w:t>ontact are:</w:t>
      </w:r>
    </w:p>
    <w:p w14:paraId="4B83A3E8" w14:textId="2DA3E345" w:rsidR="00527F60" w:rsidRPr="00D73BEA" w:rsidRDefault="00D73BEA" w:rsidP="00646850">
      <w:pPr>
        <w:pStyle w:val="ListParagraph"/>
        <w:numPr>
          <w:ilvl w:val="0"/>
          <w:numId w:val="18"/>
        </w:numPr>
        <w:spacing w:before="60"/>
        <w:ind w:left="1701" w:hanging="567"/>
        <w:jc w:val="both"/>
        <w:rPr>
          <w:rFonts w:cs="Arial"/>
        </w:rPr>
      </w:pPr>
      <w:r>
        <w:rPr>
          <w:rFonts w:cs="Arial"/>
        </w:rPr>
        <w:t>B</w:t>
      </w:r>
      <w:r w:rsidR="00527F60" w:rsidRPr="00D73BEA">
        <w:rPr>
          <w:rFonts w:cs="Arial"/>
        </w:rPr>
        <w:t>rief description of incident (for confidentiality reasons, illness/injury specifics should not be provided</w:t>
      </w:r>
      <w:proofErr w:type="gramStart"/>
      <w:r w:rsidR="00527F60" w:rsidRPr="00D73BEA">
        <w:rPr>
          <w:rFonts w:cs="Arial"/>
        </w:rPr>
        <w:t>);</w:t>
      </w:r>
      <w:proofErr w:type="gramEnd"/>
    </w:p>
    <w:p w14:paraId="1433DA85" w14:textId="77777777" w:rsidR="00527F60" w:rsidRPr="00105973" w:rsidRDefault="00527F60" w:rsidP="00646850">
      <w:pPr>
        <w:pStyle w:val="ListParagraph"/>
        <w:numPr>
          <w:ilvl w:val="0"/>
          <w:numId w:val="4"/>
        </w:numPr>
        <w:spacing w:before="60" w:after="240"/>
        <w:ind w:left="1701" w:hanging="567"/>
        <w:jc w:val="both"/>
        <w:rPr>
          <w:rFonts w:cs="Arial"/>
        </w:rPr>
      </w:pPr>
      <w:r w:rsidRPr="00105973">
        <w:rPr>
          <w:rFonts w:cs="Arial"/>
        </w:rPr>
        <w:t>Time of incident; and</w:t>
      </w:r>
    </w:p>
    <w:p w14:paraId="2452CEA0" w14:textId="77777777" w:rsidR="00527F60" w:rsidRPr="00105973" w:rsidRDefault="00527F60" w:rsidP="00646850">
      <w:pPr>
        <w:pStyle w:val="ListParagraph"/>
        <w:numPr>
          <w:ilvl w:val="0"/>
          <w:numId w:val="4"/>
        </w:numPr>
        <w:spacing w:before="60" w:after="240"/>
        <w:ind w:left="1701" w:hanging="567"/>
        <w:jc w:val="both"/>
        <w:rPr>
          <w:rFonts w:cs="Arial"/>
        </w:rPr>
      </w:pPr>
      <w:r w:rsidRPr="00105973">
        <w:rPr>
          <w:rFonts w:cs="Arial"/>
        </w:rPr>
        <w:t>Hospital to which they are being taken.</w:t>
      </w:r>
    </w:p>
    <w:p w14:paraId="17CD8D58" w14:textId="77777777" w:rsidR="00527F60" w:rsidRDefault="00527F60" w:rsidP="00013AA6">
      <w:pPr>
        <w:spacing w:before="60" w:line="240" w:lineRule="exact"/>
        <w:ind w:left="1134"/>
        <w:contextualSpacing/>
        <w:jc w:val="both"/>
        <w:rPr>
          <w:rFonts w:cs="Arial"/>
        </w:rPr>
      </w:pPr>
      <w:r w:rsidRPr="00105973">
        <w:rPr>
          <w:rFonts w:cs="Arial"/>
        </w:rPr>
        <w:t>If the ill/injured person is unconscious or unable to provide information for further medical treatment, where possible, they are to be accompanied to the hospital by the most appropriate person/witness.</w:t>
      </w:r>
    </w:p>
    <w:p w14:paraId="43B42BCE" w14:textId="77777777" w:rsidR="00527F60" w:rsidRPr="00013AA6" w:rsidRDefault="00527F60" w:rsidP="00646850">
      <w:pPr>
        <w:pStyle w:val="Heading2"/>
        <w:numPr>
          <w:ilvl w:val="1"/>
          <w:numId w:val="7"/>
        </w:numPr>
        <w:ind w:hanging="654"/>
        <w:rPr>
          <w:rStyle w:val="Strong"/>
          <w:b/>
          <w:bCs/>
        </w:rPr>
      </w:pPr>
      <w:bookmarkStart w:id="29" w:name="_Toc404932335"/>
      <w:r w:rsidRPr="00013AA6">
        <w:rPr>
          <w:rStyle w:val="Strong"/>
          <w:b/>
          <w:bCs/>
        </w:rPr>
        <w:t xml:space="preserve">Emergency Contact Notification </w:t>
      </w:r>
      <w:r w:rsidRPr="00013AA6">
        <w:rPr>
          <w:rStyle w:val="Strong"/>
          <w:rFonts w:hint="eastAsia"/>
          <w:b/>
          <w:bCs/>
        </w:rPr>
        <w:t>–</w:t>
      </w:r>
      <w:r w:rsidRPr="00013AA6">
        <w:rPr>
          <w:rStyle w:val="Strong"/>
          <w:b/>
          <w:bCs/>
        </w:rPr>
        <w:t xml:space="preserve"> Outside Normal Business Hours</w:t>
      </w:r>
      <w:bookmarkEnd w:id="29"/>
    </w:p>
    <w:p w14:paraId="72015892" w14:textId="04D106AC" w:rsidR="00527F60" w:rsidRDefault="00527F60" w:rsidP="00013AA6">
      <w:pPr>
        <w:pStyle w:val="BodyText"/>
        <w:spacing w:before="60" w:after="240"/>
        <w:ind w:left="1134"/>
        <w:contextualSpacing/>
        <w:jc w:val="both"/>
        <w:rPr>
          <w:rFonts w:cs="Arial"/>
          <w:color w:val="auto"/>
        </w:rPr>
      </w:pPr>
      <w:r w:rsidRPr="2EB25712">
        <w:rPr>
          <w:rFonts w:cs="Arial"/>
          <w:color w:val="auto"/>
        </w:rPr>
        <w:t xml:space="preserve">If an ill/injured person is unconscious and requires transportation to hospital outside of normal business hours, the </w:t>
      </w:r>
      <w:r w:rsidR="002A691C" w:rsidRPr="2EB25712">
        <w:rPr>
          <w:rFonts w:cs="Arial"/>
          <w:color w:val="auto"/>
        </w:rPr>
        <w:t>FAO</w:t>
      </w:r>
      <w:r w:rsidRPr="2EB25712">
        <w:rPr>
          <w:rFonts w:cs="Arial"/>
          <w:color w:val="auto"/>
        </w:rPr>
        <w:t xml:space="preserve"> is to contact Campus Security and provide them with the relevant details</w:t>
      </w:r>
      <w:r w:rsidR="005F2228" w:rsidRPr="2EB25712">
        <w:rPr>
          <w:rFonts w:cs="Arial"/>
          <w:color w:val="auto"/>
        </w:rPr>
        <w:t xml:space="preserve"> as </w:t>
      </w:r>
      <w:r w:rsidR="00536FE1" w:rsidRPr="2EB25712">
        <w:rPr>
          <w:rFonts w:cs="Arial"/>
          <w:color w:val="auto"/>
        </w:rPr>
        <w:t xml:space="preserve">in Section </w:t>
      </w:r>
      <w:r w:rsidR="64B4EAE4" w:rsidRPr="2EB25712">
        <w:rPr>
          <w:rFonts w:cs="Arial"/>
          <w:color w:val="auto"/>
        </w:rPr>
        <w:t>10</w:t>
      </w:r>
      <w:r w:rsidRPr="2EB25712">
        <w:rPr>
          <w:rFonts w:cs="Arial"/>
          <w:color w:val="auto"/>
        </w:rPr>
        <w:t xml:space="preserve">. </w:t>
      </w:r>
    </w:p>
    <w:p w14:paraId="73478F86" w14:textId="77777777" w:rsidR="0082789C" w:rsidRDefault="0082789C" w:rsidP="00013AA6">
      <w:pPr>
        <w:pStyle w:val="BodyText"/>
        <w:spacing w:before="60" w:after="240"/>
        <w:ind w:left="1134"/>
        <w:contextualSpacing/>
        <w:jc w:val="both"/>
        <w:rPr>
          <w:rFonts w:cs="Arial"/>
          <w:color w:val="auto"/>
        </w:rPr>
      </w:pPr>
    </w:p>
    <w:p w14:paraId="52004F4C" w14:textId="77777777" w:rsidR="00013AA6" w:rsidRPr="00C277A8" w:rsidRDefault="00013AA6" w:rsidP="00013AA6">
      <w:pPr>
        <w:pStyle w:val="Heading1"/>
        <w:rPr>
          <w:rStyle w:val="Strong"/>
          <w:rFonts w:hint="eastAsia"/>
          <w:b/>
        </w:rPr>
      </w:pPr>
      <w:bookmarkStart w:id="30" w:name="_Toc404932349"/>
      <w:bookmarkStart w:id="31" w:name="_Toc521409071"/>
      <w:r w:rsidRPr="00C277A8">
        <w:rPr>
          <w:rStyle w:val="Strong"/>
          <w:b/>
        </w:rPr>
        <w:t>Resources for FAOs</w:t>
      </w:r>
      <w:bookmarkEnd w:id="30"/>
      <w:bookmarkEnd w:id="31"/>
    </w:p>
    <w:p w14:paraId="5F5174D3" w14:textId="48A314F2" w:rsidR="00F4297F" w:rsidRPr="00C277A8" w:rsidRDefault="00F4297F" w:rsidP="00C277A8">
      <w:pPr>
        <w:pStyle w:val="Heading2"/>
        <w:numPr>
          <w:ilvl w:val="1"/>
          <w:numId w:val="7"/>
        </w:numPr>
        <w:ind w:hanging="654"/>
        <w:rPr>
          <w:rStyle w:val="Strong"/>
          <w:b/>
          <w:bCs/>
        </w:rPr>
      </w:pPr>
      <w:bookmarkStart w:id="32" w:name="_Toc404932346"/>
      <w:bookmarkStart w:id="33" w:name="_Toc404932337"/>
      <w:r w:rsidRPr="0065544D">
        <w:rPr>
          <w:rStyle w:val="Strong"/>
          <w:b/>
          <w:bCs/>
        </w:rPr>
        <w:t>First Aid Kits</w:t>
      </w:r>
      <w:bookmarkEnd w:id="32"/>
    </w:p>
    <w:p w14:paraId="52FB9DC4" w14:textId="664E6495" w:rsidR="00F4297F" w:rsidRDefault="00F4297F" w:rsidP="00013AA6">
      <w:pPr>
        <w:spacing w:before="60" w:line="240" w:lineRule="exact"/>
        <w:ind w:left="1134"/>
        <w:contextualSpacing/>
        <w:jc w:val="both"/>
        <w:rPr>
          <w:rFonts w:cs="Arial"/>
        </w:rPr>
      </w:pPr>
      <w:r>
        <w:rPr>
          <w:rFonts w:cs="Arial"/>
        </w:rPr>
        <w:t xml:space="preserve">First aid kits are available in work areas and the number of kits depends on the risk of the whole work area – </w:t>
      </w:r>
      <w:r w:rsidR="00B042A6">
        <w:rPr>
          <w:rFonts w:cs="Arial"/>
        </w:rPr>
        <w:t>FAO</w:t>
      </w:r>
      <w:r>
        <w:rPr>
          <w:rFonts w:cs="Arial"/>
        </w:rPr>
        <w:t>s are not required to have their own individual kits. FAO</w:t>
      </w:r>
      <w:r w:rsidRPr="00105973">
        <w:rPr>
          <w:rFonts w:cs="Arial"/>
        </w:rPr>
        <w:t xml:space="preserve">s </w:t>
      </w:r>
      <w:proofErr w:type="gramStart"/>
      <w:r>
        <w:rPr>
          <w:rFonts w:cs="Arial"/>
        </w:rPr>
        <w:t xml:space="preserve">are </w:t>
      </w:r>
      <w:r w:rsidRPr="00105973">
        <w:rPr>
          <w:rFonts w:cs="Arial"/>
        </w:rPr>
        <w:t>be</w:t>
      </w:r>
      <w:proofErr w:type="gramEnd"/>
      <w:r w:rsidRPr="00105973">
        <w:rPr>
          <w:rFonts w:cs="Arial"/>
        </w:rPr>
        <w:t xml:space="preserve"> responsible for the inspection, maintenance and restocking of one or more first aid kits in their work area</w:t>
      </w:r>
      <w:r>
        <w:rPr>
          <w:rFonts w:cs="Arial"/>
        </w:rPr>
        <w:t xml:space="preserve"> and coordination of this task is the responsibility of the work area</w:t>
      </w:r>
      <w:r w:rsidRPr="00105973">
        <w:rPr>
          <w:rFonts w:cs="Arial"/>
        </w:rPr>
        <w:t>.</w:t>
      </w:r>
      <w:r w:rsidRPr="00A80335">
        <w:rPr>
          <w:rFonts w:cs="Arial"/>
        </w:rPr>
        <w:t xml:space="preserve"> </w:t>
      </w:r>
      <w:r>
        <w:rPr>
          <w:rFonts w:cs="Arial"/>
        </w:rPr>
        <w:t>Standard f</w:t>
      </w:r>
      <w:r w:rsidRPr="00105973">
        <w:rPr>
          <w:rFonts w:cs="Arial"/>
        </w:rPr>
        <w:t xml:space="preserve">irst aid supplies required to fill or re-stock a </w:t>
      </w:r>
      <w:r>
        <w:rPr>
          <w:rFonts w:cs="Arial"/>
        </w:rPr>
        <w:t>f</w:t>
      </w:r>
      <w:r w:rsidRPr="00105973">
        <w:rPr>
          <w:rFonts w:cs="Arial"/>
        </w:rPr>
        <w:t xml:space="preserve">irst </w:t>
      </w:r>
      <w:r>
        <w:rPr>
          <w:rFonts w:cs="Arial"/>
        </w:rPr>
        <w:t>a</w:t>
      </w:r>
      <w:r w:rsidRPr="00105973">
        <w:rPr>
          <w:rFonts w:cs="Arial"/>
        </w:rPr>
        <w:t xml:space="preserve">id </w:t>
      </w:r>
      <w:r>
        <w:rPr>
          <w:rFonts w:cs="Arial"/>
        </w:rPr>
        <w:t>k</w:t>
      </w:r>
      <w:r w:rsidRPr="00105973">
        <w:rPr>
          <w:rFonts w:cs="Arial"/>
        </w:rPr>
        <w:t xml:space="preserve">it </w:t>
      </w:r>
      <w:proofErr w:type="gramStart"/>
      <w:r w:rsidRPr="00105973">
        <w:rPr>
          <w:rFonts w:cs="Arial"/>
        </w:rPr>
        <w:t>are</w:t>
      </w:r>
      <w:proofErr w:type="gramEnd"/>
      <w:r w:rsidRPr="00105973">
        <w:rPr>
          <w:rFonts w:cs="Arial"/>
        </w:rPr>
        <w:t xml:space="preserve"> to be purchased </w:t>
      </w:r>
      <w:r>
        <w:rPr>
          <w:rFonts w:cs="Arial"/>
        </w:rPr>
        <w:t>from</w:t>
      </w:r>
      <w:r w:rsidRPr="00105973">
        <w:rPr>
          <w:rFonts w:cs="Arial"/>
        </w:rPr>
        <w:t xml:space="preserve"> the approved first aid </w:t>
      </w:r>
      <w:r w:rsidRPr="00655463">
        <w:t>supplier.</w:t>
      </w:r>
      <w:r w:rsidR="00F844FC">
        <w:rPr>
          <w:rStyle w:val="Hyperlink"/>
          <w:rFonts w:cs="Arial"/>
        </w:rPr>
        <w:t xml:space="preserve">  </w:t>
      </w:r>
      <w:r w:rsidRPr="0057374B">
        <w:rPr>
          <w:rStyle w:val="Hyperlink"/>
          <w:rFonts w:cs="Arial"/>
          <w:color w:val="auto"/>
          <w:u w:val="none"/>
        </w:rPr>
        <w:t xml:space="preserve">Instructions for ordering </w:t>
      </w:r>
      <w:r w:rsidRPr="00FA603F">
        <w:rPr>
          <w:rStyle w:val="Hyperlink"/>
          <w:rFonts w:cs="Arial"/>
          <w:color w:val="auto"/>
          <w:u w:val="none"/>
        </w:rPr>
        <w:t xml:space="preserve">supplies are available </w:t>
      </w:r>
      <w:r w:rsidR="003306DA" w:rsidRPr="003306DA">
        <w:rPr>
          <w:rStyle w:val="Hyperlink"/>
          <w:rFonts w:cs="Arial"/>
          <w:color w:val="auto"/>
          <w:u w:val="none"/>
        </w:rPr>
        <w:t xml:space="preserve">from the HSW </w:t>
      </w:r>
      <w:hyperlink r:id="rId31" w:history="1">
        <w:r w:rsidR="003306DA" w:rsidRPr="003306DA">
          <w:rPr>
            <w:rStyle w:val="Hyperlink"/>
            <w:rFonts w:cs="Arial"/>
          </w:rPr>
          <w:t>w</w:t>
        </w:r>
        <w:r w:rsidR="003306DA" w:rsidRPr="003306DA">
          <w:rPr>
            <w:rStyle w:val="Hyperlink"/>
            <w:rFonts w:cs="Arial"/>
          </w:rPr>
          <w:t>ebsite</w:t>
        </w:r>
      </w:hyperlink>
      <w:r w:rsidRPr="00105973">
        <w:rPr>
          <w:rFonts w:cs="Arial"/>
        </w:rPr>
        <w:t xml:space="preserve">.  The cost of purchasing and replenishment of </w:t>
      </w:r>
      <w:r>
        <w:rPr>
          <w:rFonts w:cs="Arial"/>
        </w:rPr>
        <w:t>f</w:t>
      </w:r>
      <w:r w:rsidRPr="00105973">
        <w:rPr>
          <w:rFonts w:cs="Arial"/>
        </w:rPr>
        <w:t xml:space="preserve">irst </w:t>
      </w:r>
      <w:r>
        <w:rPr>
          <w:rFonts w:cs="Arial"/>
        </w:rPr>
        <w:t>a</w:t>
      </w:r>
      <w:r w:rsidRPr="00105973">
        <w:rPr>
          <w:rFonts w:cs="Arial"/>
        </w:rPr>
        <w:t xml:space="preserve">id </w:t>
      </w:r>
      <w:r>
        <w:rPr>
          <w:rFonts w:cs="Arial"/>
        </w:rPr>
        <w:t>k</w:t>
      </w:r>
      <w:r w:rsidRPr="00105973">
        <w:rPr>
          <w:rFonts w:cs="Arial"/>
        </w:rPr>
        <w:t xml:space="preserve">its will be met centrally through </w:t>
      </w:r>
      <w:r>
        <w:rPr>
          <w:rFonts w:cs="Arial"/>
        </w:rPr>
        <w:t>Corporate Services.</w:t>
      </w:r>
      <w:r w:rsidRPr="00A80335">
        <w:rPr>
          <w:rFonts w:cs="Arial"/>
        </w:rPr>
        <w:t xml:space="preserve"> </w:t>
      </w:r>
      <w:r w:rsidRPr="00105973">
        <w:rPr>
          <w:rFonts w:cs="Arial"/>
        </w:rPr>
        <w:t>Funding will not be provided for external providers to provide and/or maintain First Aid Kits</w:t>
      </w:r>
      <w:r>
        <w:rPr>
          <w:rFonts w:cs="Arial"/>
        </w:rPr>
        <w:t xml:space="preserve">. </w:t>
      </w:r>
      <w:r w:rsidRPr="00105973">
        <w:rPr>
          <w:rFonts w:cs="Arial"/>
        </w:rPr>
        <w:t xml:space="preserve">Recommended </w:t>
      </w:r>
      <w:r>
        <w:rPr>
          <w:rFonts w:cs="Arial"/>
        </w:rPr>
        <w:t>f</w:t>
      </w:r>
      <w:r w:rsidRPr="00105973">
        <w:rPr>
          <w:rFonts w:cs="Arial"/>
        </w:rPr>
        <w:t xml:space="preserve">irst </w:t>
      </w:r>
      <w:r>
        <w:rPr>
          <w:rFonts w:cs="Arial"/>
        </w:rPr>
        <w:t>a</w:t>
      </w:r>
      <w:r w:rsidRPr="00105973">
        <w:rPr>
          <w:rFonts w:cs="Arial"/>
        </w:rPr>
        <w:t xml:space="preserve">id </w:t>
      </w:r>
      <w:r>
        <w:rPr>
          <w:rFonts w:cs="Arial"/>
        </w:rPr>
        <w:t>k</w:t>
      </w:r>
      <w:r w:rsidRPr="00105973">
        <w:rPr>
          <w:rFonts w:cs="Arial"/>
        </w:rPr>
        <w:t xml:space="preserve">it sizes and minimum recommended contents are in </w:t>
      </w:r>
      <w:hyperlink w:anchor="_Minimum_Recommendations_for" w:history="1">
        <w:r w:rsidRPr="007F6592">
          <w:rPr>
            <w:rStyle w:val="Hyperlink"/>
            <w:rFonts w:cs="Arial"/>
          </w:rPr>
          <w:t xml:space="preserve">Appendix </w:t>
        </w:r>
        <w:r>
          <w:rPr>
            <w:rStyle w:val="Hyperlink"/>
            <w:rFonts w:cs="Arial"/>
          </w:rPr>
          <w:t>B</w:t>
        </w:r>
      </w:hyperlink>
      <w:r>
        <w:rPr>
          <w:rFonts w:cs="Arial"/>
        </w:rPr>
        <w:t xml:space="preserve">.  </w:t>
      </w:r>
    </w:p>
    <w:p w14:paraId="42C4E8FF" w14:textId="77777777" w:rsidR="0024343A" w:rsidRPr="00105973" w:rsidRDefault="0024343A" w:rsidP="00013AA6">
      <w:pPr>
        <w:spacing w:before="60" w:line="240" w:lineRule="exact"/>
        <w:ind w:left="1134"/>
        <w:contextualSpacing/>
        <w:jc w:val="both"/>
        <w:rPr>
          <w:rFonts w:cs="Arial"/>
        </w:rPr>
      </w:pPr>
    </w:p>
    <w:p w14:paraId="19E03D40" w14:textId="00DF438F" w:rsidR="00F4297F" w:rsidRDefault="00F4297F" w:rsidP="00013AA6">
      <w:pPr>
        <w:spacing w:before="60" w:line="240" w:lineRule="exact"/>
        <w:ind w:left="1134"/>
        <w:contextualSpacing/>
        <w:jc w:val="both"/>
        <w:rPr>
          <w:rFonts w:cs="Arial"/>
        </w:rPr>
      </w:pPr>
      <w:r w:rsidRPr="00105973">
        <w:rPr>
          <w:rFonts w:cs="Arial"/>
        </w:rPr>
        <w:t>The School/Element must ensure the contents of first aid kits for use in their work areas are appropriate for the types of injuries likely to occur</w:t>
      </w:r>
      <w:r>
        <w:rPr>
          <w:rFonts w:cs="Arial"/>
        </w:rPr>
        <w:t xml:space="preserve">. </w:t>
      </w:r>
      <w:r w:rsidRPr="00105973">
        <w:rPr>
          <w:rFonts w:cs="Arial"/>
        </w:rPr>
        <w:t>Regular review of first aid arrangements should occur</w:t>
      </w:r>
      <w:r>
        <w:rPr>
          <w:rFonts w:cs="Arial"/>
        </w:rPr>
        <w:t xml:space="preserve"> through the risk assessment process</w:t>
      </w:r>
      <w:r w:rsidRPr="00105973">
        <w:rPr>
          <w:rFonts w:cs="Arial"/>
        </w:rPr>
        <w:t>, in consultation with relevant staff, to ensure they remain effective.</w:t>
      </w:r>
      <w:r>
        <w:rPr>
          <w:rFonts w:cs="Arial"/>
        </w:rPr>
        <w:t xml:space="preserve"> This process should occur at least every 2 years.</w:t>
      </w:r>
    </w:p>
    <w:p w14:paraId="2B2410D7" w14:textId="2958133A" w:rsidR="00F4297F" w:rsidRPr="00105973" w:rsidRDefault="00F4297F" w:rsidP="00013AA6">
      <w:pPr>
        <w:spacing w:before="60" w:line="240" w:lineRule="exact"/>
        <w:ind w:left="1134"/>
        <w:contextualSpacing/>
        <w:jc w:val="both"/>
        <w:rPr>
          <w:rFonts w:cs="Arial"/>
        </w:rPr>
      </w:pPr>
    </w:p>
    <w:p w14:paraId="21A6CF11" w14:textId="04630A9C" w:rsidR="00F4297F" w:rsidRDefault="00F4297F" w:rsidP="00013AA6">
      <w:pPr>
        <w:spacing w:before="60" w:line="240" w:lineRule="exact"/>
        <w:ind w:left="1134"/>
        <w:contextualSpacing/>
        <w:jc w:val="both"/>
        <w:rPr>
          <w:rFonts w:cs="Arial"/>
        </w:rPr>
      </w:pPr>
      <w:r w:rsidRPr="002F65EB">
        <w:rPr>
          <w:rFonts w:cs="Arial"/>
        </w:rPr>
        <w:t xml:space="preserve">All requests for new/additional first aid kits must be accompanied by a </w:t>
      </w:r>
      <w:hyperlink r:id="rId32" w:history="1">
        <w:r>
          <w:rPr>
            <w:rStyle w:val="Hyperlink"/>
            <w:rFonts w:cs="Arial"/>
          </w:rPr>
          <w:t>r</w:t>
        </w:r>
        <w:r w:rsidRPr="00455EAC">
          <w:rPr>
            <w:rStyle w:val="Hyperlink"/>
            <w:rFonts w:cs="Arial"/>
          </w:rPr>
          <w:t xml:space="preserve">isk </w:t>
        </w:r>
        <w:r>
          <w:rPr>
            <w:rStyle w:val="Hyperlink"/>
            <w:rFonts w:cs="Arial"/>
          </w:rPr>
          <w:t>a</w:t>
        </w:r>
        <w:r w:rsidRPr="00455EAC">
          <w:rPr>
            <w:rStyle w:val="Hyperlink"/>
            <w:rFonts w:cs="Arial"/>
          </w:rPr>
          <w:t>ssessment</w:t>
        </w:r>
      </w:hyperlink>
      <w:r w:rsidRPr="00455EAC">
        <w:rPr>
          <w:rFonts w:cs="Arial"/>
        </w:rPr>
        <w:t xml:space="preserve"> detailing the need for the kit and size and contents required (refer to </w:t>
      </w:r>
      <w:hyperlink w:anchor="_Minimum_Recommendations_for" w:history="1">
        <w:r w:rsidRPr="00455EAC">
          <w:rPr>
            <w:rStyle w:val="Hyperlink"/>
            <w:rFonts w:cs="Arial"/>
          </w:rPr>
          <w:t xml:space="preserve">Appendix </w:t>
        </w:r>
        <w:r w:rsidRPr="00B250CA">
          <w:rPr>
            <w:rStyle w:val="Hyperlink"/>
            <w:rFonts w:cs="Arial"/>
          </w:rPr>
          <w:t>B</w:t>
        </w:r>
      </w:hyperlink>
      <w:r w:rsidRPr="00455EAC">
        <w:rPr>
          <w:rFonts w:cs="Arial"/>
        </w:rPr>
        <w:t xml:space="preserve"> for </w:t>
      </w:r>
      <w:r w:rsidRPr="00455EAC">
        <w:rPr>
          <w:rFonts w:cs="Arial"/>
        </w:rPr>
        <w:lastRenderedPageBreak/>
        <w:t xml:space="preserve">recommended kit sizes and content options).  All requests must be made </w:t>
      </w:r>
      <w:r w:rsidR="00205812">
        <w:rPr>
          <w:rFonts w:cs="Arial"/>
        </w:rPr>
        <w:t xml:space="preserve">to the </w:t>
      </w:r>
      <w:proofErr w:type="spellStart"/>
      <w:r w:rsidR="00205812">
        <w:rPr>
          <w:rFonts w:cs="Arial"/>
        </w:rPr>
        <w:t>Heath</w:t>
      </w:r>
      <w:proofErr w:type="spellEnd"/>
      <w:r w:rsidR="00205812">
        <w:rPr>
          <w:rFonts w:cs="Arial"/>
        </w:rPr>
        <w:t xml:space="preserve"> &amp; Safety Consultants via </w:t>
      </w:r>
      <w:hyperlink r:id="rId33" w:history="1">
        <w:r w:rsidR="00205812" w:rsidRPr="00412E61">
          <w:rPr>
            <w:rStyle w:val="Hyperlink"/>
            <w:rFonts w:cs="Arial"/>
          </w:rPr>
          <w:t>hrandsafety@griffith.edu.au</w:t>
        </w:r>
      </w:hyperlink>
      <w:r w:rsidR="00205812">
        <w:rPr>
          <w:rFonts w:cs="Arial"/>
        </w:rPr>
        <w:t xml:space="preserve"> </w:t>
      </w:r>
      <w:r w:rsidRPr="00105973">
        <w:rPr>
          <w:rFonts w:cs="Arial"/>
        </w:rPr>
        <w:t xml:space="preserve"> </w:t>
      </w:r>
    </w:p>
    <w:p w14:paraId="119F7FE2" w14:textId="77777777" w:rsidR="00013AA6" w:rsidRPr="00105973" w:rsidRDefault="00013AA6" w:rsidP="00013AA6">
      <w:pPr>
        <w:spacing w:before="60" w:line="240" w:lineRule="exact"/>
        <w:ind w:left="1134"/>
        <w:contextualSpacing/>
        <w:jc w:val="both"/>
        <w:rPr>
          <w:rFonts w:cs="Arial"/>
        </w:rPr>
      </w:pPr>
    </w:p>
    <w:p w14:paraId="1762732E" w14:textId="2EF9CA4F" w:rsidR="00F4297F" w:rsidRDefault="00F4297F" w:rsidP="00013AA6">
      <w:pPr>
        <w:spacing w:before="60" w:line="240" w:lineRule="exact"/>
        <w:ind w:left="1134"/>
        <w:contextualSpacing/>
        <w:jc w:val="both"/>
        <w:rPr>
          <w:rFonts w:cs="Arial"/>
        </w:rPr>
      </w:pPr>
      <w:r>
        <w:rPr>
          <w:rFonts w:cs="Arial"/>
        </w:rPr>
        <w:t>FAO</w:t>
      </w:r>
      <w:r w:rsidRPr="00105973">
        <w:rPr>
          <w:rFonts w:cs="Arial"/>
        </w:rPr>
        <w:t>s are not permitted to stock or administer pain relief medications (</w:t>
      </w:r>
      <w:proofErr w:type="gramStart"/>
      <w:r w:rsidRPr="00105973">
        <w:rPr>
          <w:rFonts w:cs="Arial"/>
        </w:rPr>
        <w:t>e.g.</w:t>
      </w:r>
      <w:proofErr w:type="gramEnd"/>
      <w:r w:rsidRPr="00105973">
        <w:rPr>
          <w:rFonts w:cs="Arial"/>
        </w:rPr>
        <w:t xml:space="preserve"> Panadol, Aspirin or Nurofen) except where legislation mandates otherwise, e.g. the Transport Operations (Marine Safety) Act 1994.  It is recommended that saline solution </w:t>
      </w:r>
      <w:r w:rsidRPr="00105973">
        <w:rPr>
          <w:rStyle w:val="Strong"/>
          <w:rFonts w:cs="Arial"/>
        </w:rPr>
        <w:t>only</w:t>
      </w:r>
      <w:r w:rsidRPr="00105973">
        <w:rPr>
          <w:rFonts w:cs="Arial"/>
        </w:rPr>
        <w:t xml:space="preserve"> be used for cleaning wounds due to potential allergic reactions of injured persons.  Ventolin is not funded through the central first aid budget as a stock item for first aid kits.</w:t>
      </w:r>
    </w:p>
    <w:p w14:paraId="3FD2FDEF" w14:textId="77777777" w:rsidR="00013AA6" w:rsidRPr="00105973" w:rsidRDefault="00013AA6" w:rsidP="00013AA6">
      <w:pPr>
        <w:spacing w:before="60" w:line="240" w:lineRule="exact"/>
        <w:ind w:left="1134"/>
        <w:contextualSpacing/>
        <w:jc w:val="both"/>
        <w:rPr>
          <w:rFonts w:cs="Arial"/>
        </w:rPr>
      </w:pPr>
    </w:p>
    <w:p w14:paraId="36E9616F" w14:textId="77777777" w:rsidR="00F4297F" w:rsidRPr="00105973" w:rsidRDefault="00F4297F" w:rsidP="00013AA6">
      <w:pPr>
        <w:spacing w:before="60" w:line="240" w:lineRule="exact"/>
        <w:ind w:left="1134"/>
        <w:contextualSpacing/>
        <w:jc w:val="both"/>
        <w:rPr>
          <w:rFonts w:cs="Arial"/>
        </w:rPr>
      </w:pPr>
      <w:r w:rsidRPr="00105973">
        <w:rPr>
          <w:rFonts w:cs="Arial"/>
        </w:rPr>
        <w:t>To be located with, or near each first aid kit:</w:t>
      </w:r>
    </w:p>
    <w:p w14:paraId="324BC23B" w14:textId="50440EF6" w:rsidR="00F4297F" w:rsidRPr="00105973" w:rsidRDefault="00F4297F" w:rsidP="00646850">
      <w:pPr>
        <w:pStyle w:val="ListParagraph"/>
        <w:numPr>
          <w:ilvl w:val="0"/>
          <w:numId w:val="10"/>
        </w:numPr>
        <w:spacing w:before="60" w:after="240"/>
        <w:ind w:left="1701" w:hanging="567"/>
        <w:jc w:val="both"/>
        <w:rPr>
          <w:rFonts w:cs="Arial"/>
        </w:rPr>
      </w:pPr>
      <w:r w:rsidRPr="00105973">
        <w:rPr>
          <w:rFonts w:cs="Arial"/>
        </w:rPr>
        <w:t xml:space="preserve">Appropriate </w:t>
      </w:r>
      <w:hyperlink r:id="rId34" w:history="1">
        <w:r w:rsidRPr="004A66CA">
          <w:rPr>
            <w:rStyle w:val="Hyperlink"/>
            <w:rFonts w:cs="Arial"/>
          </w:rPr>
          <w:t>sign</w:t>
        </w:r>
        <w:r w:rsidRPr="004A66CA">
          <w:rPr>
            <w:rStyle w:val="Hyperlink"/>
            <w:rFonts w:cs="Arial"/>
          </w:rPr>
          <w:t>age</w:t>
        </w:r>
      </w:hyperlink>
      <w:r w:rsidRPr="00105973">
        <w:rPr>
          <w:rFonts w:cs="Arial"/>
        </w:rPr>
        <w:t xml:space="preserve"> to indicate location of the first aid </w:t>
      </w:r>
      <w:proofErr w:type="gramStart"/>
      <w:r w:rsidRPr="00105973">
        <w:rPr>
          <w:rFonts w:cs="Arial"/>
        </w:rPr>
        <w:t>kit</w:t>
      </w:r>
      <w:r>
        <w:rPr>
          <w:rFonts w:cs="Arial"/>
        </w:rPr>
        <w:t xml:space="preserve"> </w:t>
      </w:r>
      <w:r w:rsidRPr="00105973">
        <w:rPr>
          <w:rFonts w:cs="Arial"/>
        </w:rPr>
        <w:t>.</w:t>
      </w:r>
      <w:proofErr w:type="gramEnd"/>
      <w:r w:rsidRPr="00105973">
        <w:rPr>
          <w:rFonts w:cs="Arial"/>
        </w:rPr>
        <w:t xml:space="preserve">  ;</w:t>
      </w:r>
    </w:p>
    <w:p w14:paraId="1F672249" w14:textId="77777777" w:rsidR="00F4297F" w:rsidRPr="00105973" w:rsidRDefault="00F4297F" w:rsidP="00646850">
      <w:pPr>
        <w:pStyle w:val="ListParagraph"/>
        <w:numPr>
          <w:ilvl w:val="0"/>
          <w:numId w:val="10"/>
        </w:numPr>
        <w:spacing w:before="60" w:after="240"/>
        <w:ind w:left="1701" w:hanging="567"/>
        <w:jc w:val="both"/>
        <w:rPr>
          <w:rFonts w:cs="Arial"/>
        </w:rPr>
      </w:pPr>
      <w:r w:rsidRPr="00105973">
        <w:rPr>
          <w:rFonts w:cs="Arial"/>
        </w:rPr>
        <w:t xml:space="preserve">The name of the responsible </w:t>
      </w:r>
      <w:r>
        <w:rPr>
          <w:rFonts w:cs="Arial"/>
        </w:rPr>
        <w:t>FAO</w:t>
      </w:r>
      <w:r w:rsidRPr="00105973">
        <w:rPr>
          <w:rFonts w:cs="Arial"/>
        </w:rPr>
        <w:t xml:space="preserve"> and their extension </w:t>
      </w:r>
      <w:proofErr w:type="gramStart"/>
      <w:r w:rsidRPr="00105973">
        <w:rPr>
          <w:rFonts w:cs="Arial"/>
        </w:rPr>
        <w:t>number;</w:t>
      </w:r>
      <w:proofErr w:type="gramEnd"/>
    </w:p>
    <w:p w14:paraId="529AFD9F" w14:textId="34FD1198" w:rsidR="00F4297F" w:rsidRPr="00105973" w:rsidRDefault="001864A5" w:rsidP="00646850">
      <w:pPr>
        <w:pStyle w:val="ListParagraph"/>
        <w:numPr>
          <w:ilvl w:val="0"/>
          <w:numId w:val="10"/>
        </w:numPr>
        <w:spacing w:before="60" w:after="240"/>
        <w:ind w:left="1701" w:hanging="567"/>
        <w:jc w:val="both"/>
        <w:rPr>
          <w:rFonts w:cs="Arial"/>
        </w:rPr>
      </w:pPr>
      <w:hyperlink r:id="rId35" w:history="1">
        <w:r w:rsidR="00F4297F">
          <w:rPr>
            <w:rStyle w:val="Hyperlink"/>
            <w:rFonts w:cs="Arial"/>
          </w:rPr>
          <w:t xml:space="preserve">First Aid Treatment </w:t>
        </w:r>
        <w:r w:rsidR="00F4297F" w:rsidRPr="00105973">
          <w:rPr>
            <w:rStyle w:val="Hyperlink"/>
            <w:rFonts w:cs="Arial"/>
          </w:rPr>
          <w:t>Forms</w:t>
        </w:r>
      </w:hyperlink>
      <w:r w:rsidR="00F4297F" w:rsidRPr="00105973">
        <w:rPr>
          <w:rFonts w:cs="Arial"/>
        </w:rPr>
        <w:t xml:space="preserve">, for recording of first aid </w:t>
      </w:r>
      <w:proofErr w:type="gramStart"/>
      <w:r w:rsidR="00F4297F" w:rsidRPr="00105973">
        <w:rPr>
          <w:rFonts w:cs="Arial"/>
        </w:rPr>
        <w:t>treatment;</w:t>
      </w:r>
      <w:proofErr w:type="gramEnd"/>
    </w:p>
    <w:p w14:paraId="1F0091F5" w14:textId="77777777" w:rsidR="00F4297F" w:rsidRPr="00105973" w:rsidRDefault="00F4297F" w:rsidP="00646850">
      <w:pPr>
        <w:pStyle w:val="ListParagraph"/>
        <w:numPr>
          <w:ilvl w:val="0"/>
          <w:numId w:val="10"/>
        </w:numPr>
        <w:spacing w:before="60" w:after="240"/>
        <w:ind w:left="1701" w:hanging="567"/>
        <w:jc w:val="both"/>
        <w:rPr>
          <w:rFonts w:cs="Arial"/>
        </w:rPr>
      </w:pPr>
      <w:r w:rsidRPr="00105973">
        <w:rPr>
          <w:rFonts w:cs="Arial"/>
        </w:rPr>
        <w:t>A list of first aid kit contents to facilitate replacement of items which are appropriate for the needs of the School/</w:t>
      </w:r>
      <w:proofErr w:type="gramStart"/>
      <w:r w:rsidRPr="00105973">
        <w:rPr>
          <w:rFonts w:cs="Arial"/>
        </w:rPr>
        <w:t>Element;</w:t>
      </w:r>
      <w:proofErr w:type="gramEnd"/>
    </w:p>
    <w:p w14:paraId="73EC2BA2" w14:textId="77777777" w:rsidR="00F4297F" w:rsidRDefault="00F4297F" w:rsidP="00646850">
      <w:pPr>
        <w:pStyle w:val="ListParagraph"/>
        <w:numPr>
          <w:ilvl w:val="0"/>
          <w:numId w:val="10"/>
        </w:numPr>
        <w:spacing w:before="60" w:after="240"/>
        <w:ind w:left="1701" w:hanging="567"/>
        <w:jc w:val="both"/>
        <w:rPr>
          <w:rFonts w:cs="Arial"/>
        </w:rPr>
      </w:pPr>
      <w:r w:rsidRPr="00105973">
        <w:rPr>
          <w:rFonts w:cs="Arial"/>
        </w:rPr>
        <w:t>A current information booklet of precautions and procedures for provision of first aid.</w:t>
      </w:r>
    </w:p>
    <w:p w14:paraId="6DEA6A25" w14:textId="3EE7241F" w:rsidR="002D158B" w:rsidRPr="00C277A8" w:rsidRDefault="002D158B" w:rsidP="00C277A8">
      <w:pPr>
        <w:pStyle w:val="Heading2"/>
        <w:numPr>
          <w:ilvl w:val="1"/>
          <w:numId w:val="7"/>
        </w:numPr>
        <w:ind w:hanging="654"/>
        <w:rPr>
          <w:rStyle w:val="Strong"/>
          <w:b/>
          <w:bCs/>
        </w:rPr>
      </w:pPr>
      <w:r w:rsidRPr="0065544D">
        <w:rPr>
          <w:rStyle w:val="Strong"/>
          <w:b/>
          <w:bCs/>
        </w:rPr>
        <w:t>Automated External Defibrillators (AEDs)</w:t>
      </w:r>
      <w:bookmarkEnd w:id="33"/>
    </w:p>
    <w:p w14:paraId="54F6EF72" w14:textId="035A982C" w:rsidR="002D158B" w:rsidRDefault="002D158B" w:rsidP="00013AA6">
      <w:pPr>
        <w:spacing w:before="60" w:line="240" w:lineRule="exact"/>
        <w:ind w:left="1134"/>
        <w:contextualSpacing/>
        <w:jc w:val="both"/>
        <w:rPr>
          <w:rFonts w:cs="Arial"/>
        </w:rPr>
      </w:pPr>
      <w:r w:rsidRPr="00105973">
        <w:rPr>
          <w:rFonts w:cs="Arial"/>
        </w:rPr>
        <w:t xml:space="preserve">AEDs are available on all campuses and all FAOs have been trained in their use.  For information regarding location and use of this equipment and the Role of the AED Coordinator, refer to the </w:t>
      </w:r>
      <w:hyperlink r:id="rId36" w:history="1">
        <w:r w:rsidR="00FD4009" w:rsidRPr="00CA6A4B">
          <w:rPr>
            <w:rStyle w:val="Hyperlink"/>
            <w:rFonts w:cs="Arial"/>
          </w:rPr>
          <w:t>AED Response Plan</w:t>
        </w:r>
      </w:hyperlink>
      <w:r w:rsidRPr="00105973">
        <w:rPr>
          <w:rFonts w:cs="Arial"/>
        </w:rPr>
        <w:t xml:space="preserve"> and the </w:t>
      </w:r>
      <w:hyperlink r:id="rId37" w:history="1">
        <w:r w:rsidR="00FD4009" w:rsidRPr="00FD4009">
          <w:rPr>
            <w:rStyle w:val="Hyperlink"/>
            <w:rFonts w:cs="Arial"/>
          </w:rPr>
          <w:t>AED Coordinator Guidelines</w:t>
        </w:r>
      </w:hyperlink>
      <w:r w:rsidRPr="00105973">
        <w:rPr>
          <w:rFonts w:cs="Arial"/>
        </w:rPr>
        <w:t>.</w:t>
      </w:r>
    </w:p>
    <w:p w14:paraId="7DE81119" w14:textId="77777777" w:rsidR="00A441A0" w:rsidRPr="00C277A8" w:rsidRDefault="00A441A0" w:rsidP="00C277A8">
      <w:pPr>
        <w:pStyle w:val="Heading2"/>
        <w:numPr>
          <w:ilvl w:val="1"/>
          <w:numId w:val="7"/>
        </w:numPr>
        <w:ind w:hanging="654"/>
        <w:rPr>
          <w:rStyle w:val="Strong"/>
          <w:b/>
          <w:bCs/>
        </w:rPr>
      </w:pPr>
      <w:bookmarkStart w:id="34" w:name="_Infection_Control"/>
      <w:bookmarkStart w:id="35" w:name="_Toc404932344"/>
      <w:bookmarkEnd w:id="34"/>
      <w:r w:rsidRPr="0065544D">
        <w:rPr>
          <w:rStyle w:val="Strong"/>
          <w:b/>
          <w:bCs/>
        </w:rPr>
        <w:t>First Aid Rooms</w:t>
      </w:r>
      <w:bookmarkEnd w:id="35"/>
    </w:p>
    <w:p w14:paraId="4AE4E158" w14:textId="25421503" w:rsidR="00A441A0" w:rsidRPr="00105973" w:rsidRDefault="001864A5" w:rsidP="00013AA6">
      <w:pPr>
        <w:spacing w:before="60" w:line="240" w:lineRule="exact"/>
        <w:ind w:left="1134"/>
        <w:contextualSpacing/>
        <w:jc w:val="both"/>
        <w:rPr>
          <w:rFonts w:cs="Arial"/>
        </w:rPr>
      </w:pPr>
      <w:hyperlink r:id="rId38" w:history="1">
        <w:r w:rsidR="00CA6A4B" w:rsidRPr="00CA6A4B">
          <w:rPr>
            <w:rStyle w:val="Hyperlink"/>
            <w:rFonts w:cs="Arial"/>
          </w:rPr>
          <w:t>First Aid Rooms</w:t>
        </w:r>
      </w:hyperlink>
      <w:r w:rsidR="00A441A0" w:rsidRPr="00105973">
        <w:rPr>
          <w:rFonts w:cs="Arial"/>
        </w:rPr>
        <w:t xml:space="preserve"> are available at all campuses for use by </w:t>
      </w:r>
      <w:r w:rsidR="002A691C">
        <w:rPr>
          <w:rFonts w:cs="Arial"/>
        </w:rPr>
        <w:t>FAO</w:t>
      </w:r>
      <w:r w:rsidR="00A441A0" w:rsidRPr="00105973">
        <w:rPr>
          <w:rFonts w:cs="Arial"/>
        </w:rPr>
        <w:t xml:space="preserve">s to treat ill/injured persons.  </w:t>
      </w:r>
    </w:p>
    <w:p w14:paraId="49A5D126" w14:textId="77777777" w:rsidR="00A441A0" w:rsidRPr="00105973" w:rsidRDefault="00A441A0" w:rsidP="00013AA6">
      <w:pPr>
        <w:spacing w:before="60" w:line="240" w:lineRule="exact"/>
        <w:ind w:left="1134"/>
        <w:contextualSpacing/>
        <w:jc w:val="both"/>
        <w:rPr>
          <w:rFonts w:cs="Arial"/>
        </w:rPr>
      </w:pPr>
      <w:r w:rsidRPr="00105973">
        <w:rPr>
          <w:rFonts w:cs="Arial"/>
        </w:rPr>
        <w:t>Recommendations for First Aid Rooms include:</w:t>
      </w:r>
    </w:p>
    <w:p w14:paraId="79557305" w14:textId="12388870" w:rsidR="00A441A0" w:rsidRPr="00105973" w:rsidRDefault="00A441A0" w:rsidP="00646850">
      <w:pPr>
        <w:pStyle w:val="ListParagraph"/>
        <w:numPr>
          <w:ilvl w:val="0"/>
          <w:numId w:val="9"/>
        </w:numPr>
        <w:spacing w:before="60" w:after="240"/>
        <w:ind w:left="1701" w:hanging="567"/>
        <w:jc w:val="both"/>
        <w:rPr>
          <w:rFonts w:cs="Arial"/>
        </w:rPr>
      </w:pPr>
      <w:r w:rsidRPr="00105973">
        <w:rPr>
          <w:rFonts w:cs="Arial"/>
        </w:rPr>
        <w:t xml:space="preserve">Room must be managed by a </w:t>
      </w:r>
      <w:r w:rsidR="002A691C">
        <w:rPr>
          <w:rFonts w:cs="Arial"/>
        </w:rPr>
        <w:t>FAO</w:t>
      </w:r>
      <w:r w:rsidRPr="00105973">
        <w:rPr>
          <w:rFonts w:cs="Arial"/>
        </w:rPr>
        <w:t xml:space="preserve">, and who may also hold a current Occupational First Aid </w:t>
      </w:r>
      <w:proofErr w:type="gramStart"/>
      <w:r w:rsidRPr="00105973">
        <w:rPr>
          <w:rFonts w:cs="Arial"/>
        </w:rPr>
        <w:t>certificate;</w:t>
      </w:r>
      <w:proofErr w:type="gramEnd"/>
    </w:p>
    <w:p w14:paraId="5E2A8D50" w14:textId="3F675B97" w:rsidR="00A441A0" w:rsidRPr="00105973" w:rsidRDefault="00251DCA" w:rsidP="00646850">
      <w:pPr>
        <w:pStyle w:val="ListParagraph"/>
        <w:numPr>
          <w:ilvl w:val="0"/>
          <w:numId w:val="9"/>
        </w:numPr>
        <w:spacing w:before="60" w:after="240"/>
        <w:ind w:left="1134" w:firstLine="0"/>
        <w:jc w:val="both"/>
        <w:rPr>
          <w:rFonts w:cs="Arial"/>
        </w:rPr>
      </w:pPr>
      <w:r>
        <w:rPr>
          <w:rFonts w:cs="Arial"/>
        </w:rPr>
        <w:t>Entry</w:t>
      </w:r>
      <w:r w:rsidRPr="00105973">
        <w:rPr>
          <w:rFonts w:cs="Arial"/>
        </w:rPr>
        <w:t xml:space="preserve"> </w:t>
      </w:r>
      <w:r w:rsidR="00A441A0" w:rsidRPr="00105973">
        <w:rPr>
          <w:rFonts w:cs="Arial"/>
        </w:rPr>
        <w:t>to the room should be controlled</w:t>
      </w:r>
      <w:r>
        <w:rPr>
          <w:rFonts w:cs="Arial"/>
        </w:rPr>
        <w:t xml:space="preserve"> but readily accessible for ill/injured </w:t>
      </w:r>
      <w:proofErr w:type="gramStart"/>
      <w:r>
        <w:rPr>
          <w:rFonts w:cs="Arial"/>
        </w:rPr>
        <w:t>persons</w:t>
      </w:r>
      <w:r w:rsidR="00A441A0" w:rsidRPr="00105973">
        <w:rPr>
          <w:rFonts w:cs="Arial"/>
        </w:rPr>
        <w:t>;</w:t>
      </w:r>
      <w:proofErr w:type="gramEnd"/>
    </w:p>
    <w:p w14:paraId="4D94B7F6" w14:textId="77777777" w:rsidR="00CF322B" w:rsidRDefault="00A441A0" w:rsidP="00646850">
      <w:pPr>
        <w:pStyle w:val="ListParagraph"/>
        <w:numPr>
          <w:ilvl w:val="0"/>
          <w:numId w:val="9"/>
        </w:numPr>
        <w:spacing w:before="60" w:after="240"/>
        <w:ind w:left="1134" w:firstLine="0"/>
        <w:jc w:val="both"/>
        <w:rPr>
          <w:rFonts w:cs="Arial"/>
        </w:rPr>
      </w:pPr>
      <w:r w:rsidRPr="00105973">
        <w:rPr>
          <w:rFonts w:cs="Arial"/>
        </w:rPr>
        <w:t>Room should contain</w:t>
      </w:r>
      <w:r w:rsidR="00CF322B">
        <w:rPr>
          <w:rFonts w:cs="Arial"/>
        </w:rPr>
        <w:t>:</w:t>
      </w:r>
    </w:p>
    <w:p w14:paraId="33E37123" w14:textId="33490832" w:rsidR="00F97CD0" w:rsidRDefault="00A441A0" w:rsidP="00646850">
      <w:pPr>
        <w:pStyle w:val="ListParagraph"/>
        <w:numPr>
          <w:ilvl w:val="1"/>
          <w:numId w:val="9"/>
        </w:numPr>
        <w:spacing w:before="60" w:after="240"/>
        <w:ind w:left="2127" w:hanging="284"/>
        <w:jc w:val="both"/>
        <w:rPr>
          <w:rFonts w:cs="Arial"/>
        </w:rPr>
      </w:pPr>
      <w:r w:rsidRPr="00105973">
        <w:rPr>
          <w:rFonts w:cs="Arial"/>
        </w:rPr>
        <w:t>a First Aid Kit</w:t>
      </w:r>
      <w:r w:rsidR="00CF322B">
        <w:rPr>
          <w:rFonts w:cs="Arial"/>
        </w:rPr>
        <w:t xml:space="preserve"> appropriate for the </w:t>
      </w:r>
      <w:proofErr w:type="gramStart"/>
      <w:r w:rsidR="00CF322B">
        <w:rPr>
          <w:rFonts w:cs="Arial"/>
        </w:rPr>
        <w:t>workplace</w:t>
      </w:r>
      <w:r w:rsidR="00F97CD0">
        <w:rPr>
          <w:rFonts w:cs="Arial"/>
        </w:rPr>
        <w:t>;</w:t>
      </w:r>
      <w:proofErr w:type="gramEnd"/>
    </w:p>
    <w:p w14:paraId="1CD659CA" w14:textId="1B7B9229" w:rsidR="00CF322B" w:rsidRDefault="00EF0674" w:rsidP="00646850">
      <w:pPr>
        <w:pStyle w:val="ListParagraph"/>
        <w:numPr>
          <w:ilvl w:val="1"/>
          <w:numId w:val="9"/>
        </w:numPr>
        <w:spacing w:before="60" w:after="240"/>
        <w:ind w:left="2127" w:hanging="284"/>
        <w:jc w:val="both"/>
        <w:rPr>
          <w:rFonts w:cs="Arial"/>
        </w:rPr>
      </w:pPr>
      <w:r>
        <w:rPr>
          <w:rFonts w:cs="Arial"/>
        </w:rPr>
        <w:t>h</w:t>
      </w:r>
      <w:r w:rsidR="00F97CD0">
        <w:rPr>
          <w:rFonts w:cs="Arial"/>
        </w:rPr>
        <w:t xml:space="preserve">ygienic hand cleanser and disposable paper </w:t>
      </w:r>
      <w:proofErr w:type="gramStart"/>
      <w:r w:rsidR="00F97CD0">
        <w:rPr>
          <w:rFonts w:cs="Arial"/>
        </w:rPr>
        <w:t>towels;</w:t>
      </w:r>
      <w:proofErr w:type="gramEnd"/>
    </w:p>
    <w:p w14:paraId="0DCF2195" w14:textId="0C1A21BD" w:rsidR="00CF322B" w:rsidRDefault="00A441A0" w:rsidP="00646850">
      <w:pPr>
        <w:pStyle w:val="ListParagraph"/>
        <w:numPr>
          <w:ilvl w:val="1"/>
          <w:numId w:val="9"/>
        </w:numPr>
        <w:spacing w:before="60" w:after="240"/>
        <w:ind w:left="2127" w:hanging="284"/>
        <w:jc w:val="both"/>
        <w:rPr>
          <w:rFonts w:cs="Arial"/>
        </w:rPr>
      </w:pPr>
      <w:r w:rsidRPr="00105973">
        <w:rPr>
          <w:rFonts w:cs="Arial"/>
        </w:rPr>
        <w:t>a bed/couch</w:t>
      </w:r>
      <w:r w:rsidR="00CF322B">
        <w:rPr>
          <w:rFonts w:cs="Arial"/>
        </w:rPr>
        <w:t xml:space="preserve"> with waterproof surface and disposable </w:t>
      </w:r>
      <w:proofErr w:type="gramStart"/>
      <w:r w:rsidR="00CF322B">
        <w:rPr>
          <w:rFonts w:cs="Arial"/>
        </w:rPr>
        <w:t>sheets</w:t>
      </w:r>
      <w:r w:rsidR="00713BC5">
        <w:rPr>
          <w:rFonts w:cs="Arial"/>
        </w:rPr>
        <w:t>;</w:t>
      </w:r>
      <w:proofErr w:type="gramEnd"/>
      <w:r w:rsidRPr="00105973">
        <w:rPr>
          <w:rFonts w:cs="Arial"/>
        </w:rPr>
        <w:t xml:space="preserve"> </w:t>
      </w:r>
    </w:p>
    <w:p w14:paraId="0CBD1649" w14:textId="77777777" w:rsidR="00CF322B" w:rsidRDefault="00FB1763" w:rsidP="00646850">
      <w:pPr>
        <w:pStyle w:val="ListParagraph"/>
        <w:numPr>
          <w:ilvl w:val="1"/>
          <w:numId w:val="9"/>
        </w:numPr>
        <w:spacing w:before="60" w:after="240"/>
        <w:ind w:left="2127" w:hanging="284"/>
        <w:jc w:val="both"/>
        <w:rPr>
          <w:rFonts w:cs="Arial"/>
        </w:rPr>
      </w:pPr>
      <w:r>
        <w:rPr>
          <w:rFonts w:cs="Arial"/>
        </w:rPr>
        <w:t xml:space="preserve">a chair and a table or </w:t>
      </w:r>
      <w:proofErr w:type="gramStart"/>
      <w:r>
        <w:rPr>
          <w:rFonts w:cs="Arial"/>
        </w:rPr>
        <w:t>desk;</w:t>
      </w:r>
      <w:proofErr w:type="gramEnd"/>
      <w:r w:rsidRPr="00105973">
        <w:rPr>
          <w:rFonts w:cs="Arial"/>
        </w:rPr>
        <w:t xml:space="preserve"> </w:t>
      </w:r>
    </w:p>
    <w:p w14:paraId="20AA5B03" w14:textId="1D0BC564" w:rsidR="00251DCA" w:rsidRDefault="00251DCA" w:rsidP="00646850">
      <w:pPr>
        <w:pStyle w:val="ListParagraph"/>
        <w:numPr>
          <w:ilvl w:val="1"/>
          <w:numId w:val="9"/>
        </w:numPr>
        <w:spacing w:before="60" w:after="240"/>
        <w:ind w:left="2127" w:hanging="284"/>
        <w:jc w:val="both"/>
        <w:rPr>
          <w:rFonts w:cs="Arial"/>
        </w:rPr>
      </w:pPr>
      <w:r w:rsidRPr="00251DCA">
        <w:rPr>
          <w:rFonts w:cs="Arial"/>
        </w:rPr>
        <w:t xml:space="preserve">electric power </w:t>
      </w:r>
      <w:proofErr w:type="gramStart"/>
      <w:r w:rsidRPr="00251DCA">
        <w:rPr>
          <w:rFonts w:cs="Arial"/>
        </w:rPr>
        <w:t>points;</w:t>
      </w:r>
      <w:proofErr w:type="gramEnd"/>
    </w:p>
    <w:p w14:paraId="4884B23A" w14:textId="120CA739" w:rsidR="00251DCA" w:rsidRPr="00251DCA" w:rsidRDefault="00CF322B" w:rsidP="00646850">
      <w:pPr>
        <w:pStyle w:val="ListParagraph"/>
        <w:numPr>
          <w:ilvl w:val="1"/>
          <w:numId w:val="9"/>
        </w:numPr>
        <w:spacing w:before="60" w:after="240"/>
        <w:ind w:left="2127" w:hanging="284"/>
        <w:jc w:val="both"/>
        <w:rPr>
          <w:rFonts w:cs="Arial"/>
        </w:rPr>
      </w:pPr>
      <w:r>
        <w:rPr>
          <w:rFonts w:cs="Arial"/>
        </w:rPr>
        <w:t>a container with disposable lining for soiled</w:t>
      </w:r>
      <w:r w:rsidR="00251DCA">
        <w:rPr>
          <w:rFonts w:cs="Arial"/>
        </w:rPr>
        <w:t>/contaminated</w:t>
      </w:r>
      <w:r>
        <w:rPr>
          <w:rFonts w:cs="Arial"/>
        </w:rPr>
        <w:t xml:space="preserve"> waste</w:t>
      </w:r>
      <w:r w:rsidR="00251DCA">
        <w:rPr>
          <w:rFonts w:cs="Arial"/>
        </w:rPr>
        <w:t xml:space="preserve">, plus </w:t>
      </w:r>
      <w:r w:rsidR="00251DCA" w:rsidRPr="006A5403">
        <w:rPr>
          <w:rFonts w:cs="Arial"/>
        </w:rPr>
        <w:t>a</w:t>
      </w:r>
      <w:r w:rsidR="00251DCA">
        <w:rPr>
          <w:rFonts w:cs="Arial"/>
        </w:rPr>
        <w:t xml:space="preserve"> rigid-walled container</w:t>
      </w:r>
      <w:r w:rsidR="00251DCA" w:rsidRPr="006A5403">
        <w:rPr>
          <w:rFonts w:cs="Arial"/>
        </w:rPr>
        <w:t xml:space="preserve"> </w:t>
      </w:r>
      <w:r w:rsidR="00F97CD0">
        <w:rPr>
          <w:rFonts w:cs="Arial"/>
        </w:rPr>
        <w:t xml:space="preserve">for the safe disposal of </w:t>
      </w:r>
      <w:proofErr w:type="gramStart"/>
      <w:r w:rsidR="00F97CD0">
        <w:rPr>
          <w:rFonts w:cs="Arial"/>
        </w:rPr>
        <w:t>sharps</w:t>
      </w:r>
      <w:r>
        <w:rPr>
          <w:rFonts w:cs="Arial"/>
        </w:rPr>
        <w:t>;</w:t>
      </w:r>
      <w:proofErr w:type="gramEnd"/>
    </w:p>
    <w:p w14:paraId="5A82FB88" w14:textId="77777777" w:rsidR="00251DCA" w:rsidRDefault="00251DCA" w:rsidP="00646850">
      <w:pPr>
        <w:pStyle w:val="ListParagraph"/>
        <w:numPr>
          <w:ilvl w:val="1"/>
          <w:numId w:val="9"/>
        </w:numPr>
        <w:spacing w:before="60" w:after="240"/>
        <w:ind w:left="2127" w:hanging="284"/>
        <w:jc w:val="both"/>
        <w:rPr>
          <w:rFonts w:cs="Arial"/>
        </w:rPr>
      </w:pPr>
      <w:r>
        <w:rPr>
          <w:rFonts w:cs="Arial"/>
        </w:rPr>
        <w:t xml:space="preserve">a telephone and/or emergency call </w:t>
      </w:r>
      <w:proofErr w:type="gramStart"/>
      <w:r>
        <w:rPr>
          <w:rFonts w:cs="Arial"/>
        </w:rPr>
        <w:t>system;</w:t>
      </w:r>
      <w:proofErr w:type="gramEnd"/>
    </w:p>
    <w:p w14:paraId="217C11B4" w14:textId="0A77E045" w:rsidR="00A441A0" w:rsidRPr="00251DCA" w:rsidRDefault="00251DCA" w:rsidP="00646850">
      <w:pPr>
        <w:pStyle w:val="ListParagraph"/>
        <w:numPr>
          <w:ilvl w:val="1"/>
          <w:numId w:val="9"/>
        </w:numPr>
        <w:spacing w:before="60" w:after="240"/>
        <w:ind w:left="2127" w:hanging="284"/>
        <w:jc w:val="both"/>
        <w:rPr>
          <w:rFonts w:cs="Arial"/>
        </w:rPr>
      </w:pPr>
      <w:r>
        <w:rPr>
          <w:rFonts w:cs="Arial"/>
        </w:rPr>
        <w:t xml:space="preserve">the names and contact details of first aiders and emergency </w:t>
      </w:r>
      <w:proofErr w:type="gramStart"/>
      <w:r>
        <w:rPr>
          <w:rFonts w:cs="Arial"/>
        </w:rPr>
        <w:t>services</w:t>
      </w:r>
      <w:r w:rsidR="00F97CD0">
        <w:rPr>
          <w:rFonts w:cs="Arial"/>
        </w:rPr>
        <w:t>;</w:t>
      </w:r>
      <w:proofErr w:type="gramEnd"/>
      <w:r>
        <w:rPr>
          <w:rFonts w:cs="Arial"/>
        </w:rPr>
        <w:t xml:space="preserve"> </w:t>
      </w:r>
    </w:p>
    <w:p w14:paraId="6EED819E" w14:textId="77777777" w:rsidR="006A5403" w:rsidRPr="00105973" w:rsidRDefault="006A5403" w:rsidP="00646850">
      <w:pPr>
        <w:pStyle w:val="ListParagraph"/>
        <w:numPr>
          <w:ilvl w:val="0"/>
          <w:numId w:val="9"/>
        </w:numPr>
        <w:spacing w:before="60" w:after="240"/>
        <w:ind w:left="1701" w:hanging="567"/>
        <w:jc w:val="both"/>
        <w:rPr>
          <w:rFonts w:cs="Arial"/>
        </w:rPr>
      </w:pPr>
      <w:r w:rsidRPr="00105973">
        <w:rPr>
          <w:rFonts w:cs="Arial"/>
        </w:rPr>
        <w:t xml:space="preserve">Ideally the floor should be </w:t>
      </w:r>
      <w:proofErr w:type="gramStart"/>
      <w:r w:rsidRPr="00105973">
        <w:rPr>
          <w:rFonts w:cs="Arial"/>
        </w:rPr>
        <w:t>washable;</w:t>
      </w:r>
      <w:proofErr w:type="gramEnd"/>
    </w:p>
    <w:p w14:paraId="289287FB" w14:textId="77777777" w:rsidR="006A5403" w:rsidRDefault="006A5403" w:rsidP="00646850">
      <w:pPr>
        <w:pStyle w:val="ListParagraph"/>
        <w:numPr>
          <w:ilvl w:val="0"/>
          <w:numId w:val="9"/>
        </w:numPr>
        <w:spacing w:before="60" w:after="240"/>
        <w:ind w:left="1701" w:hanging="567"/>
        <w:jc w:val="both"/>
        <w:rPr>
          <w:rFonts w:cs="Arial"/>
        </w:rPr>
      </w:pPr>
      <w:r w:rsidRPr="00105973">
        <w:rPr>
          <w:rFonts w:cs="Arial"/>
        </w:rPr>
        <w:t xml:space="preserve">A wheelchair is </w:t>
      </w:r>
      <w:proofErr w:type="gramStart"/>
      <w:r w:rsidRPr="00105973">
        <w:rPr>
          <w:rFonts w:cs="Arial"/>
        </w:rPr>
        <w:t>desirable;</w:t>
      </w:r>
      <w:proofErr w:type="gramEnd"/>
    </w:p>
    <w:p w14:paraId="17B8C743" w14:textId="5570B7A0" w:rsidR="00251DCA" w:rsidRPr="00105973" w:rsidRDefault="00251DCA" w:rsidP="00646850">
      <w:pPr>
        <w:pStyle w:val="ListParagraph"/>
        <w:numPr>
          <w:ilvl w:val="0"/>
          <w:numId w:val="9"/>
        </w:numPr>
        <w:spacing w:before="60" w:after="240"/>
        <w:ind w:left="1701" w:hanging="567"/>
        <w:jc w:val="both"/>
        <w:rPr>
          <w:rFonts w:cs="Arial"/>
        </w:rPr>
      </w:pPr>
      <w:r>
        <w:rPr>
          <w:rFonts w:cs="Arial"/>
        </w:rPr>
        <w:t>Room should be close to a sink with hot and cold water (if not provided in the room</w:t>
      </w:r>
      <w:proofErr w:type="gramStart"/>
      <w:r>
        <w:rPr>
          <w:rFonts w:cs="Arial"/>
        </w:rPr>
        <w:t>);</w:t>
      </w:r>
      <w:proofErr w:type="gramEnd"/>
    </w:p>
    <w:p w14:paraId="387C979E" w14:textId="43F70831" w:rsidR="006A5403" w:rsidRPr="00251DCA" w:rsidRDefault="006A5403" w:rsidP="00646850">
      <w:pPr>
        <w:pStyle w:val="ListParagraph"/>
        <w:numPr>
          <w:ilvl w:val="0"/>
          <w:numId w:val="9"/>
        </w:numPr>
        <w:spacing w:before="60" w:after="240"/>
        <w:ind w:left="1701" w:hanging="567"/>
        <w:jc w:val="both"/>
        <w:rPr>
          <w:rFonts w:cs="Arial"/>
        </w:rPr>
      </w:pPr>
      <w:r w:rsidRPr="00105973">
        <w:rPr>
          <w:rFonts w:cs="Arial"/>
        </w:rPr>
        <w:t xml:space="preserve">Room should be close to toilets, where </w:t>
      </w:r>
      <w:proofErr w:type="gramStart"/>
      <w:r w:rsidRPr="00105973">
        <w:rPr>
          <w:rFonts w:cs="Arial"/>
        </w:rPr>
        <w:t>possibl</w:t>
      </w:r>
      <w:r w:rsidR="00251DCA">
        <w:rPr>
          <w:rFonts w:cs="Arial"/>
        </w:rPr>
        <w:t>e</w:t>
      </w:r>
      <w:r w:rsidRPr="00251DCA">
        <w:rPr>
          <w:rFonts w:cs="Arial"/>
        </w:rPr>
        <w:t>;</w:t>
      </w:r>
      <w:proofErr w:type="gramEnd"/>
      <w:r w:rsidRPr="00251DCA">
        <w:rPr>
          <w:rFonts w:cs="Arial"/>
        </w:rPr>
        <w:t xml:space="preserve"> </w:t>
      </w:r>
    </w:p>
    <w:p w14:paraId="5DFDFA82" w14:textId="16077C1C" w:rsidR="006A5403" w:rsidRPr="00105973" w:rsidRDefault="006A5403" w:rsidP="00646850">
      <w:pPr>
        <w:pStyle w:val="ListParagraph"/>
        <w:numPr>
          <w:ilvl w:val="0"/>
          <w:numId w:val="9"/>
        </w:numPr>
        <w:spacing w:before="60" w:after="240"/>
        <w:ind w:left="1701" w:hanging="567"/>
        <w:jc w:val="both"/>
        <w:rPr>
          <w:rFonts w:cs="Arial"/>
        </w:rPr>
      </w:pPr>
      <w:r>
        <w:rPr>
          <w:rFonts w:cs="Arial"/>
        </w:rPr>
        <w:t>Room must be accessible to</w:t>
      </w:r>
      <w:r w:rsidRPr="00105973">
        <w:rPr>
          <w:rFonts w:cs="Arial"/>
        </w:rPr>
        <w:t xml:space="preserve"> emergency services</w:t>
      </w:r>
      <w:r>
        <w:rPr>
          <w:rFonts w:cs="Arial"/>
        </w:rPr>
        <w:t xml:space="preserve"> (minimum door width of 1 metre for stretcher access</w:t>
      </w:r>
      <w:proofErr w:type="gramStart"/>
      <w:r>
        <w:rPr>
          <w:rFonts w:cs="Arial"/>
        </w:rPr>
        <w:t>);</w:t>
      </w:r>
      <w:proofErr w:type="gramEnd"/>
    </w:p>
    <w:p w14:paraId="738037D9" w14:textId="7DC6FAA8" w:rsidR="00A441A0" w:rsidRPr="00105973" w:rsidRDefault="00A441A0" w:rsidP="00646850">
      <w:pPr>
        <w:pStyle w:val="ListParagraph"/>
        <w:numPr>
          <w:ilvl w:val="0"/>
          <w:numId w:val="9"/>
        </w:numPr>
        <w:spacing w:before="60" w:after="240"/>
        <w:ind w:left="1701" w:hanging="567"/>
        <w:jc w:val="both"/>
        <w:rPr>
          <w:rFonts w:cs="Arial"/>
        </w:rPr>
      </w:pPr>
      <w:r w:rsidRPr="00105973">
        <w:rPr>
          <w:rFonts w:cs="Arial"/>
        </w:rPr>
        <w:t>Arrangements for access</w:t>
      </w:r>
      <w:r w:rsidR="006A5403">
        <w:rPr>
          <w:rFonts w:cs="Arial"/>
        </w:rPr>
        <w:t>,</w:t>
      </w:r>
      <w:r w:rsidRPr="00105973">
        <w:rPr>
          <w:rFonts w:cs="Arial"/>
        </w:rPr>
        <w:t xml:space="preserve"> and names and contact numbers of </w:t>
      </w:r>
      <w:hyperlink r:id="rId39" w:history="1">
        <w:r w:rsidR="002A691C">
          <w:rPr>
            <w:rStyle w:val="Hyperlink"/>
            <w:rFonts w:cs="Arial"/>
          </w:rPr>
          <w:t>F</w:t>
        </w:r>
        <w:r w:rsidR="002A691C">
          <w:rPr>
            <w:rStyle w:val="Hyperlink"/>
            <w:rFonts w:cs="Arial"/>
          </w:rPr>
          <w:t>AO</w:t>
        </w:r>
        <w:r w:rsidRPr="00105973">
          <w:rPr>
            <w:rStyle w:val="Hyperlink"/>
            <w:rFonts w:cs="Arial"/>
          </w:rPr>
          <w:t>s</w:t>
        </w:r>
      </w:hyperlink>
      <w:r w:rsidR="006A5403">
        <w:rPr>
          <w:rStyle w:val="Hyperlink"/>
          <w:rFonts w:cs="Arial"/>
        </w:rPr>
        <w:t>,</w:t>
      </w:r>
      <w:r w:rsidRPr="00105973">
        <w:rPr>
          <w:rFonts w:cs="Arial"/>
        </w:rPr>
        <w:t xml:space="preserve"> must be displayed on the door;</w:t>
      </w:r>
    </w:p>
    <w:p w14:paraId="18EB6BE2" w14:textId="579743DA" w:rsidR="00A441A0" w:rsidRPr="00105973" w:rsidRDefault="00A441A0" w:rsidP="00646850">
      <w:pPr>
        <w:pStyle w:val="ListParagraph"/>
        <w:numPr>
          <w:ilvl w:val="0"/>
          <w:numId w:val="9"/>
        </w:numPr>
        <w:spacing w:before="60" w:after="240"/>
        <w:ind w:left="1701" w:hanging="567"/>
        <w:jc w:val="both"/>
        <w:rPr>
          <w:rFonts w:cs="Arial"/>
        </w:rPr>
      </w:pPr>
      <w:r w:rsidRPr="2EB25712">
        <w:rPr>
          <w:rFonts w:cs="Arial"/>
        </w:rPr>
        <w:t xml:space="preserve">Room </w:t>
      </w:r>
      <w:r w:rsidR="00C53829" w:rsidRPr="2EB25712">
        <w:rPr>
          <w:rFonts w:cs="Arial"/>
        </w:rPr>
        <w:t xml:space="preserve">must </w:t>
      </w:r>
      <w:r w:rsidRPr="2EB25712">
        <w:rPr>
          <w:rFonts w:cs="Arial"/>
        </w:rPr>
        <w:t xml:space="preserve">be signed ‘First Aid Room’ and display the standard First Aid signage (as per </w:t>
      </w:r>
      <w:hyperlink r:id="rId40">
        <w:r w:rsidRPr="2EB25712">
          <w:rPr>
            <w:rStyle w:val="Hyperlink"/>
            <w:rFonts w:cs="Arial"/>
          </w:rPr>
          <w:t>First Aid in the W</w:t>
        </w:r>
        <w:r w:rsidRPr="2EB25712">
          <w:rPr>
            <w:rStyle w:val="Hyperlink"/>
            <w:rFonts w:cs="Arial"/>
          </w:rPr>
          <w:t>orkplace Code of Practice 20</w:t>
        </w:r>
        <w:r w:rsidR="451903D1" w:rsidRPr="2EB25712">
          <w:rPr>
            <w:rStyle w:val="Hyperlink"/>
            <w:rFonts w:cs="Arial"/>
          </w:rPr>
          <w:t>21</w:t>
        </w:r>
        <w:r w:rsidRPr="2EB25712">
          <w:rPr>
            <w:rStyle w:val="Hyperlink"/>
            <w:rFonts w:cs="Arial"/>
          </w:rPr>
          <w:t>)</w:t>
        </w:r>
      </w:hyperlink>
      <w:r w:rsidRPr="2EB25712">
        <w:rPr>
          <w:rFonts w:cs="Arial"/>
        </w:rPr>
        <w:t>;</w:t>
      </w:r>
    </w:p>
    <w:p w14:paraId="5F857563" w14:textId="1CDD7B44" w:rsidR="00A441A0" w:rsidRDefault="00A441A0" w:rsidP="00013AA6">
      <w:pPr>
        <w:spacing w:before="60" w:line="240" w:lineRule="exact"/>
        <w:ind w:left="1134"/>
        <w:contextualSpacing/>
        <w:jc w:val="both"/>
        <w:rPr>
          <w:rFonts w:cs="Arial"/>
        </w:rPr>
      </w:pPr>
      <w:r w:rsidRPr="00105973">
        <w:rPr>
          <w:rFonts w:cs="Arial"/>
        </w:rPr>
        <w:t>First Aid Room locations and First Aid Room Monitors contact detail</w:t>
      </w:r>
      <w:r w:rsidR="00C53829">
        <w:rPr>
          <w:rFonts w:cs="Arial"/>
        </w:rPr>
        <w:t xml:space="preserve"> templates</w:t>
      </w:r>
      <w:r w:rsidRPr="00105973">
        <w:rPr>
          <w:rFonts w:cs="Arial"/>
        </w:rPr>
        <w:t xml:space="preserve">, as well as room signage templates, are available on the </w:t>
      </w:r>
      <w:hyperlink r:id="rId41" w:history="1">
        <w:r w:rsidRPr="00105973">
          <w:rPr>
            <w:rStyle w:val="Hyperlink"/>
            <w:rFonts w:cs="Arial"/>
          </w:rPr>
          <w:t>Health</w:t>
        </w:r>
        <w:r w:rsidR="00F97CD0">
          <w:rPr>
            <w:rStyle w:val="Hyperlink"/>
            <w:rFonts w:cs="Arial"/>
          </w:rPr>
          <w:t>,</w:t>
        </w:r>
        <w:r w:rsidRPr="00105973">
          <w:rPr>
            <w:rStyle w:val="Hyperlink"/>
            <w:rFonts w:cs="Arial"/>
          </w:rPr>
          <w:t xml:space="preserve"> </w:t>
        </w:r>
        <w:r w:rsidRPr="00105973">
          <w:rPr>
            <w:rStyle w:val="Hyperlink"/>
            <w:rFonts w:cs="Arial"/>
          </w:rPr>
          <w:t>Safety</w:t>
        </w:r>
        <w:r w:rsidR="00F97CD0">
          <w:rPr>
            <w:rStyle w:val="Hyperlink"/>
            <w:rFonts w:cs="Arial"/>
          </w:rPr>
          <w:t xml:space="preserve"> and Wellbeing</w:t>
        </w:r>
        <w:r w:rsidRPr="00105973">
          <w:rPr>
            <w:rStyle w:val="Hyperlink"/>
            <w:rFonts w:cs="Arial"/>
          </w:rPr>
          <w:t xml:space="preserve"> </w:t>
        </w:r>
        <w:r w:rsidR="00205812">
          <w:rPr>
            <w:rStyle w:val="Hyperlink"/>
            <w:rFonts w:cs="Arial"/>
          </w:rPr>
          <w:t xml:space="preserve">First Aid </w:t>
        </w:r>
        <w:r w:rsidRPr="00105973">
          <w:rPr>
            <w:rStyle w:val="Hyperlink"/>
            <w:rFonts w:cs="Arial"/>
          </w:rPr>
          <w:t>website</w:t>
        </w:r>
      </w:hyperlink>
      <w:r w:rsidRPr="00105973">
        <w:rPr>
          <w:rFonts w:cs="Arial"/>
        </w:rPr>
        <w:t>.</w:t>
      </w:r>
    </w:p>
    <w:p w14:paraId="534FBB46" w14:textId="77777777" w:rsidR="00F4297F" w:rsidRDefault="00F4297F" w:rsidP="009902D9">
      <w:pPr>
        <w:spacing w:before="60" w:line="240" w:lineRule="exact"/>
        <w:contextualSpacing/>
        <w:jc w:val="both"/>
        <w:rPr>
          <w:rFonts w:cs="Arial"/>
        </w:rPr>
      </w:pPr>
    </w:p>
    <w:p w14:paraId="1381AB53" w14:textId="77777777" w:rsidR="00013AA6" w:rsidRPr="00105973" w:rsidRDefault="00013AA6" w:rsidP="00C277A8">
      <w:pPr>
        <w:spacing w:before="60" w:line="240" w:lineRule="exact"/>
        <w:contextualSpacing/>
        <w:rPr>
          <w:rFonts w:cs="Arial"/>
        </w:rPr>
      </w:pPr>
      <w:r>
        <w:rPr>
          <w:rFonts w:cs="Arial"/>
        </w:rPr>
        <w:lastRenderedPageBreak/>
        <w:t>FAO</w:t>
      </w:r>
      <w:r w:rsidRPr="00105973">
        <w:rPr>
          <w:rFonts w:cs="Arial"/>
        </w:rPr>
        <w:t xml:space="preserve">s are encouraged to maintain contact with other </w:t>
      </w:r>
      <w:r>
        <w:rPr>
          <w:rFonts w:cs="Arial"/>
        </w:rPr>
        <w:t>FAO</w:t>
      </w:r>
      <w:r w:rsidRPr="00105973">
        <w:rPr>
          <w:rFonts w:cs="Arial"/>
        </w:rPr>
        <w:t xml:space="preserve">s within their immediate location.  Contact and location details for </w:t>
      </w:r>
      <w:hyperlink r:id="rId42" w:history="1">
        <w:r>
          <w:rPr>
            <w:rStyle w:val="Hyperlink"/>
            <w:rFonts w:cs="Arial"/>
          </w:rPr>
          <w:t>FAO</w:t>
        </w:r>
        <w:r w:rsidRPr="00105973">
          <w:rPr>
            <w:rStyle w:val="Hyperlink"/>
            <w:rFonts w:cs="Arial"/>
          </w:rPr>
          <w:t>s</w:t>
        </w:r>
      </w:hyperlink>
      <w:r w:rsidRPr="00105973">
        <w:rPr>
          <w:rFonts w:cs="Arial"/>
        </w:rPr>
        <w:t xml:space="preserve"> can be found in the Griffith University telephone book. </w:t>
      </w:r>
      <w:r>
        <w:rPr>
          <w:rFonts w:cs="Arial"/>
        </w:rPr>
        <w:br/>
      </w:r>
    </w:p>
    <w:p w14:paraId="709646BF" w14:textId="77777777" w:rsidR="00013AA6" w:rsidRDefault="00013AA6" w:rsidP="00646850">
      <w:pPr>
        <w:spacing w:before="60" w:line="240" w:lineRule="exact"/>
        <w:contextualSpacing/>
        <w:jc w:val="both"/>
        <w:rPr>
          <w:rFonts w:cs="Arial"/>
        </w:rPr>
      </w:pPr>
      <w:r>
        <w:rPr>
          <w:rFonts w:cs="Arial"/>
        </w:rPr>
        <w:t>FAO</w:t>
      </w:r>
      <w:r w:rsidRPr="00105973">
        <w:rPr>
          <w:rFonts w:cs="Arial"/>
        </w:rPr>
        <w:t xml:space="preserve">s can request support in individual circumstances from </w:t>
      </w:r>
      <w:hyperlink r:id="rId43" w:history="1">
        <w:r w:rsidRPr="00105973">
          <w:rPr>
            <w:rStyle w:val="Hyperlink"/>
            <w:rFonts w:cs="Arial"/>
          </w:rPr>
          <w:t>Hea</w:t>
        </w:r>
        <w:r w:rsidRPr="00105973">
          <w:rPr>
            <w:rStyle w:val="Hyperlink"/>
            <w:rFonts w:cs="Arial"/>
          </w:rPr>
          <w:t>lth Services</w:t>
        </w:r>
      </w:hyperlink>
      <w:r w:rsidRPr="00105973">
        <w:rPr>
          <w:rFonts w:cs="Arial"/>
        </w:rPr>
        <w:t xml:space="preserve">.  </w:t>
      </w:r>
    </w:p>
    <w:p w14:paraId="5025050C" w14:textId="77777777" w:rsidR="00013AA6" w:rsidRPr="00105973" w:rsidRDefault="00013AA6" w:rsidP="00646850">
      <w:pPr>
        <w:spacing w:before="60" w:line="240" w:lineRule="exact"/>
        <w:contextualSpacing/>
        <w:jc w:val="both"/>
        <w:rPr>
          <w:rFonts w:cs="Arial"/>
        </w:rPr>
      </w:pPr>
    </w:p>
    <w:p w14:paraId="34D04A51" w14:textId="09C7770E" w:rsidR="00F4297F" w:rsidRDefault="00013AA6" w:rsidP="00646850">
      <w:pPr>
        <w:spacing w:before="60" w:line="240" w:lineRule="exact"/>
        <w:contextualSpacing/>
        <w:jc w:val="both"/>
        <w:rPr>
          <w:rStyle w:val="Hyperlink"/>
          <w:rFonts w:cs="Arial"/>
        </w:rPr>
      </w:pPr>
      <w:r w:rsidRPr="00105973">
        <w:rPr>
          <w:rFonts w:cs="Arial"/>
        </w:rPr>
        <w:t>Provision of first aid in certai</w:t>
      </w:r>
      <w:r>
        <w:rPr>
          <w:rFonts w:cs="Arial"/>
        </w:rPr>
        <w:t>n situations may be distressing and</w:t>
      </w:r>
      <w:r w:rsidRPr="00105973">
        <w:rPr>
          <w:rFonts w:cs="Arial"/>
        </w:rPr>
        <w:t xml:space="preserve"> </w:t>
      </w:r>
      <w:r>
        <w:rPr>
          <w:rFonts w:cs="Arial"/>
        </w:rPr>
        <w:t>FAO</w:t>
      </w:r>
      <w:r w:rsidRPr="00105973">
        <w:rPr>
          <w:rFonts w:cs="Arial"/>
        </w:rPr>
        <w:t xml:space="preserve">s are encouraged to seek support </w:t>
      </w:r>
      <w:r>
        <w:rPr>
          <w:rFonts w:cs="Arial"/>
        </w:rPr>
        <w:t>whenever required through the</w:t>
      </w:r>
      <w:r w:rsidRPr="00105973">
        <w:rPr>
          <w:rFonts w:cs="Arial"/>
        </w:rPr>
        <w:t xml:space="preserve"> </w:t>
      </w:r>
      <w:hyperlink r:id="rId44" w:history="1">
        <w:r w:rsidRPr="00105973">
          <w:rPr>
            <w:rStyle w:val="Hyperlink"/>
            <w:rFonts w:cs="Arial"/>
          </w:rPr>
          <w:t>staff counse</w:t>
        </w:r>
        <w:r w:rsidRPr="00105973">
          <w:rPr>
            <w:rStyle w:val="Hyperlink"/>
            <w:rFonts w:cs="Arial"/>
          </w:rPr>
          <w:t>lling program</w:t>
        </w:r>
      </w:hyperlink>
      <w:r w:rsidR="0082789C">
        <w:rPr>
          <w:rStyle w:val="Hyperlink"/>
          <w:rFonts w:cs="Arial"/>
        </w:rPr>
        <w:t>.</w:t>
      </w:r>
    </w:p>
    <w:p w14:paraId="442F096F" w14:textId="77777777" w:rsidR="0082789C" w:rsidRDefault="0082789C" w:rsidP="00646850">
      <w:pPr>
        <w:spacing w:before="60" w:line="240" w:lineRule="exact"/>
        <w:contextualSpacing/>
        <w:jc w:val="both"/>
        <w:rPr>
          <w:rFonts w:cs="Arial"/>
        </w:rPr>
      </w:pPr>
    </w:p>
    <w:p w14:paraId="1DF54124" w14:textId="77777777" w:rsidR="00A441A0" w:rsidRPr="00C277A8" w:rsidRDefault="00A441A0" w:rsidP="009902D9">
      <w:pPr>
        <w:pStyle w:val="Heading1"/>
        <w:spacing w:before="60"/>
        <w:ind w:left="426" w:hanging="426"/>
        <w:contextualSpacing/>
        <w:jc w:val="both"/>
        <w:rPr>
          <w:rStyle w:val="Strong"/>
          <w:rFonts w:hint="eastAsia"/>
          <w:b/>
        </w:rPr>
      </w:pPr>
      <w:bookmarkStart w:id="36" w:name="_Toc404932345"/>
      <w:bookmarkStart w:id="37" w:name="_Toc521409072"/>
      <w:r w:rsidRPr="00C277A8">
        <w:rPr>
          <w:rStyle w:val="Strong"/>
          <w:b/>
        </w:rPr>
        <w:t>Record Keeping and Confidentiality</w:t>
      </w:r>
      <w:bookmarkEnd w:id="36"/>
      <w:bookmarkEnd w:id="37"/>
    </w:p>
    <w:p w14:paraId="64D0C450" w14:textId="13BD7FFF" w:rsidR="00A441A0" w:rsidRPr="00105973" w:rsidRDefault="002A691C" w:rsidP="009902D9">
      <w:pPr>
        <w:spacing w:before="60" w:line="240" w:lineRule="exact"/>
        <w:contextualSpacing/>
        <w:jc w:val="both"/>
        <w:rPr>
          <w:rFonts w:cs="Arial"/>
        </w:rPr>
      </w:pPr>
      <w:r>
        <w:rPr>
          <w:rFonts w:cs="Arial"/>
        </w:rPr>
        <w:t>FAO</w:t>
      </w:r>
      <w:r w:rsidR="00A441A0" w:rsidRPr="00105973">
        <w:rPr>
          <w:rFonts w:cs="Arial"/>
        </w:rPr>
        <w:t xml:space="preserve">s </w:t>
      </w:r>
      <w:r w:rsidR="00C53829">
        <w:rPr>
          <w:rFonts w:cs="Arial"/>
        </w:rPr>
        <w:t>must</w:t>
      </w:r>
      <w:r w:rsidR="00A441A0" w:rsidRPr="00105973">
        <w:rPr>
          <w:rFonts w:cs="Arial"/>
        </w:rPr>
        <w:t xml:space="preserve"> keep a record of all first aid treatment they provide, and of other relevant first aid-related activities or issues.  All first aid treatment should be recorded on a </w:t>
      </w:r>
      <w:hyperlink r:id="rId45" w:history="1">
        <w:r w:rsidR="00CA6A4B" w:rsidRPr="00CA6A4B">
          <w:rPr>
            <w:rStyle w:val="Hyperlink"/>
            <w:rFonts w:cs="Arial"/>
          </w:rPr>
          <w:t xml:space="preserve">First Aid </w:t>
        </w:r>
        <w:r w:rsidR="00CA6A4B" w:rsidRPr="00CA6A4B">
          <w:rPr>
            <w:rStyle w:val="Hyperlink"/>
            <w:rFonts w:cs="Arial"/>
          </w:rPr>
          <w:t>Treatment Record form</w:t>
        </w:r>
      </w:hyperlink>
      <w:r w:rsidR="00A441A0" w:rsidRPr="00105973">
        <w:rPr>
          <w:rFonts w:cs="Arial"/>
        </w:rPr>
        <w:t xml:space="preserve">, where possible and the ill/injured person should have access to that record on request.  All First Aid Treatment records and details must be kept secure and confidential by </w:t>
      </w:r>
      <w:r>
        <w:rPr>
          <w:rFonts w:cs="Arial"/>
        </w:rPr>
        <w:t>FAO</w:t>
      </w:r>
      <w:r w:rsidR="00A441A0" w:rsidRPr="00105973">
        <w:rPr>
          <w:rFonts w:cs="Arial"/>
        </w:rPr>
        <w:t>s and such records only provided to other authorised persons</w:t>
      </w:r>
      <w:r w:rsidR="00223BF2">
        <w:rPr>
          <w:rFonts w:cs="Arial"/>
        </w:rPr>
        <w:t xml:space="preserve">, such as </w:t>
      </w:r>
      <w:r w:rsidR="00223BF2" w:rsidRPr="00105973">
        <w:rPr>
          <w:rFonts w:cs="Arial"/>
        </w:rPr>
        <w:t>medical staff</w:t>
      </w:r>
      <w:r w:rsidR="00223BF2">
        <w:rPr>
          <w:rFonts w:cs="Arial"/>
        </w:rPr>
        <w:t>,</w:t>
      </w:r>
      <w:r w:rsidR="00223BF2" w:rsidRPr="00105973">
        <w:rPr>
          <w:rFonts w:cs="Arial"/>
        </w:rPr>
        <w:t xml:space="preserve"> </w:t>
      </w:r>
      <w:r w:rsidR="00A441A0" w:rsidRPr="00105973">
        <w:rPr>
          <w:rFonts w:cs="Arial"/>
        </w:rPr>
        <w:t xml:space="preserve">upon request.  </w:t>
      </w:r>
    </w:p>
    <w:p w14:paraId="2ADE6BD4" w14:textId="144DF4A2" w:rsidR="00A441A0" w:rsidRPr="00105973" w:rsidRDefault="00A441A0" w:rsidP="009902D9">
      <w:pPr>
        <w:spacing w:before="60" w:line="240" w:lineRule="exact"/>
        <w:contextualSpacing/>
        <w:jc w:val="both"/>
        <w:rPr>
          <w:rFonts w:cs="Arial"/>
        </w:rPr>
      </w:pPr>
    </w:p>
    <w:p w14:paraId="48F6356C" w14:textId="69CB0BCC" w:rsidR="00F225C1" w:rsidRDefault="00A441A0" w:rsidP="009902D9">
      <w:pPr>
        <w:spacing w:before="60" w:line="240" w:lineRule="exact"/>
        <w:contextualSpacing/>
        <w:jc w:val="both"/>
        <w:rPr>
          <w:rFonts w:cs="Arial"/>
        </w:rPr>
      </w:pPr>
      <w:r w:rsidRPr="00105973">
        <w:rPr>
          <w:rFonts w:cs="Arial"/>
        </w:rPr>
        <w:t>In addition, workplace incidents must be recor</w:t>
      </w:r>
      <w:r w:rsidR="004E399A">
        <w:rPr>
          <w:rFonts w:cs="Arial"/>
        </w:rPr>
        <w:t xml:space="preserve">ded </w:t>
      </w:r>
      <w:r w:rsidR="007E363C">
        <w:rPr>
          <w:rFonts w:cs="Arial"/>
        </w:rPr>
        <w:t xml:space="preserve">in </w:t>
      </w:r>
      <w:hyperlink r:id="rId46" w:history="1">
        <w:proofErr w:type="spellStart"/>
        <w:r w:rsidRPr="00105973">
          <w:rPr>
            <w:rStyle w:val="Hyperlink"/>
            <w:rFonts w:cs="Arial"/>
          </w:rPr>
          <w:t>GSafe</w:t>
        </w:r>
        <w:proofErr w:type="spellEnd"/>
      </w:hyperlink>
      <w:r w:rsidR="00883391">
        <w:rPr>
          <w:rFonts w:cs="Arial"/>
        </w:rPr>
        <w:t>.</w:t>
      </w:r>
      <w:r w:rsidR="00223BF2">
        <w:rPr>
          <w:rFonts w:cs="Arial"/>
        </w:rPr>
        <w:t xml:space="preserve"> </w:t>
      </w:r>
      <w:r w:rsidR="00883391">
        <w:rPr>
          <w:rFonts w:cs="Arial"/>
        </w:rPr>
        <w:t>T</w:t>
      </w:r>
      <w:r w:rsidR="00223BF2">
        <w:rPr>
          <w:rFonts w:cs="Arial"/>
        </w:rPr>
        <w:t>his may</w:t>
      </w:r>
      <w:r w:rsidRPr="00105973">
        <w:rPr>
          <w:rFonts w:cs="Arial"/>
        </w:rPr>
        <w:t xml:space="preserve"> be completed by the injured person</w:t>
      </w:r>
      <w:r w:rsidR="00883391">
        <w:rPr>
          <w:rFonts w:cs="Arial"/>
        </w:rPr>
        <w:t>,</w:t>
      </w:r>
      <w:r w:rsidR="00223BF2">
        <w:rPr>
          <w:rFonts w:cs="Arial"/>
        </w:rPr>
        <w:t xml:space="preserve"> or the </w:t>
      </w:r>
      <w:r w:rsidR="00B042A6">
        <w:rPr>
          <w:rFonts w:cs="Arial"/>
        </w:rPr>
        <w:t>FAO</w:t>
      </w:r>
      <w:r w:rsidR="00223BF2">
        <w:rPr>
          <w:rFonts w:cs="Arial"/>
        </w:rPr>
        <w:t xml:space="preserve"> attending to provide first aid if the injured person is unable to do so.</w:t>
      </w:r>
    </w:p>
    <w:p w14:paraId="286C4ECC" w14:textId="77777777" w:rsidR="00CB4039" w:rsidRPr="00C277A8" w:rsidRDefault="00CB4039" w:rsidP="009902D9">
      <w:pPr>
        <w:pStyle w:val="Heading1"/>
        <w:spacing w:before="60"/>
        <w:ind w:left="426" w:hanging="426"/>
        <w:contextualSpacing/>
        <w:jc w:val="both"/>
        <w:rPr>
          <w:rStyle w:val="Strong"/>
          <w:rFonts w:hint="eastAsia"/>
          <w:b/>
        </w:rPr>
      </w:pPr>
      <w:bookmarkStart w:id="38" w:name="_Toc404932350"/>
      <w:bookmarkStart w:id="39" w:name="_Toc521409073"/>
      <w:r w:rsidRPr="00C277A8">
        <w:rPr>
          <w:rStyle w:val="Strong"/>
          <w:b/>
        </w:rPr>
        <w:t>Indemnity</w:t>
      </w:r>
      <w:bookmarkEnd w:id="38"/>
      <w:bookmarkEnd w:id="39"/>
    </w:p>
    <w:p w14:paraId="7D4BF61A" w14:textId="5B2FFE39" w:rsidR="008561E1" w:rsidRDefault="00CB4039" w:rsidP="009902D9">
      <w:pPr>
        <w:spacing w:before="60" w:line="240" w:lineRule="exact"/>
        <w:contextualSpacing/>
        <w:jc w:val="both"/>
        <w:rPr>
          <w:rFonts w:cs="Arial"/>
          <w:color w:val="000000"/>
          <w:lang w:eastAsia="en-AU"/>
        </w:rPr>
      </w:pPr>
      <w:r w:rsidRPr="00105973">
        <w:rPr>
          <w:rFonts w:cs="Arial"/>
          <w:color w:val="000000"/>
          <w:lang w:eastAsia="en-AU"/>
        </w:rPr>
        <w:t xml:space="preserve">If a </w:t>
      </w:r>
      <w:r w:rsidR="002A691C">
        <w:rPr>
          <w:rFonts w:cs="Arial"/>
          <w:color w:val="000000"/>
          <w:lang w:eastAsia="en-AU"/>
        </w:rPr>
        <w:t>FAO</w:t>
      </w:r>
      <w:r w:rsidRPr="00105973">
        <w:rPr>
          <w:rFonts w:cs="Arial"/>
          <w:color w:val="000000"/>
          <w:lang w:eastAsia="en-AU"/>
        </w:rPr>
        <w:t xml:space="preserve"> provides first aid assistance or assists at the scene of an emergency at the University, and any such act </w:t>
      </w:r>
      <w:r w:rsidR="00FB20E6">
        <w:rPr>
          <w:rFonts w:cs="Arial"/>
          <w:color w:val="000000"/>
          <w:lang w:eastAsia="en-AU"/>
        </w:rPr>
        <w:t>or omission</w:t>
      </w:r>
      <w:r w:rsidRPr="00105973">
        <w:rPr>
          <w:rFonts w:cs="Arial"/>
          <w:color w:val="000000"/>
          <w:lang w:eastAsia="en-AU"/>
        </w:rPr>
        <w:t xml:space="preserve"> is done so in good faith and without reckless disregard, the University insurance policies may indemnify that person against any claim which may be bought against them.</w:t>
      </w:r>
    </w:p>
    <w:p w14:paraId="5B38AAFF" w14:textId="77777777" w:rsidR="00FB20E6" w:rsidRDefault="00FB20E6" w:rsidP="009902D9">
      <w:pPr>
        <w:spacing w:before="60" w:line="240" w:lineRule="exact"/>
        <w:contextualSpacing/>
        <w:jc w:val="both"/>
        <w:rPr>
          <w:rFonts w:cs="Arial"/>
          <w:color w:val="000000"/>
          <w:lang w:eastAsia="en-AU"/>
        </w:rPr>
        <w:sectPr w:rsidR="00FB20E6" w:rsidSect="00A30D19">
          <w:headerReference w:type="first" r:id="rId47"/>
          <w:pgSz w:w="11906" w:h="16838"/>
          <w:pgMar w:top="-1843" w:right="1274" w:bottom="1440" w:left="1440" w:header="708" w:footer="708" w:gutter="0"/>
          <w:cols w:space="708"/>
          <w:titlePg/>
          <w:docGrid w:linePitch="360"/>
        </w:sectPr>
      </w:pPr>
    </w:p>
    <w:p w14:paraId="4C0BCBE7" w14:textId="4E444607" w:rsidR="00CB4039" w:rsidRDefault="00CB4039" w:rsidP="2EB25712">
      <w:pPr>
        <w:pStyle w:val="Heading2"/>
        <w:numPr>
          <w:ilvl w:val="1"/>
          <w:numId w:val="0"/>
        </w:numPr>
        <w:spacing w:before="60" w:line="240" w:lineRule="exact"/>
        <w:jc w:val="both"/>
        <w:rPr>
          <w:color w:val="000000" w:themeColor="text1"/>
          <w:szCs w:val="20"/>
          <w:lang w:eastAsia="en-AU"/>
        </w:rPr>
        <w:sectPr w:rsidR="00CB4039" w:rsidSect="008561E1">
          <w:type w:val="continuous"/>
          <w:pgSz w:w="11906" w:h="16838"/>
          <w:pgMar w:top="-1378" w:right="1274" w:bottom="1440" w:left="1440" w:header="708" w:footer="708" w:gutter="0"/>
          <w:cols w:space="708"/>
          <w:titlePg/>
          <w:docGrid w:linePitch="360"/>
        </w:sectPr>
      </w:pPr>
    </w:p>
    <w:p w14:paraId="16EA2448" w14:textId="0AA5B621" w:rsidR="002A691C" w:rsidRDefault="002A691C" w:rsidP="009052DD">
      <w:pPr>
        <w:pStyle w:val="Heading1"/>
        <w:numPr>
          <w:ilvl w:val="0"/>
          <w:numId w:val="0"/>
        </w:numPr>
        <w:rPr>
          <w:rFonts w:hint="eastAsia"/>
        </w:rPr>
      </w:pPr>
      <w:bookmarkStart w:id="40" w:name="_Role_of_the"/>
      <w:bookmarkStart w:id="41" w:name="_Appendix_A_First"/>
      <w:bookmarkStart w:id="42" w:name="_Toc521409074"/>
      <w:bookmarkStart w:id="43" w:name="_Toc401045333"/>
      <w:bookmarkStart w:id="44" w:name="_Toc404932351"/>
      <w:bookmarkEnd w:id="40"/>
      <w:bookmarkEnd w:id="41"/>
      <w:r w:rsidRPr="009052DD">
        <w:rPr>
          <w:sz w:val="22"/>
          <w:szCs w:val="22"/>
        </w:rPr>
        <w:lastRenderedPageBreak/>
        <w:t>Appendix A</w:t>
      </w:r>
      <w:r w:rsidR="00767364">
        <w:tab/>
      </w:r>
      <w:r w:rsidR="00F4297F">
        <w:t>First Aid Room Checklist</w:t>
      </w:r>
      <w:bookmarkEnd w:id="42"/>
    </w:p>
    <w:tbl>
      <w:tblPr>
        <w:tblStyle w:val="TableGrid"/>
        <w:tblW w:w="9351" w:type="dxa"/>
        <w:tblLook w:val="04A0" w:firstRow="1" w:lastRow="0" w:firstColumn="1" w:lastColumn="0" w:noHBand="0" w:noVBand="1"/>
        <w:tblCaption w:val="First Aid Room Facilities and Resources Checklist"/>
      </w:tblPr>
      <w:tblGrid>
        <w:gridCol w:w="8361"/>
        <w:gridCol w:w="990"/>
      </w:tblGrid>
      <w:tr w:rsidR="00CB4039" w:rsidRPr="00105973" w14:paraId="021522D5" w14:textId="77777777" w:rsidTr="00E050C6">
        <w:trPr>
          <w:tblHeader/>
        </w:trPr>
        <w:tc>
          <w:tcPr>
            <w:tcW w:w="8361" w:type="dxa"/>
            <w:vAlign w:val="center"/>
          </w:tcPr>
          <w:bookmarkEnd w:id="43"/>
          <w:bookmarkEnd w:id="44"/>
          <w:p w14:paraId="7F967FE6" w14:textId="77777777" w:rsidR="00CB4039" w:rsidRPr="00105973" w:rsidRDefault="00CB4039" w:rsidP="00993C9C">
            <w:pPr>
              <w:pStyle w:val="Heading2"/>
              <w:numPr>
                <w:ilvl w:val="0"/>
                <w:numId w:val="0"/>
              </w:numPr>
              <w:spacing w:before="0" w:after="0" w:line="240" w:lineRule="auto"/>
              <w:ind w:left="720"/>
              <w:contextualSpacing/>
              <w:outlineLvl w:val="1"/>
              <w:rPr>
                <w:rFonts w:cs="Arial"/>
              </w:rPr>
            </w:pPr>
            <w:r w:rsidRPr="00105973">
              <w:rPr>
                <w:rFonts w:cs="Arial"/>
              </w:rPr>
              <w:t>First Aid Room Facilities and Resources Checklist</w:t>
            </w:r>
          </w:p>
        </w:tc>
        <w:tc>
          <w:tcPr>
            <w:tcW w:w="990" w:type="dxa"/>
            <w:vAlign w:val="center"/>
          </w:tcPr>
          <w:p w14:paraId="4BB5900B" w14:textId="77777777" w:rsidR="00CB4039" w:rsidRPr="00105973" w:rsidRDefault="00CB4039" w:rsidP="00993C9C">
            <w:pPr>
              <w:pStyle w:val="Heading2"/>
              <w:numPr>
                <w:ilvl w:val="0"/>
                <w:numId w:val="0"/>
              </w:numPr>
              <w:spacing w:before="0" w:after="0" w:line="240" w:lineRule="auto"/>
              <w:ind w:left="95"/>
              <w:contextualSpacing/>
              <w:jc w:val="center"/>
              <w:outlineLvl w:val="1"/>
              <w:rPr>
                <w:rFonts w:cs="Arial"/>
              </w:rPr>
            </w:pPr>
            <w:r w:rsidRPr="00105973">
              <w:rPr>
                <w:rFonts w:cs="Arial"/>
              </w:rPr>
              <w:t>Yes/No</w:t>
            </w:r>
          </w:p>
          <w:p w14:paraId="0F63C8A5" w14:textId="77777777" w:rsidR="00CB4039" w:rsidRPr="00105973" w:rsidRDefault="00CB4039" w:rsidP="00993C9C">
            <w:pPr>
              <w:pStyle w:val="Heading2"/>
              <w:numPr>
                <w:ilvl w:val="0"/>
                <w:numId w:val="0"/>
              </w:numPr>
              <w:spacing w:before="0" w:after="0" w:line="240" w:lineRule="auto"/>
              <w:ind w:left="95"/>
              <w:contextualSpacing/>
              <w:jc w:val="center"/>
              <w:outlineLvl w:val="1"/>
              <w:rPr>
                <w:rFonts w:cs="Arial"/>
              </w:rPr>
            </w:pPr>
            <w:r w:rsidRPr="00105973">
              <w:rPr>
                <w:rFonts w:ascii="Wingdings" w:eastAsia="Wingdings" w:hAnsi="Wingdings" w:cs="Wingdings"/>
              </w:rPr>
              <w:t>ü</w:t>
            </w:r>
            <w:r w:rsidRPr="00105973">
              <w:rPr>
                <w:rFonts w:cs="Arial"/>
              </w:rPr>
              <w:t>/X</w:t>
            </w:r>
          </w:p>
        </w:tc>
      </w:tr>
      <w:tr w:rsidR="00CB4039" w:rsidRPr="00105973" w14:paraId="52DF6A10" w14:textId="77777777" w:rsidTr="00E050C6">
        <w:tc>
          <w:tcPr>
            <w:tcW w:w="8361" w:type="dxa"/>
            <w:vAlign w:val="center"/>
          </w:tcPr>
          <w:p w14:paraId="7FE60464" w14:textId="77777777" w:rsidR="00CB4039" w:rsidRPr="00105973" w:rsidRDefault="00CB4039" w:rsidP="00993C9C">
            <w:pPr>
              <w:spacing w:before="60" w:after="60" w:line="240" w:lineRule="auto"/>
              <w:rPr>
                <w:rStyle w:val="Emphasis"/>
                <w:rFonts w:cs="Arial"/>
                <w:i w:val="0"/>
              </w:rPr>
            </w:pPr>
            <w:r w:rsidRPr="00105973">
              <w:rPr>
                <w:rStyle w:val="Emphasis"/>
                <w:rFonts w:cs="Arial"/>
                <w:b/>
              </w:rPr>
              <w:t>Room Condition</w:t>
            </w:r>
          </w:p>
        </w:tc>
        <w:tc>
          <w:tcPr>
            <w:tcW w:w="990" w:type="dxa"/>
            <w:vAlign w:val="center"/>
          </w:tcPr>
          <w:p w14:paraId="36436751" w14:textId="77777777" w:rsidR="00CB4039" w:rsidRPr="00105973" w:rsidRDefault="00CB4039" w:rsidP="00993C9C">
            <w:pPr>
              <w:spacing w:before="60" w:after="60" w:line="240" w:lineRule="auto"/>
              <w:rPr>
                <w:rFonts w:cs="Arial"/>
              </w:rPr>
            </w:pPr>
          </w:p>
        </w:tc>
      </w:tr>
      <w:tr w:rsidR="00CB4039" w:rsidRPr="00105973" w14:paraId="6D32E9CB" w14:textId="77777777" w:rsidTr="00E050C6">
        <w:tc>
          <w:tcPr>
            <w:tcW w:w="8361" w:type="dxa"/>
            <w:vAlign w:val="center"/>
          </w:tcPr>
          <w:p w14:paraId="5FF4C745" w14:textId="77777777" w:rsidR="00CB4039" w:rsidRPr="00105973" w:rsidRDefault="00CB4039" w:rsidP="00993C9C">
            <w:pPr>
              <w:spacing w:before="60" w:after="60" w:line="240" w:lineRule="auto"/>
              <w:rPr>
                <w:rFonts w:cs="Arial"/>
              </w:rPr>
            </w:pPr>
            <w:r w:rsidRPr="00105973">
              <w:rPr>
                <w:rFonts w:cs="Arial"/>
              </w:rPr>
              <w:t>Is room clean and tidy?</w:t>
            </w:r>
          </w:p>
        </w:tc>
        <w:tc>
          <w:tcPr>
            <w:tcW w:w="990" w:type="dxa"/>
            <w:vAlign w:val="center"/>
          </w:tcPr>
          <w:p w14:paraId="4C8D8BA4"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bookmarkStart w:id="45" w:name="Check1"/>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bookmarkEnd w:id="45"/>
          </w:p>
        </w:tc>
      </w:tr>
      <w:tr w:rsidR="00CB4039" w:rsidRPr="00105973" w14:paraId="2DA45A77" w14:textId="77777777" w:rsidTr="00E050C6">
        <w:tc>
          <w:tcPr>
            <w:tcW w:w="8361" w:type="dxa"/>
            <w:vAlign w:val="center"/>
          </w:tcPr>
          <w:p w14:paraId="553FFB12" w14:textId="2DD194A6" w:rsidR="00CB4039" w:rsidRPr="00105973" w:rsidRDefault="00BE00D3" w:rsidP="00BE00D3">
            <w:pPr>
              <w:spacing w:before="60" w:after="60" w:line="240" w:lineRule="auto"/>
              <w:rPr>
                <w:rFonts w:cs="Arial"/>
              </w:rPr>
            </w:pPr>
            <w:r>
              <w:rPr>
                <w:rFonts w:cs="Arial"/>
              </w:rPr>
              <w:t xml:space="preserve">Does the </w:t>
            </w:r>
            <w:r w:rsidR="00CB4039" w:rsidRPr="00105973">
              <w:rPr>
                <w:rFonts w:cs="Arial"/>
              </w:rPr>
              <w:t>telephone work?</w:t>
            </w:r>
          </w:p>
        </w:tc>
        <w:tc>
          <w:tcPr>
            <w:tcW w:w="990" w:type="dxa"/>
            <w:vAlign w:val="center"/>
          </w:tcPr>
          <w:p w14:paraId="128FB1CA"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0044A0A9" w14:textId="77777777" w:rsidTr="00E050C6">
        <w:tc>
          <w:tcPr>
            <w:tcW w:w="8361" w:type="dxa"/>
            <w:vAlign w:val="center"/>
          </w:tcPr>
          <w:p w14:paraId="634B042C" w14:textId="77777777" w:rsidR="00CB4039" w:rsidRDefault="00F4297F" w:rsidP="00F4297F">
            <w:pPr>
              <w:spacing w:before="60" w:after="60" w:line="240" w:lineRule="auto"/>
              <w:rPr>
                <w:rFonts w:cs="Arial"/>
              </w:rPr>
            </w:pPr>
            <w:r>
              <w:rPr>
                <w:rFonts w:cs="Arial"/>
              </w:rPr>
              <w:t>Is the</w:t>
            </w:r>
            <w:r w:rsidR="00CB4039" w:rsidRPr="00105973">
              <w:rPr>
                <w:rFonts w:cs="Arial"/>
              </w:rPr>
              <w:t xml:space="preserve"> water supply to sink in working order?</w:t>
            </w:r>
          </w:p>
          <w:p w14:paraId="152F5708" w14:textId="39FE630D" w:rsidR="00F4297F" w:rsidRPr="00105973" w:rsidRDefault="00F4297F" w:rsidP="00F4297F">
            <w:pPr>
              <w:spacing w:before="60" w:after="60" w:line="240" w:lineRule="auto"/>
              <w:rPr>
                <w:rFonts w:cs="Arial"/>
              </w:rPr>
            </w:pPr>
            <w:r w:rsidRPr="00105973">
              <w:rPr>
                <w:rFonts w:cs="Arial"/>
                <w:i/>
              </w:rPr>
              <w:t>If necessary</w:t>
            </w:r>
            <w:r w:rsidRPr="00105973">
              <w:rPr>
                <w:rFonts w:cs="Arial"/>
              </w:rPr>
              <w:t>, call x8888, or submit an online Campus Life cleaning request</w:t>
            </w:r>
          </w:p>
        </w:tc>
        <w:tc>
          <w:tcPr>
            <w:tcW w:w="990" w:type="dxa"/>
            <w:vAlign w:val="center"/>
          </w:tcPr>
          <w:p w14:paraId="542A928A"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609EBEA3" w14:textId="77777777" w:rsidTr="00E050C6">
        <w:tc>
          <w:tcPr>
            <w:tcW w:w="8361" w:type="dxa"/>
            <w:vAlign w:val="center"/>
          </w:tcPr>
          <w:p w14:paraId="17F7757A" w14:textId="77777777" w:rsidR="00CB4039" w:rsidRPr="00105973" w:rsidRDefault="00CB4039" w:rsidP="00993C9C">
            <w:pPr>
              <w:spacing w:before="60" w:after="60" w:line="240" w:lineRule="auto"/>
              <w:rPr>
                <w:rFonts w:cs="Arial"/>
                <w:b/>
                <w:i/>
              </w:rPr>
            </w:pPr>
            <w:r w:rsidRPr="00105973">
              <w:rPr>
                <w:rFonts w:cs="Arial"/>
                <w:b/>
                <w:i/>
              </w:rPr>
              <w:t>Room Signage</w:t>
            </w:r>
          </w:p>
        </w:tc>
        <w:tc>
          <w:tcPr>
            <w:tcW w:w="990" w:type="dxa"/>
            <w:vAlign w:val="center"/>
          </w:tcPr>
          <w:p w14:paraId="0B629946" w14:textId="77777777" w:rsidR="00CB4039" w:rsidRPr="00105973" w:rsidRDefault="00CB4039" w:rsidP="00993C9C">
            <w:pPr>
              <w:spacing w:before="60" w:after="60" w:line="240" w:lineRule="auto"/>
              <w:rPr>
                <w:rFonts w:cs="Arial"/>
              </w:rPr>
            </w:pPr>
          </w:p>
        </w:tc>
      </w:tr>
      <w:tr w:rsidR="00CB4039" w:rsidRPr="00105973" w14:paraId="0231F578" w14:textId="77777777" w:rsidTr="00E050C6">
        <w:tc>
          <w:tcPr>
            <w:tcW w:w="8361" w:type="dxa"/>
            <w:vAlign w:val="center"/>
          </w:tcPr>
          <w:p w14:paraId="4504537F" w14:textId="77777777" w:rsidR="00CB4039" w:rsidRPr="00105973" w:rsidRDefault="00CB4039" w:rsidP="00993C9C">
            <w:pPr>
              <w:spacing w:before="60" w:after="60" w:line="240" w:lineRule="auto"/>
              <w:rPr>
                <w:rFonts w:cs="Arial"/>
              </w:rPr>
            </w:pPr>
            <w:r w:rsidRPr="00105973">
              <w:rPr>
                <w:rFonts w:cs="Arial"/>
              </w:rPr>
              <w:t>Is there a green cross ‘first aid’ sign on the door?</w:t>
            </w:r>
          </w:p>
        </w:tc>
        <w:tc>
          <w:tcPr>
            <w:tcW w:w="990" w:type="dxa"/>
            <w:vAlign w:val="center"/>
          </w:tcPr>
          <w:p w14:paraId="520418A3"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2ACC23ED" w14:textId="77777777" w:rsidTr="00E050C6">
        <w:tc>
          <w:tcPr>
            <w:tcW w:w="8361" w:type="dxa"/>
            <w:vAlign w:val="center"/>
          </w:tcPr>
          <w:p w14:paraId="51A29E50" w14:textId="4A07C37C" w:rsidR="00CB4039" w:rsidRPr="00105973" w:rsidRDefault="00CB4039" w:rsidP="00BE00D3">
            <w:pPr>
              <w:spacing w:before="60" w:after="60" w:line="240" w:lineRule="auto"/>
              <w:rPr>
                <w:rFonts w:cs="Arial"/>
              </w:rPr>
            </w:pPr>
            <w:r w:rsidRPr="00105973">
              <w:rPr>
                <w:rFonts w:cs="Arial"/>
              </w:rPr>
              <w:t xml:space="preserve">Does </w:t>
            </w:r>
            <w:r w:rsidR="00BE00D3">
              <w:rPr>
                <w:rFonts w:cs="Arial"/>
              </w:rPr>
              <w:t xml:space="preserve">the </w:t>
            </w:r>
            <w:r w:rsidRPr="00105973">
              <w:rPr>
                <w:rFonts w:cs="Arial"/>
              </w:rPr>
              <w:t xml:space="preserve">sign indicate how to access </w:t>
            </w:r>
            <w:r w:rsidR="00BE00D3">
              <w:rPr>
                <w:rFonts w:cs="Arial"/>
              </w:rPr>
              <w:t xml:space="preserve">the </w:t>
            </w:r>
            <w:r w:rsidRPr="00105973">
              <w:rPr>
                <w:rFonts w:cs="Arial"/>
              </w:rPr>
              <w:t xml:space="preserve">room and contact a </w:t>
            </w:r>
            <w:r w:rsidR="002A691C">
              <w:rPr>
                <w:rFonts w:cs="Arial"/>
              </w:rPr>
              <w:t>FAO</w:t>
            </w:r>
            <w:r w:rsidRPr="00105973">
              <w:rPr>
                <w:rFonts w:cs="Arial"/>
              </w:rPr>
              <w:t>?</w:t>
            </w:r>
          </w:p>
        </w:tc>
        <w:tc>
          <w:tcPr>
            <w:tcW w:w="990" w:type="dxa"/>
            <w:vAlign w:val="center"/>
          </w:tcPr>
          <w:p w14:paraId="66A032DD"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165A6B2B" w14:textId="77777777" w:rsidTr="00E050C6">
        <w:tc>
          <w:tcPr>
            <w:tcW w:w="8361" w:type="dxa"/>
            <w:vAlign w:val="center"/>
          </w:tcPr>
          <w:p w14:paraId="748AF431" w14:textId="4A6081ED" w:rsidR="00CB4039" w:rsidRPr="00105973" w:rsidRDefault="00CB4039" w:rsidP="006D192D">
            <w:pPr>
              <w:spacing w:before="60" w:after="60" w:line="240" w:lineRule="auto"/>
              <w:rPr>
                <w:rFonts w:cs="Arial"/>
              </w:rPr>
            </w:pPr>
            <w:r w:rsidRPr="00105973">
              <w:rPr>
                <w:rFonts w:cs="Arial"/>
              </w:rPr>
              <w:t xml:space="preserve">Is there signage inside room </w:t>
            </w:r>
            <w:r w:rsidR="006D192D" w:rsidRPr="00105973">
              <w:rPr>
                <w:rFonts w:cs="Arial"/>
              </w:rPr>
              <w:t>advis</w:t>
            </w:r>
            <w:r w:rsidR="006D192D">
              <w:rPr>
                <w:rFonts w:cs="Arial"/>
              </w:rPr>
              <w:t>ing</w:t>
            </w:r>
            <w:r w:rsidR="006D192D" w:rsidRPr="00105973">
              <w:rPr>
                <w:rFonts w:cs="Arial"/>
              </w:rPr>
              <w:t xml:space="preserve"> </w:t>
            </w:r>
            <w:r w:rsidRPr="00105973">
              <w:rPr>
                <w:rFonts w:cs="Arial"/>
              </w:rPr>
              <w:t xml:space="preserve">contact details of the First Aid Room Monitor, and other nearby </w:t>
            </w:r>
            <w:r w:rsidR="002A691C">
              <w:rPr>
                <w:rFonts w:cs="Arial"/>
              </w:rPr>
              <w:t>FAO</w:t>
            </w:r>
            <w:r w:rsidRPr="00105973">
              <w:rPr>
                <w:rFonts w:cs="Arial"/>
              </w:rPr>
              <w:t>s?</w:t>
            </w:r>
          </w:p>
        </w:tc>
        <w:tc>
          <w:tcPr>
            <w:tcW w:w="990" w:type="dxa"/>
            <w:vAlign w:val="center"/>
          </w:tcPr>
          <w:p w14:paraId="11C6E561"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7D5AB147" w14:textId="77777777" w:rsidTr="00E050C6">
        <w:tc>
          <w:tcPr>
            <w:tcW w:w="8361" w:type="dxa"/>
            <w:vAlign w:val="center"/>
          </w:tcPr>
          <w:p w14:paraId="25CE1B8D" w14:textId="77777777" w:rsidR="00CB4039" w:rsidRPr="00105973" w:rsidRDefault="00CB4039" w:rsidP="00993C9C">
            <w:pPr>
              <w:spacing w:before="60" w:after="60" w:line="240" w:lineRule="auto"/>
              <w:rPr>
                <w:rFonts w:cs="Arial"/>
              </w:rPr>
            </w:pPr>
            <w:r w:rsidRPr="00105973">
              <w:rPr>
                <w:rFonts w:cs="Arial"/>
              </w:rPr>
              <w:t>Is the signage clean and legible?</w:t>
            </w:r>
          </w:p>
        </w:tc>
        <w:tc>
          <w:tcPr>
            <w:tcW w:w="990" w:type="dxa"/>
            <w:vAlign w:val="center"/>
          </w:tcPr>
          <w:p w14:paraId="6F03BC46"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2BAD9D85" w14:textId="77777777" w:rsidTr="00E050C6">
        <w:tc>
          <w:tcPr>
            <w:tcW w:w="8361" w:type="dxa"/>
            <w:vAlign w:val="center"/>
          </w:tcPr>
          <w:p w14:paraId="1B4FE7B5" w14:textId="77777777" w:rsidR="00CB4039" w:rsidRPr="00105973" w:rsidRDefault="00CB4039" w:rsidP="00993C9C">
            <w:pPr>
              <w:spacing w:before="60" w:after="60" w:line="240" w:lineRule="auto"/>
              <w:rPr>
                <w:rFonts w:cs="Arial"/>
              </w:rPr>
            </w:pPr>
            <w:r w:rsidRPr="00105973">
              <w:rPr>
                <w:rFonts w:cs="Arial"/>
              </w:rPr>
              <w:t xml:space="preserve">Are signage details </w:t>
            </w:r>
            <w:proofErr w:type="gramStart"/>
            <w:r w:rsidRPr="00105973">
              <w:rPr>
                <w:rFonts w:cs="Arial"/>
              </w:rPr>
              <w:t>up-to-date</w:t>
            </w:r>
            <w:proofErr w:type="gramEnd"/>
            <w:r w:rsidRPr="00105973">
              <w:rPr>
                <w:rFonts w:cs="Arial"/>
              </w:rPr>
              <w:t>?</w:t>
            </w:r>
          </w:p>
        </w:tc>
        <w:tc>
          <w:tcPr>
            <w:tcW w:w="990" w:type="dxa"/>
            <w:vAlign w:val="center"/>
          </w:tcPr>
          <w:p w14:paraId="6378C86B"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5CC3C40C" w14:textId="77777777" w:rsidTr="00E050C6">
        <w:tc>
          <w:tcPr>
            <w:tcW w:w="8361" w:type="dxa"/>
            <w:vAlign w:val="center"/>
          </w:tcPr>
          <w:p w14:paraId="3E80B954" w14:textId="102A2C33" w:rsidR="00CB4039" w:rsidRPr="00105973" w:rsidRDefault="00CB4039" w:rsidP="00993C9C">
            <w:pPr>
              <w:spacing w:before="60" w:after="60" w:line="240" w:lineRule="auto"/>
              <w:rPr>
                <w:rFonts w:cs="Arial"/>
                <w:i/>
              </w:rPr>
            </w:pPr>
            <w:r w:rsidRPr="00105973">
              <w:rPr>
                <w:rFonts w:cs="Arial"/>
                <w:i/>
              </w:rPr>
              <w:t xml:space="preserve">Refer to the </w:t>
            </w:r>
            <w:hyperlink r:id="rId48" w:history="1">
              <w:r w:rsidRPr="00105973">
                <w:rPr>
                  <w:rStyle w:val="Hyperlink"/>
                  <w:rFonts w:cs="Arial"/>
                  <w:i/>
                </w:rPr>
                <w:t xml:space="preserve">Health and </w:t>
              </w:r>
              <w:r w:rsidRPr="00105973">
                <w:rPr>
                  <w:rStyle w:val="Hyperlink"/>
                  <w:rFonts w:cs="Arial"/>
                  <w:i/>
                </w:rPr>
                <w:t>Safety</w:t>
              </w:r>
              <w:r w:rsidRPr="00105973">
                <w:rPr>
                  <w:rStyle w:val="Hyperlink"/>
                  <w:rFonts w:cs="Arial"/>
                  <w:i/>
                </w:rPr>
                <w:t xml:space="preserve"> website</w:t>
              </w:r>
            </w:hyperlink>
            <w:r w:rsidRPr="00105973">
              <w:rPr>
                <w:rFonts w:cs="Arial"/>
                <w:i/>
              </w:rPr>
              <w:t xml:space="preserve"> for signage templates</w:t>
            </w:r>
          </w:p>
        </w:tc>
        <w:tc>
          <w:tcPr>
            <w:tcW w:w="990" w:type="dxa"/>
            <w:vAlign w:val="center"/>
          </w:tcPr>
          <w:p w14:paraId="6B52A654" w14:textId="77777777" w:rsidR="00CB4039" w:rsidRPr="00105973" w:rsidRDefault="00CB4039" w:rsidP="00993C9C">
            <w:pPr>
              <w:spacing w:before="60" w:after="60" w:line="240" w:lineRule="auto"/>
              <w:rPr>
                <w:rFonts w:cs="Arial"/>
              </w:rPr>
            </w:pPr>
          </w:p>
        </w:tc>
      </w:tr>
      <w:tr w:rsidR="00CB4039" w:rsidRPr="00105973" w14:paraId="24A644AE" w14:textId="77777777" w:rsidTr="00E050C6">
        <w:tc>
          <w:tcPr>
            <w:tcW w:w="8361" w:type="dxa"/>
            <w:vAlign w:val="center"/>
          </w:tcPr>
          <w:p w14:paraId="5D44F0FA" w14:textId="77777777" w:rsidR="00CB4039" w:rsidRPr="00105973" w:rsidRDefault="00CB4039" w:rsidP="00993C9C">
            <w:pPr>
              <w:spacing w:before="60" w:after="60" w:line="240" w:lineRule="auto"/>
              <w:rPr>
                <w:rFonts w:cs="Arial"/>
                <w:b/>
                <w:i/>
              </w:rPr>
            </w:pPr>
            <w:r w:rsidRPr="00105973">
              <w:rPr>
                <w:rFonts w:cs="Arial"/>
                <w:b/>
                <w:i/>
              </w:rPr>
              <w:t>Bedding</w:t>
            </w:r>
          </w:p>
        </w:tc>
        <w:tc>
          <w:tcPr>
            <w:tcW w:w="990" w:type="dxa"/>
            <w:vAlign w:val="center"/>
          </w:tcPr>
          <w:p w14:paraId="38DD80E3" w14:textId="77777777" w:rsidR="00CB4039" w:rsidRPr="00105973" w:rsidRDefault="00CB4039" w:rsidP="00993C9C">
            <w:pPr>
              <w:spacing w:before="60" w:after="60" w:line="240" w:lineRule="auto"/>
              <w:rPr>
                <w:rFonts w:cs="Arial"/>
              </w:rPr>
            </w:pPr>
          </w:p>
        </w:tc>
      </w:tr>
      <w:tr w:rsidR="00CB4039" w:rsidRPr="00105973" w14:paraId="0170DDC8" w14:textId="77777777" w:rsidTr="00E050C6">
        <w:tc>
          <w:tcPr>
            <w:tcW w:w="8361" w:type="dxa"/>
            <w:vAlign w:val="center"/>
          </w:tcPr>
          <w:p w14:paraId="19A5943D" w14:textId="77777777" w:rsidR="00CB4039" w:rsidRPr="00105973" w:rsidRDefault="00CB4039" w:rsidP="00993C9C">
            <w:pPr>
              <w:spacing w:before="60" w:after="60" w:line="240" w:lineRule="auto"/>
              <w:rPr>
                <w:rFonts w:cs="Arial"/>
              </w:rPr>
            </w:pPr>
            <w:r w:rsidRPr="00105973">
              <w:rPr>
                <w:rFonts w:cs="Arial"/>
              </w:rPr>
              <w:t>Is the bedding clean and orderly?</w:t>
            </w:r>
          </w:p>
        </w:tc>
        <w:tc>
          <w:tcPr>
            <w:tcW w:w="990" w:type="dxa"/>
            <w:vAlign w:val="center"/>
          </w:tcPr>
          <w:p w14:paraId="0034B783"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27A651BB" w14:textId="77777777" w:rsidTr="00E050C6">
        <w:tc>
          <w:tcPr>
            <w:tcW w:w="8361" w:type="dxa"/>
            <w:vAlign w:val="center"/>
          </w:tcPr>
          <w:p w14:paraId="61F8F62E" w14:textId="567ABE89" w:rsidR="00CB4039" w:rsidRPr="00105973" w:rsidRDefault="00CB4039" w:rsidP="00993C9C">
            <w:pPr>
              <w:spacing w:before="60" w:after="60" w:line="240" w:lineRule="auto"/>
              <w:rPr>
                <w:rFonts w:cs="Arial"/>
                <w:i/>
              </w:rPr>
            </w:pPr>
            <w:r w:rsidRPr="00105973">
              <w:rPr>
                <w:rFonts w:cs="Arial"/>
                <w:i/>
              </w:rPr>
              <w:t>Disposable bedding can be order</w:t>
            </w:r>
            <w:r w:rsidR="00F4297F">
              <w:rPr>
                <w:rFonts w:cs="Arial"/>
                <w:i/>
              </w:rPr>
              <w:t>ed via firstaid@griffith.edu.au</w:t>
            </w:r>
          </w:p>
        </w:tc>
        <w:tc>
          <w:tcPr>
            <w:tcW w:w="990" w:type="dxa"/>
            <w:vAlign w:val="center"/>
          </w:tcPr>
          <w:p w14:paraId="27093797" w14:textId="77777777" w:rsidR="00CB4039" w:rsidRPr="00105973" w:rsidRDefault="00CB4039" w:rsidP="00993C9C">
            <w:pPr>
              <w:spacing w:before="60" w:after="60" w:line="240" w:lineRule="auto"/>
              <w:rPr>
                <w:rFonts w:cs="Arial"/>
              </w:rPr>
            </w:pPr>
          </w:p>
        </w:tc>
      </w:tr>
      <w:tr w:rsidR="00CB4039" w:rsidRPr="00105973" w14:paraId="530036BF" w14:textId="77777777" w:rsidTr="00E050C6">
        <w:tc>
          <w:tcPr>
            <w:tcW w:w="8361" w:type="dxa"/>
            <w:vAlign w:val="center"/>
          </w:tcPr>
          <w:p w14:paraId="329A3D6A" w14:textId="77777777" w:rsidR="00CB4039" w:rsidRPr="00105973" w:rsidRDefault="00CB4039" w:rsidP="00993C9C">
            <w:pPr>
              <w:spacing w:before="60" w:after="60" w:line="240" w:lineRule="auto"/>
              <w:rPr>
                <w:rFonts w:cs="Arial"/>
                <w:b/>
                <w:i/>
              </w:rPr>
            </w:pPr>
            <w:r w:rsidRPr="00105973">
              <w:rPr>
                <w:rFonts w:cs="Arial"/>
                <w:b/>
                <w:i/>
              </w:rPr>
              <w:t>First Aid Kit/s</w:t>
            </w:r>
          </w:p>
        </w:tc>
        <w:tc>
          <w:tcPr>
            <w:tcW w:w="990" w:type="dxa"/>
            <w:vAlign w:val="center"/>
          </w:tcPr>
          <w:p w14:paraId="6232D41D" w14:textId="77777777" w:rsidR="00CB4039" w:rsidRPr="00105973" w:rsidRDefault="00CB4039" w:rsidP="00993C9C">
            <w:pPr>
              <w:spacing w:before="60" w:after="60" w:line="240" w:lineRule="auto"/>
              <w:rPr>
                <w:rFonts w:cs="Arial"/>
              </w:rPr>
            </w:pPr>
          </w:p>
        </w:tc>
      </w:tr>
      <w:tr w:rsidR="00CB4039" w:rsidRPr="00105973" w14:paraId="0146DC7E" w14:textId="77777777" w:rsidTr="00BE00D3">
        <w:tc>
          <w:tcPr>
            <w:tcW w:w="8361" w:type="dxa"/>
            <w:vAlign w:val="center"/>
          </w:tcPr>
          <w:p w14:paraId="7B5BBA29" w14:textId="76F28A05" w:rsidR="006D192D" w:rsidRDefault="006D192D" w:rsidP="00993C9C">
            <w:pPr>
              <w:spacing w:before="60" w:after="60" w:line="240" w:lineRule="auto"/>
              <w:rPr>
                <w:rFonts w:cs="Arial"/>
              </w:rPr>
            </w:pPr>
            <w:r>
              <w:rPr>
                <w:rFonts w:cs="Arial"/>
              </w:rPr>
              <w:t xml:space="preserve">Is a </w:t>
            </w:r>
            <w:r w:rsidR="00C173D4">
              <w:rPr>
                <w:rFonts w:cs="Arial"/>
              </w:rPr>
              <w:t>f</w:t>
            </w:r>
            <w:r>
              <w:rPr>
                <w:rFonts w:cs="Arial"/>
              </w:rPr>
              <w:t xml:space="preserve">irst </w:t>
            </w:r>
            <w:r w:rsidR="00C173D4">
              <w:rPr>
                <w:rFonts w:cs="Arial"/>
              </w:rPr>
              <w:t>a</w:t>
            </w:r>
            <w:r>
              <w:rPr>
                <w:rFonts w:cs="Arial"/>
              </w:rPr>
              <w:t>id kit available and are</w:t>
            </w:r>
            <w:r w:rsidR="00CB4039" w:rsidRPr="00105973">
              <w:rPr>
                <w:rFonts w:cs="Arial"/>
              </w:rPr>
              <w:t xml:space="preserve"> supplies within date?  </w:t>
            </w:r>
          </w:p>
          <w:p w14:paraId="4A4131E6" w14:textId="7AEC4090" w:rsidR="00CB4039" w:rsidRPr="00105973" w:rsidRDefault="00CB4039" w:rsidP="00993C9C">
            <w:pPr>
              <w:spacing w:before="60" w:after="60" w:line="240" w:lineRule="auto"/>
              <w:rPr>
                <w:rFonts w:cs="Arial"/>
                <w:i/>
              </w:rPr>
            </w:pPr>
            <w:r w:rsidRPr="00105973">
              <w:rPr>
                <w:rFonts w:cs="Arial"/>
              </w:rPr>
              <w:t xml:space="preserve">If not, </w:t>
            </w:r>
            <w:r w:rsidR="00C173D4" w:rsidRPr="00C173D4">
              <w:rPr>
                <w:rFonts w:cs="Arial"/>
              </w:rPr>
              <w:t>re-stock</w:t>
            </w:r>
            <w:r w:rsidRPr="00105973">
              <w:rPr>
                <w:rFonts w:cs="Arial"/>
              </w:rPr>
              <w:t>.</w:t>
            </w:r>
          </w:p>
        </w:tc>
        <w:tc>
          <w:tcPr>
            <w:tcW w:w="990" w:type="dxa"/>
            <w:vAlign w:val="center"/>
          </w:tcPr>
          <w:p w14:paraId="42242FB4"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1A4E23E6" w14:textId="77777777" w:rsidTr="00E050C6">
        <w:tc>
          <w:tcPr>
            <w:tcW w:w="8361" w:type="dxa"/>
            <w:vAlign w:val="center"/>
          </w:tcPr>
          <w:p w14:paraId="168587EC" w14:textId="2820473B" w:rsidR="00CB4039" w:rsidRPr="00105973" w:rsidRDefault="00CB4039" w:rsidP="00C173D4">
            <w:pPr>
              <w:spacing w:before="60" w:after="60" w:line="240" w:lineRule="auto"/>
              <w:rPr>
                <w:rFonts w:cs="Arial"/>
                <w:i/>
              </w:rPr>
            </w:pPr>
            <w:r w:rsidRPr="00105973">
              <w:rPr>
                <w:rFonts w:cs="Arial"/>
              </w:rPr>
              <w:t xml:space="preserve">Is a </w:t>
            </w:r>
            <w:r w:rsidR="00C173D4">
              <w:rPr>
                <w:rFonts w:cs="Arial"/>
              </w:rPr>
              <w:t>f</w:t>
            </w:r>
            <w:r w:rsidRPr="00105973">
              <w:rPr>
                <w:rFonts w:cs="Arial"/>
              </w:rPr>
              <w:t xml:space="preserve">irst </w:t>
            </w:r>
            <w:r w:rsidR="00C173D4">
              <w:rPr>
                <w:rFonts w:cs="Arial"/>
              </w:rPr>
              <w:t>a</w:t>
            </w:r>
            <w:r w:rsidRPr="00105973">
              <w:rPr>
                <w:rFonts w:cs="Arial"/>
              </w:rPr>
              <w:t xml:space="preserve">id </w:t>
            </w:r>
            <w:r w:rsidR="00C173D4">
              <w:rPr>
                <w:rFonts w:cs="Arial"/>
              </w:rPr>
              <w:t>q</w:t>
            </w:r>
            <w:r w:rsidRPr="00105973">
              <w:rPr>
                <w:rFonts w:cs="Arial"/>
              </w:rPr>
              <w:t xml:space="preserve">uick </w:t>
            </w:r>
            <w:r w:rsidR="00C173D4">
              <w:rPr>
                <w:rFonts w:cs="Arial"/>
              </w:rPr>
              <w:t>g</w:t>
            </w:r>
            <w:r w:rsidRPr="00105973">
              <w:rPr>
                <w:rFonts w:cs="Arial"/>
              </w:rPr>
              <w:t>uide booklet available and current?</w:t>
            </w:r>
          </w:p>
        </w:tc>
        <w:tc>
          <w:tcPr>
            <w:tcW w:w="990" w:type="dxa"/>
            <w:vAlign w:val="center"/>
          </w:tcPr>
          <w:p w14:paraId="1BBC1A6A"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412EF704" w14:textId="77777777" w:rsidTr="00E050C6">
        <w:tc>
          <w:tcPr>
            <w:tcW w:w="8361" w:type="dxa"/>
            <w:vAlign w:val="center"/>
          </w:tcPr>
          <w:p w14:paraId="42C3E00C" w14:textId="004B3595" w:rsidR="00CB4039" w:rsidRPr="00105973" w:rsidRDefault="00CB4039" w:rsidP="00C173D4">
            <w:pPr>
              <w:spacing w:before="60" w:after="60" w:line="240" w:lineRule="auto"/>
              <w:rPr>
                <w:rFonts w:cs="Arial"/>
                <w:i/>
              </w:rPr>
            </w:pPr>
            <w:r w:rsidRPr="00105973">
              <w:rPr>
                <w:rFonts w:cs="Arial"/>
              </w:rPr>
              <w:t xml:space="preserve">Does </w:t>
            </w:r>
            <w:r w:rsidR="00C173D4">
              <w:rPr>
                <w:rFonts w:cs="Arial"/>
              </w:rPr>
              <w:t>f</w:t>
            </w:r>
            <w:r w:rsidR="006D192D">
              <w:rPr>
                <w:rFonts w:cs="Arial"/>
              </w:rPr>
              <w:t xml:space="preserve">irst </w:t>
            </w:r>
            <w:r w:rsidR="00C173D4">
              <w:rPr>
                <w:rFonts w:cs="Arial"/>
              </w:rPr>
              <w:t>a</w:t>
            </w:r>
            <w:r w:rsidR="006D192D">
              <w:rPr>
                <w:rFonts w:cs="Arial"/>
              </w:rPr>
              <w:t>id</w:t>
            </w:r>
            <w:r w:rsidR="006D192D" w:rsidRPr="00105973">
              <w:rPr>
                <w:rFonts w:cs="Arial"/>
              </w:rPr>
              <w:t xml:space="preserve"> </w:t>
            </w:r>
            <w:r w:rsidR="00C173D4">
              <w:rPr>
                <w:rFonts w:cs="Arial"/>
              </w:rPr>
              <w:t>k</w:t>
            </w:r>
            <w:r w:rsidR="00043945" w:rsidRPr="00105973">
              <w:rPr>
                <w:rFonts w:cs="Arial"/>
              </w:rPr>
              <w:t xml:space="preserve">it </w:t>
            </w:r>
            <w:r w:rsidRPr="00105973">
              <w:rPr>
                <w:rFonts w:cs="Arial"/>
              </w:rPr>
              <w:t>contain a</w:t>
            </w:r>
            <w:r w:rsidR="00B97E9A">
              <w:rPr>
                <w:rFonts w:cs="Arial"/>
              </w:rPr>
              <w:t xml:space="preserve"> note pad and pencil/pen</w:t>
            </w:r>
            <w:r w:rsidRPr="00105973">
              <w:rPr>
                <w:rFonts w:cs="Arial"/>
              </w:rPr>
              <w:t>?</w:t>
            </w:r>
          </w:p>
        </w:tc>
        <w:tc>
          <w:tcPr>
            <w:tcW w:w="990" w:type="dxa"/>
            <w:vAlign w:val="center"/>
          </w:tcPr>
          <w:p w14:paraId="6F76F201"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bl>
    <w:p w14:paraId="2AB22A85" w14:textId="77777777" w:rsidR="006D192D" w:rsidRDefault="006D192D">
      <w:r>
        <w:br w:type="page"/>
      </w:r>
    </w:p>
    <w:tbl>
      <w:tblPr>
        <w:tblStyle w:val="TableGrid"/>
        <w:tblW w:w="9322" w:type="dxa"/>
        <w:tblLook w:val="04A0" w:firstRow="1" w:lastRow="0" w:firstColumn="1" w:lastColumn="0" w:noHBand="0" w:noVBand="1"/>
        <w:tblCaption w:val="First Aid Room Facilities and Resources Checklist"/>
      </w:tblPr>
      <w:tblGrid>
        <w:gridCol w:w="8330"/>
        <w:gridCol w:w="992"/>
      </w:tblGrid>
      <w:tr w:rsidR="00CB4039" w:rsidRPr="00105973" w14:paraId="4C72D512" w14:textId="77777777" w:rsidTr="00C277A8">
        <w:tc>
          <w:tcPr>
            <w:tcW w:w="8330" w:type="dxa"/>
            <w:vAlign w:val="center"/>
          </w:tcPr>
          <w:p w14:paraId="41C72899" w14:textId="1F44BA77" w:rsidR="00CB4039" w:rsidRPr="00105973" w:rsidRDefault="00CB4039" w:rsidP="00993C9C">
            <w:pPr>
              <w:spacing w:before="60" w:after="60" w:line="240" w:lineRule="auto"/>
              <w:rPr>
                <w:rFonts w:cs="Arial"/>
                <w:b/>
                <w:i/>
              </w:rPr>
            </w:pPr>
            <w:r w:rsidRPr="00105973">
              <w:rPr>
                <w:rFonts w:cs="Arial"/>
                <w:b/>
                <w:i/>
              </w:rPr>
              <w:lastRenderedPageBreak/>
              <w:t>Resources available within first aid room</w:t>
            </w:r>
          </w:p>
        </w:tc>
        <w:tc>
          <w:tcPr>
            <w:tcW w:w="992" w:type="dxa"/>
            <w:vAlign w:val="center"/>
          </w:tcPr>
          <w:p w14:paraId="106D4EC0" w14:textId="77777777" w:rsidR="00CB4039" w:rsidRPr="00105973" w:rsidRDefault="00CB4039" w:rsidP="00993C9C">
            <w:pPr>
              <w:spacing w:before="60" w:after="60" w:line="240" w:lineRule="auto"/>
              <w:jc w:val="center"/>
              <w:rPr>
                <w:rFonts w:cs="Arial"/>
                <w:sz w:val="32"/>
              </w:rPr>
            </w:pPr>
          </w:p>
        </w:tc>
      </w:tr>
      <w:tr w:rsidR="00CB4039" w:rsidRPr="00105973" w14:paraId="0C5F07A1" w14:textId="77777777" w:rsidTr="00C277A8">
        <w:tc>
          <w:tcPr>
            <w:tcW w:w="8330" w:type="dxa"/>
            <w:vAlign w:val="center"/>
          </w:tcPr>
          <w:p w14:paraId="6C64EBA7" w14:textId="26E34D15" w:rsidR="00CB4039" w:rsidRPr="00105973" w:rsidRDefault="00CB4039" w:rsidP="00BE00D3">
            <w:pPr>
              <w:spacing w:before="60" w:after="60" w:line="240" w:lineRule="auto"/>
              <w:rPr>
                <w:rFonts w:cs="Arial"/>
              </w:rPr>
            </w:pPr>
            <w:r w:rsidRPr="00105973">
              <w:rPr>
                <w:rFonts w:cs="Arial"/>
              </w:rPr>
              <w:t>Are contaminated items (clothing, towelling, used equipment) cleaned or disposed of safely?</w:t>
            </w:r>
          </w:p>
        </w:tc>
        <w:tc>
          <w:tcPr>
            <w:tcW w:w="992" w:type="dxa"/>
            <w:vAlign w:val="center"/>
          </w:tcPr>
          <w:p w14:paraId="76B156E2" w14:textId="77777777" w:rsidR="00CB4039" w:rsidRPr="00105973" w:rsidRDefault="00CB4039" w:rsidP="00993C9C">
            <w:pPr>
              <w:spacing w:before="60" w:after="60" w:line="240" w:lineRule="auto"/>
              <w:jc w:val="center"/>
              <w:rPr>
                <w:rFonts w:cs="Arial"/>
                <w:sz w:val="32"/>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3E6FAB0D" w14:textId="77777777" w:rsidTr="00C277A8">
        <w:tc>
          <w:tcPr>
            <w:tcW w:w="8330" w:type="dxa"/>
            <w:vAlign w:val="center"/>
          </w:tcPr>
          <w:p w14:paraId="34B451C7" w14:textId="00B38131" w:rsidR="00CB4039" w:rsidRPr="00105973" w:rsidRDefault="00CB4039" w:rsidP="00993C9C">
            <w:pPr>
              <w:spacing w:before="60" w:after="60" w:line="240" w:lineRule="auto"/>
              <w:rPr>
                <w:rFonts w:cs="Arial"/>
              </w:rPr>
            </w:pPr>
            <w:r w:rsidRPr="00105973">
              <w:rPr>
                <w:rFonts w:cs="Arial"/>
              </w:rPr>
              <w:t xml:space="preserve">Is there a </w:t>
            </w:r>
            <w:r w:rsidR="00C173D4" w:rsidRPr="00C173D4">
              <w:rPr>
                <w:rFonts w:cs="Arial"/>
              </w:rPr>
              <w:t>sharps container</w:t>
            </w:r>
            <w:r w:rsidRPr="00105973">
              <w:rPr>
                <w:rFonts w:cs="Arial"/>
              </w:rPr>
              <w:t>?</w:t>
            </w:r>
          </w:p>
        </w:tc>
        <w:tc>
          <w:tcPr>
            <w:tcW w:w="992" w:type="dxa"/>
            <w:vAlign w:val="center"/>
          </w:tcPr>
          <w:p w14:paraId="04B2122B"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1AA94424" w14:textId="77777777" w:rsidTr="00C277A8">
        <w:tc>
          <w:tcPr>
            <w:tcW w:w="8330" w:type="dxa"/>
            <w:vAlign w:val="center"/>
          </w:tcPr>
          <w:p w14:paraId="5D01EABC" w14:textId="545EB148" w:rsidR="00CB4039" w:rsidRPr="00105973" w:rsidRDefault="00CB4039" w:rsidP="002F65EB">
            <w:pPr>
              <w:spacing w:before="60" w:after="60" w:line="240" w:lineRule="auto"/>
              <w:rPr>
                <w:rFonts w:cs="Arial"/>
              </w:rPr>
            </w:pPr>
            <w:r w:rsidRPr="00105973">
              <w:rPr>
                <w:rFonts w:cs="Arial"/>
              </w:rPr>
              <w:t xml:space="preserve">Are there sufficient cleaning, </w:t>
            </w:r>
            <w:proofErr w:type="gramStart"/>
            <w:r w:rsidRPr="00105973">
              <w:rPr>
                <w:rFonts w:cs="Arial"/>
              </w:rPr>
              <w:t>disinfecting</w:t>
            </w:r>
            <w:proofErr w:type="gramEnd"/>
            <w:r w:rsidRPr="00105973">
              <w:rPr>
                <w:rFonts w:cs="Arial"/>
              </w:rPr>
              <w:t xml:space="preserve"> and sterilising first aid equipment and bags for disposal purposes available either within room, or nearby?</w:t>
            </w:r>
          </w:p>
        </w:tc>
        <w:tc>
          <w:tcPr>
            <w:tcW w:w="992" w:type="dxa"/>
            <w:vAlign w:val="center"/>
          </w:tcPr>
          <w:p w14:paraId="2D972669"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709BE958" w14:textId="77777777" w:rsidTr="00C277A8">
        <w:tc>
          <w:tcPr>
            <w:tcW w:w="8330" w:type="dxa"/>
            <w:vAlign w:val="center"/>
          </w:tcPr>
          <w:p w14:paraId="6AA7E32E" w14:textId="6921D5F6" w:rsidR="00CB4039" w:rsidRPr="00105973" w:rsidRDefault="00CB4039" w:rsidP="006D192D">
            <w:pPr>
              <w:spacing w:before="60" w:after="60" w:line="240" w:lineRule="auto"/>
              <w:rPr>
                <w:rFonts w:cs="Arial"/>
              </w:rPr>
            </w:pPr>
            <w:r w:rsidRPr="00105973">
              <w:rPr>
                <w:rFonts w:cs="Arial"/>
              </w:rPr>
              <w:t xml:space="preserve">Are there </w:t>
            </w:r>
            <w:r w:rsidR="006D192D">
              <w:rPr>
                <w:rFonts w:cs="Arial"/>
              </w:rPr>
              <w:t>hygienic hand cleanser and</w:t>
            </w:r>
            <w:r w:rsidRPr="00105973">
              <w:rPr>
                <w:rFonts w:cs="Arial"/>
              </w:rPr>
              <w:t xml:space="preserve"> paper towelling</w:t>
            </w:r>
            <w:r w:rsidR="006D192D">
              <w:rPr>
                <w:rFonts w:cs="Arial"/>
              </w:rPr>
              <w:t xml:space="preserve"> available</w:t>
            </w:r>
            <w:r w:rsidRPr="00105973">
              <w:rPr>
                <w:rFonts w:cs="Arial"/>
              </w:rPr>
              <w:t>?</w:t>
            </w:r>
          </w:p>
        </w:tc>
        <w:tc>
          <w:tcPr>
            <w:tcW w:w="992" w:type="dxa"/>
            <w:vAlign w:val="center"/>
          </w:tcPr>
          <w:p w14:paraId="45C34E34"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79EA663C" w14:textId="77777777" w:rsidTr="00C277A8">
        <w:tc>
          <w:tcPr>
            <w:tcW w:w="8330" w:type="dxa"/>
            <w:vAlign w:val="center"/>
          </w:tcPr>
          <w:p w14:paraId="2853C79C" w14:textId="77777777" w:rsidR="00CB4039" w:rsidRPr="00105973" w:rsidRDefault="00CB4039" w:rsidP="00993C9C">
            <w:pPr>
              <w:spacing w:before="60" w:after="60" w:line="240" w:lineRule="auto"/>
              <w:rPr>
                <w:rFonts w:cs="Arial"/>
              </w:rPr>
            </w:pPr>
            <w:r w:rsidRPr="00105973">
              <w:rPr>
                <w:rFonts w:cs="Arial"/>
              </w:rPr>
              <w:t>Is there a wheelchair available?  If so:</w:t>
            </w:r>
          </w:p>
          <w:p w14:paraId="311D8237" w14:textId="77777777" w:rsidR="00CB4039" w:rsidRPr="00105973" w:rsidRDefault="00CB4039" w:rsidP="00646850">
            <w:pPr>
              <w:pStyle w:val="ListParagraph"/>
              <w:numPr>
                <w:ilvl w:val="0"/>
                <w:numId w:val="11"/>
              </w:numPr>
              <w:spacing w:before="0" w:after="0" w:line="240" w:lineRule="auto"/>
              <w:ind w:left="567" w:hanging="567"/>
              <w:rPr>
                <w:rFonts w:cs="Arial"/>
              </w:rPr>
            </w:pPr>
            <w:r w:rsidRPr="00105973">
              <w:rPr>
                <w:rFonts w:cs="Arial"/>
              </w:rPr>
              <w:t>ensure a tyre pump is readily available; and</w:t>
            </w:r>
          </w:p>
          <w:p w14:paraId="541949F3" w14:textId="77777777" w:rsidR="00CB4039" w:rsidRPr="00105973" w:rsidRDefault="00CB4039" w:rsidP="00646850">
            <w:pPr>
              <w:pStyle w:val="ListParagraph"/>
              <w:numPr>
                <w:ilvl w:val="0"/>
                <w:numId w:val="11"/>
              </w:numPr>
              <w:spacing w:before="0" w:after="0" w:line="240" w:lineRule="auto"/>
              <w:ind w:left="567" w:hanging="567"/>
              <w:rPr>
                <w:rFonts w:cs="Arial"/>
              </w:rPr>
            </w:pPr>
            <w:r w:rsidRPr="00105973">
              <w:rPr>
                <w:rFonts w:cs="Arial"/>
              </w:rPr>
              <w:t>check and maintain good tyre pressure.</w:t>
            </w:r>
          </w:p>
        </w:tc>
        <w:tc>
          <w:tcPr>
            <w:tcW w:w="992" w:type="dxa"/>
            <w:vAlign w:val="center"/>
          </w:tcPr>
          <w:p w14:paraId="6936E48A" w14:textId="77777777" w:rsidR="00CB4039" w:rsidRPr="00105973" w:rsidRDefault="00CB4039" w:rsidP="00993C9C">
            <w:pPr>
              <w:spacing w:before="60" w:after="60" w:line="240" w:lineRule="auto"/>
              <w:jc w:val="center"/>
              <w:rPr>
                <w:rFonts w:cs="Arial"/>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r w:rsidR="00CB4039" w:rsidRPr="00105973" w14:paraId="0DB05B1E" w14:textId="77777777" w:rsidTr="00C277A8">
        <w:tc>
          <w:tcPr>
            <w:tcW w:w="8330" w:type="dxa"/>
            <w:vAlign w:val="center"/>
          </w:tcPr>
          <w:p w14:paraId="3060FF6A" w14:textId="77777777" w:rsidR="00CB4039" w:rsidRPr="00105973" w:rsidRDefault="00CB4039" w:rsidP="00993C9C">
            <w:pPr>
              <w:spacing w:after="0" w:line="240" w:lineRule="auto"/>
              <w:contextualSpacing/>
              <w:rPr>
                <w:rFonts w:cs="Arial"/>
                <w:b/>
                <w:i/>
              </w:rPr>
            </w:pPr>
            <w:r w:rsidRPr="00105973">
              <w:rPr>
                <w:rFonts w:cs="Arial"/>
                <w:b/>
                <w:i/>
              </w:rPr>
              <w:t>Are copies of following documents readily available?</w:t>
            </w:r>
          </w:p>
        </w:tc>
        <w:tc>
          <w:tcPr>
            <w:tcW w:w="992" w:type="dxa"/>
            <w:vAlign w:val="center"/>
          </w:tcPr>
          <w:p w14:paraId="1433437A" w14:textId="77777777" w:rsidR="00CB4039" w:rsidRPr="00105973" w:rsidRDefault="00CB4039" w:rsidP="00993C9C">
            <w:pPr>
              <w:spacing w:after="0" w:line="240" w:lineRule="auto"/>
              <w:contextualSpacing/>
              <w:jc w:val="center"/>
              <w:rPr>
                <w:rFonts w:cs="Arial"/>
                <w:sz w:val="32"/>
              </w:rPr>
            </w:pPr>
          </w:p>
        </w:tc>
      </w:tr>
      <w:tr w:rsidR="00CB4039" w:rsidRPr="00105973" w14:paraId="7DD55D33" w14:textId="77777777" w:rsidTr="00C277A8">
        <w:tc>
          <w:tcPr>
            <w:tcW w:w="8330" w:type="dxa"/>
            <w:vAlign w:val="center"/>
          </w:tcPr>
          <w:p w14:paraId="41A43F6D" w14:textId="521A2E3C" w:rsidR="00CB4039" w:rsidRPr="00105973" w:rsidRDefault="00CB4039" w:rsidP="00646850">
            <w:pPr>
              <w:pStyle w:val="ListParagraph"/>
              <w:numPr>
                <w:ilvl w:val="0"/>
                <w:numId w:val="11"/>
              </w:numPr>
              <w:spacing w:before="0" w:after="0" w:line="240" w:lineRule="auto"/>
              <w:ind w:left="567" w:hanging="567"/>
              <w:rPr>
                <w:rFonts w:cs="Arial"/>
              </w:rPr>
            </w:pPr>
            <w:r w:rsidRPr="00105973">
              <w:rPr>
                <w:rFonts w:cs="Arial"/>
              </w:rPr>
              <w:t xml:space="preserve">First Aid Treatment Record </w:t>
            </w:r>
            <w:proofErr w:type="gramStart"/>
            <w:r w:rsidRPr="00105973">
              <w:rPr>
                <w:rFonts w:cs="Arial"/>
              </w:rPr>
              <w:t>form</w:t>
            </w:r>
            <w:r w:rsidR="006D192D">
              <w:rPr>
                <w:rFonts w:cs="Arial"/>
              </w:rPr>
              <w:t>;</w:t>
            </w:r>
            <w:proofErr w:type="gramEnd"/>
          </w:p>
          <w:p w14:paraId="508E0BB8" w14:textId="0E257444" w:rsidR="00B97E9A" w:rsidRDefault="00CB4039" w:rsidP="00646850">
            <w:pPr>
              <w:pStyle w:val="ListParagraph"/>
              <w:numPr>
                <w:ilvl w:val="0"/>
                <w:numId w:val="11"/>
              </w:numPr>
              <w:spacing w:before="0" w:after="0" w:line="240" w:lineRule="auto"/>
              <w:ind w:left="567" w:hanging="567"/>
              <w:rPr>
                <w:rFonts w:cs="Arial"/>
              </w:rPr>
            </w:pPr>
            <w:r w:rsidRPr="00105973">
              <w:rPr>
                <w:rFonts w:cs="Arial"/>
              </w:rPr>
              <w:t xml:space="preserve">Guidelines for </w:t>
            </w:r>
            <w:r w:rsidR="002A691C">
              <w:rPr>
                <w:rFonts w:cs="Arial"/>
              </w:rPr>
              <w:t>FAO</w:t>
            </w:r>
            <w:r w:rsidR="00B97E9A">
              <w:rPr>
                <w:rFonts w:cs="Arial"/>
              </w:rPr>
              <w:t>; and</w:t>
            </w:r>
          </w:p>
          <w:p w14:paraId="552214E9" w14:textId="7444FEFE" w:rsidR="00CB4039" w:rsidRPr="00105973" w:rsidRDefault="00B97E9A" w:rsidP="00646850">
            <w:pPr>
              <w:pStyle w:val="ListParagraph"/>
              <w:numPr>
                <w:ilvl w:val="0"/>
                <w:numId w:val="11"/>
              </w:numPr>
              <w:spacing w:before="0" w:after="0" w:line="240" w:lineRule="auto"/>
              <w:ind w:left="567" w:hanging="567"/>
              <w:rPr>
                <w:rFonts w:cs="Arial"/>
              </w:rPr>
            </w:pPr>
            <w:r>
              <w:rPr>
                <w:rFonts w:cs="Arial"/>
              </w:rPr>
              <w:t>C</w:t>
            </w:r>
            <w:r w:rsidRPr="00105973">
              <w:rPr>
                <w:rFonts w:cs="Arial"/>
              </w:rPr>
              <w:t xml:space="preserve">opy </w:t>
            </w:r>
            <w:hyperlink r:id="rId49" w:history="1">
              <w:r w:rsidRPr="00045485">
                <w:rPr>
                  <w:rStyle w:val="Hyperlink"/>
                  <w:rFonts w:cs="Arial"/>
                </w:rPr>
                <w:t xml:space="preserve">of </w:t>
              </w:r>
              <w:proofErr w:type="spellStart"/>
              <w:r w:rsidRPr="00045485">
                <w:rPr>
                  <w:rStyle w:val="Hyperlink"/>
                  <w:rFonts w:cs="Arial"/>
                </w:rPr>
                <w:t>GSafe</w:t>
              </w:r>
              <w:proofErr w:type="spellEnd"/>
              <w:r w:rsidRPr="00045485">
                <w:rPr>
                  <w:rStyle w:val="Hyperlink"/>
                  <w:rFonts w:cs="Arial"/>
                </w:rPr>
                <w:t xml:space="preserve"> Inci</w:t>
              </w:r>
              <w:r w:rsidRPr="00045485">
                <w:rPr>
                  <w:rStyle w:val="Hyperlink"/>
                  <w:rFonts w:cs="Arial"/>
                </w:rPr>
                <w:t>dent Report form</w:t>
              </w:r>
            </w:hyperlink>
            <w:r>
              <w:t>.</w:t>
            </w:r>
          </w:p>
        </w:tc>
        <w:tc>
          <w:tcPr>
            <w:tcW w:w="992" w:type="dxa"/>
            <w:vAlign w:val="center"/>
          </w:tcPr>
          <w:p w14:paraId="17890018" w14:textId="77777777" w:rsidR="00CB4039" w:rsidRPr="00105973" w:rsidRDefault="00CB4039" w:rsidP="00993C9C">
            <w:pPr>
              <w:spacing w:after="0" w:line="240" w:lineRule="auto"/>
              <w:contextualSpacing/>
              <w:jc w:val="center"/>
              <w:rPr>
                <w:rFonts w:cs="Arial"/>
                <w:sz w:val="32"/>
              </w:rPr>
            </w:pPr>
            <w:r w:rsidRPr="00105973">
              <w:rPr>
                <w:rFonts w:cs="Arial"/>
                <w:sz w:val="32"/>
              </w:rPr>
              <w:fldChar w:fldCharType="begin">
                <w:ffData>
                  <w:name w:val="Check1"/>
                  <w:enabled/>
                  <w:calcOnExit w:val="0"/>
                  <w:checkBox>
                    <w:sizeAuto/>
                    <w:default w:val="0"/>
                  </w:checkBox>
                </w:ffData>
              </w:fldChar>
            </w:r>
            <w:r w:rsidRPr="00105973">
              <w:rPr>
                <w:rFonts w:cs="Arial"/>
                <w:sz w:val="32"/>
              </w:rPr>
              <w:instrText xml:space="preserve"> FORMCHECKBOX </w:instrText>
            </w:r>
            <w:r w:rsidR="001864A5">
              <w:rPr>
                <w:rFonts w:cs="Arial"/>
                <w:sz w:val="32"/>
              </w:rPr>
            </w:r>
            <w:r w:rsidR="001864A5">
              <w:rPr>
                <w:rFonts w:cs="Arial"/>
                <w:sz w:val="32"/>
              </w:rPr>
              <w:fldChar w:fldCharType="separate"/>
            </w:r>
            <w:r w:rsidRPr="00105973">
              <w:rPr>
                <w:rFonts w:cs="Arial"/>
                <w:sz w:val="32"/>
              </w:rPr>
              <w:fldChar w:fldCharType="end"/>
            </w:r>
          </w:p>
        </w:tc>
      </w:tr>
    </w:tbl>
    <w:p w14:paraId="7D656E7A" w14:textId="77777777" w:rsidR="00CB4039" w:rsidRPr="00105973" w:rsidRDefault="00CB4039" w:rsidP="00CB4039">
      <w:pPr>
        <w:rPr>
          <w:rFonts w:cs="Arial"/>
        </w:rPr>
      </w:pPr>
    </w:p>
    <w:tbl>
      <w:tblPr>
        <w:tblStyle w:val="TableGrid"/>
        <w:tblW w:w="0" w:type="auto"/>
        <w:tblLook w:val="04A0" w:firstRow="1" w:lastRow="0" w:firstColumn="1" w:lastColumn="0" w:noHBand="0" w:noVBand="1"/>
        <w:tblCaption w:val="Disposable Bedding Options"/>
      </w:tblPr>
      <w:tblGrid>
        <w:gridCol w:w="6687"/>
        <w:gridCol w:w="2329"/>
      </w:tblGrid>
      <w:tr w:rsidR="00CB4039" w:rsidRPr="00105973" w14:paraId="4B47E40B" w14:textId="77777777" w:rsidTr="2EB25712">
        <w:trPr>
          <w:tblHeader/>
        </w:trPr>
        <w:tc>
          <w:tcPr>
            <w:tcW w:w="6912" w:type="dxa"/>
          </w:tcPr>
          <w:p w14:paraId="374C2F63" w14:textId="09E007DE" w:rsidR="00CB4039" w:rsidRPr="00105973" w:rsidRDefault="00CB4039" w:rsidP="00BE00D3">
            <w:pPr>
              <w:pStyle w:val="Heading2"/>
              <w:numPr>
                <w:ilvl w:val="0"/>
                <w:numId w:val="0"/>
              </w:numPr>
              <w:outlineLvl w:val="1"/>
              <w:rPr>
                <w:rFonts w:cs="Arial"/>
              </w:rPr>
            </w:pPr>
            <w:r w:rsidRPr="00105973">
              <w:rPr>
                <w:rFonts w:cs="Arial"/>
              </w:rPr>
              <w:t xml:space="preserve">Disposable Bedding Options (order via </w:t>
            </w:r>
            <w:r w:rsidR="00B97E9A">
              <w:t>firstaid@griffith.edu.au</w:t>
            </w:r>
            <w:r w:rsidRPr="00105973">
              <w:rPr>
                <w:rFonts w:cs="Arial"/>
              </w:rPr>
              <w:t>)</w:t>
            </w:r>
          </w:p>
        </w:tc>
        <w:tc>
          <w:tcPr>
            <w:tcW w:w="2330" w:type="dxa"/>
          </w:tcPr>
          <w:p w14:paraId="00C2C68E" w14:textId="77777777" w:rsidR="00CB4039" w:rsidRPr="00105973" w:rsidRDefault="00CB4039" w:rsidP="00993C9C">
            <w:pPr>
              <w:rPr>
                <w:rFonts w:cs="Arial"/>
              </w:rPr>
            </w:pPr>
          </w:p>
        </w:tc>
      </w:tr>
      <w:tr w:rsidR="00CB4039" w:rsidRPr="00105973" w14:paraId="5E0C6072" w14:textId="77777777" w:rsidTr="2EB25712">
        <w:tc>
          <w:tcPr>
            <w:tcW w:w="6912" w:type="dxa"/>
          </w:tcPr>
          <w:p w14:paraId="3EA89524" w14:textId="77777777" w:rsidR="00B97E9A" w:rsidRDefault="00CB4039" w:rsidP="00E050C6">
            <w:pPr>
              <w:spacing w:after="0"/>
              <w:rPr>
                <w:rFonts w:cs="Arial"/>
              </w:rPr>
            </w:pPr>
            <w:r w:rsidRPr="00105973">
              <w:rPr>
                <w:rFonts w:cs="Arial"/>
              </w:rPr>
              <w:t xml:space="preserve">Fitted Sheet Stretcher Cover/Examination Couch </w:t>
            </w:r>
          </w:p>
          <w:p w14:paraId="20044527" w14:textId="646E5B9B" w:rsidR="00CB4039" w:rsidRPr="00E050C6" w:rsidRDefault="00CB4039" w:rsidP="00E050C6">
            <w:pPr>
              <w:spacing w:before="0"/>
              <w:rPr>
                <w:rFonts w:cs="Arial"/>
                <w:sz w:val="16"/>
                <w:szCs w:val="16"/>
              </w:rPr>
            </w:pPr>
            <w:r w:rsidRPr="00E050C6">
              <w:rPr>
                <w:rFonts w:cs="Arial"/>
                <w:sz w:val="16"/>
                <w:szCs w:val="16"/>
              </w:rPr>
              <w:t>(Haines Code DSMS18700-40)</w:t>
            </w:r>
          </w:p>
          <w:p w14:paraId="5EDDAF39"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 xml:space="preserve">SMS 40gsm </w:t>
            </w:r>
          </w:p>
          <w:p w14:paraId="7998178A"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Light blue</w:t>
            </w:r>
          </w:p>
          <w:p w14:paraId="5ACBF04F"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Elastic sewn all around to fit various widths/lengths</w:t>
            </w:r>
          </w:p>
          <w:p w14:paraId="5CCEE52F"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Size: 187cm x 70cm x 10cm deep</w:t>
            </w:r>
          </w:p>
        </w:tc>
        <w:tc>
          <w:tcPr>
            <w:tcW w:w="2330" w:type="dxa"/>
          </w:tcPr>
          <w:p w14:paraId="083B17CA" w14:textId="77777777" w:rsidR="00CB4039" w:rsidRPr="00105973" w:rsidRDefault="00CB4039" w:rsidP="00993C9C">
            <w:pPr>
              <w:rPr>
                <w:rFonts w:cs="Arial"/>
              </w:rPr>
            </w:pPr>
            <w:r>
              <w:rPr>
                <w:noProof/>
              </w:rPr>
              <w:drawing>
                <wp:inline distT="0" distB="0" distL="0" distR="0" wp14:anchorId="32B9D74B" wp14:editId="76C8FC46">
                  <wp:extent cx="1331595" cy="979170"/>
                  <wp:effectExtent l="0" t="0" r="1905" b="0"/>
                  <wp:docPr id="32" name="Picture 32" descr="C:\Users\s963491\Downloads\disposable-fitted-stretcher-cover_140x120.jpg" title="Bedding with fitted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50">
                            <a:extLst>
                              <a:ext uri="{28A0092B-C50C-407E-A947-70E740481C1C}">
                                <a14:useLocalDpi xmlns:a14="http://schemas.microsoft.com/office/drawing/2010/main" val="0"/>
                              </a:ext>
                            </a:extLst>
                          </a:blip>
                          <a:stretch>
                            <a:fillRect/>
                          </a:stretch>
                        </pic:blipFill>
                        <pic:spPr>
                          <a:xfrm>
                            <a:off x="0" y="0"/>
                            <a:ext cx="1331595" cy="979170"/>
                          </a:xfrm>
                          <a:prstGeom prst="rect">
                            <a:avLst/>
                          </a:prstGeom>
                        </pic:spPr>
                      </pic:pic>
                    </a:graphicData>
                  </a:graphic>
                </wp:inline>
              </w:drawing>
            </w:r>
          </w:p>
        </w:tc>
      </w:tr>
      <w:tr w:rsidR="00CB4039" w:rsidRPr="00105973" w14:paraId="09868AFB" w14:textId="77777777" w:rsidTr="2EB25712">
        <w:tc>
          <w:tcPr>
            <w:tcW w:w="6912" w:type="dxa"/>
          </w:tcPr>
          <w:p w14:paraId="45A75B3F" w14:textId="77777777" w:rsidR="00B97E9A" w:rsidRDefault="00CB4039" w:rsidP="00E050C6">
            <w:pPr>
              <w:spacing w:after="0"/>
              <w:rPr>
                <w:rFonts w:cs="Arial"/>
              </w:rPr>
            </w:pPr>
            <w:r w:rsidRPr="00105973">
              <w:rPr>
                <w:rFonts w:cs="Arial"/>
              </w:rPr>
              <w:t xml:space="preserve">Flat Sheet </w:t>
            </w:r>
          </w:p>
          <w:p w14:paraId="1BDCDADF" w14:textId="40646737" w:rsidR="00CB4039" w:rsidRPr="00105973" w:rsidRDefault="00CB4039" w:rsidP="00E050C6">
            <w:pPr>
              <w:spacing w:before="0"/>
              <w:rPr>
                <w:rFonts w:cs="Arial"/>
              </w:rPr>
            </w:pPr>
            <w:r w:rsidRPr="00E050C6">
              <w:rPr>
                <w:rFonts w:cs="Arial"/>
                <w:sz w:val="16"/>
                <w:szCs w:val="16"/>
              </w:rPr>
              <w:t>(Haines Code DSMS20070-40)</w:t>
            </w:r>
            <w:r w:rsidRPr="00105973">
              <w:rPr>
                <w:rFonts w:cs="Arial"/>
              </w:rPr>
              <w:t xml:space="preserve"> </w:t>
            </w:r>
          </w:p>
          <w:p w14:paraId="02C54E3E"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SMS 40gsm</w:t>
            </w:r>
          </w:p>
          <w:p w14:paraId="665760F6"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Light blue</w:t>
            </w:r>
          </w:p>
          <w:p w14:paraId="412F9F4D"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Size: 200cm x 70cm</w:t>
            </w:r>
          </w:p>
        </w:tc>
        <w:tc>
          <w:tcPr>
            <w:tcW w:w="2330" w:type="dxa"/>
          </w:tcPr>
          <w:p w14:paraId="5AFF26F6" w14:textId="77777777" w:rsidR="00CB4039" w:rsidRPr="00105973" w:rsidRDefault="00CB4039" w:rsidP="00993C9C">
            <w:pPr>
              <w:rPr>
                <w:rFonts w:cs="Arial"/>
              </w:rPr>
            </w:pPr>
            <w:r>
              <w:rPr>
                <w:noProof/>
              </w:rPr>
              <w:drawing>
                <wp:inline distT="0" distB="0" distL="0" distR="0" wp14:anchorId="76720C93" wp14:editId="5DF6345D">
                  <wp:extent cx="1331595" cy="939165"/>
                  <wp:effectExtent l="0" t="0" r="1905" b="0"/>
                  <wp:docPr id="33" name="Picture 33" descr="C:\Users\s963491\Downloads\disposable-flat-sheet_140x120.jpg" title="Bedding with fla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51">
                            <a:extLst>
                              <a:ext uri="{28A0092B-C50C-407E-A947-70E740481C1C}">
                                <a14:useLocalDpi xmlns:a14="http://schemas.microsoft.com/office/drawing/2010/main" val="0"/>
                              </a:ext>
                            </a:extLst>
                          </a:blip>
                          <a:stretch>
                            <a:fillRect/>
                          </a:stretch>
                        </pic:blipFill>
                        <pic:spPr>
                          <a:xfrm>
                            <a:off x="0" y="0"/>
                            <a:ext cx="1331595" cy="939165"/>
                          </a:xfrm>
                          <a:prstGeom prst="rect">
                            <a:avLst/>
                          </a:prstGeom>
                        </pic:spPr>
                      </pic:pic>
                    </a:graphicData>
                  </a:graphic>
                </wp:inline>
              </w:drawing>
            </w:r>
          </w:p>
        </w:tc>
      </w:tr>
      <w:tr w:rsidR="00CB4039" w:rsidRPr="00105973" w14:paraId="5BF7E650" w14:textId="77777777" w:rsidTr="2EB25712">
        <w:tc>
          <w:tcPr>
            <w:tcW w:w="6912" w:type="dxa"/>
          </w:tcPr>
          <w:p w14:paraId="6D09146E" w14:textId="77777777" w:rsidR="00B97E9A" w:rsidRDefault="00CB4039" w:rsidP="00E050C6">
            <w:pPr>
              <w:spacing w:after="0"/>
              <w:rPr>
                <w:rFonts w:cs="Arial"/>
              </w:rPr>
            </w:pPr>
            <w:proofErr w:type="gramStart"/>
            <w:r w:rsidRPr="00105973">
              <w:rPr>
                <w:rFonts w:cs="Arial"/>
              </w:rPr>
              <w:t>Pillow Case</w:t>
            </w:r>
            <w:proofErr w:type="gramEnd"/>
            <w:r w:rsidRPr="00105973">
              <w:rPr>
                <w:rFonts w:cs="Arial"/>
              </w:rPr>
              <w:t xml:space="preserve"> (no flap) </w:t>
            </w:r>
          </w:p>
          <w:p w14:paraId="098E69F9" w14:textId="1061BAD9" w:rsidR="00CB4039" w:rsidRPr="00105973" w:rsidRDefault="00CB4039" w:rsidP="00E050C6">
            <w:pPr>
              <w:spacing w:before="0"/>
              <w:rPr>
                <w:rFonts w:cs="Arial"/>
              </w:rPr>
            </w:pPr>
            <w:r w:rsidRPr="00E050C6">
              <w:rPr>
                <w:rFonts w:cs="Arial"/>
                <w:sz w:val="16"/>
                <w:szCs w:val="16"/>
              </w:rPr>
              <w:t>(Haines Code DSMS7550-25)</w:t>
            </w:r>
          </w:p>
          <w:p w14:paraId="37841E12"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SMS 25gsm</w:t>
            </w:r>
          </w:p>
          <w:p w14:paraId="62825D3F"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White</w:t>
            </w:r>
          </w:p>
          <w:p w14:paraId="3E402961" w14:textId="77777777" w:rsidR="00CB4039" w:rsidRPr="00105973" w:rsidRDefault="00CB4039" w:rsidP="00646850">
            <w:pPr>
              <w:pStyle w:val="ListParagraph"/>
              <w:numPr>
                <w:ilvl w:val="0"/>
                <w:numId w:val="12"/>
              </w:numPr>
              <w:spacing w:after="0" w:line="240" w:lineRule="auto"/>
              <w:ind w:left="567" w:hanging="567"/>
              <w:rPr>
                <w:rFonts w:cs="Arial"/>
              </w:rPr>
            </w:pPr>
            <w:r w:rsidRPr="00105973">
              <w:rPr>
                <w:rFonts w:cs="Arial"/>
              </w:rPr>
              <w:t>Size: 75cm x 50cm</w:t>
            </w:r>
          </w:p>
        </w:tc>
        <w:tc>
          <w:tcPr>
            <w:tcW w:w="2330" w:type="dxa"/>
          </w:tcPr>
          <w:p w14:paraId="3E8052DE" w14:textId="77777777" w:rsidR="00CB4039" w:rsidRPr="00105973" w:rsidRDefault="00CB4039" w:rsidP="00993C9C">
            <w:pPr>
              <w:rPr>
                <w:rFonts w:cs="Arial"/>
              </w:rPr>
            </w:pPr>
            <w:r>
              <w:rPr>
                <w:noProof/>
              </w:rPr>
              <w:drawing>
                <wp:inline distT="0" distB="0" distL="0" distR="0" wp14:anchorId="50B67E66" wp14:editId="2D2A3904">
                  <wp:extent cx="1079500" cy="685800"/>
                  <wp:effectExtent l="0" t="0" r="6350" b="0"/>
                  <wp:docPr id="31" name="Picture 31" descr="C:\Users\s963491\Downloads\disposable-pillow-case-with-flap_140x120.jpg" title="Pillow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52">
                            <a:extLst>
                              <a:ext uri="{BEBA8EAE-BF5A-486C-A8C5-ECC9F3942E4B}">
                                <a14:imgProps xmlns:a14="http://schemas.microsoft.com/office/drawing/2010/main">
                                  <a14:imgLayer r:embed="rId53">
                                    <a14:imgEffect>
                                      <a14:sharpenSoften amount="70000"/>
                                    </a14:imgEffect>
                                  </a14:imgLayer>
                                </a14:imgProps>
                              </a:ext>
                              <a:ext uri="{28A0092B-C50C-407E-A947-70E740481C1C}">
                                <a14:useLocalDpi xmlns:a14="http://schemas.microsoft.com/office/drawing/2010/main" val="0"/>
                              </a:ext>
                            </a:extLst>
                          </a:blip>
                          <a:stretch>
                            <a:fillRect/>
                          </a:stretch>
                        </pic:blipFill>
                        <pic:spPr>
                          <a:xfrm>
                            <a:off x="0" y="0"/>
                            <a:ext cx="1079500" cy="685800"/>
                          </a:xfrm>
                          <a:prstGeom prst="rect">
                            <a:avLst/>
                          </a:prstGeom>
                        </pic:spPr>
                      </pic:pic>
                    </a:graphicData>
                  </a:graphic>
                </wp:inline>
              </w:drawing>
            </w:r>
          </w:p>
        </w:tc>
      </w:tr>
    </w:tbl>
    <w:p w14:paraId="504B78D5" w14:textId="77777777" w:rsidR="00CB4039" w:rsidRPr="00105973" w:rsidRDefault="00CB4039" w:rsidP="00CB4039">
      <w:pPr>
        <w:rPr>
          <w:rFonts w:cs="Arial"/>
        </w:rPr>
        <w:sectPr w:rsidR="00CB4039" w:rsidRPr="00105973" w:rsidSect="002A691C">
          <w:headerReference w:type="first" r:id="rId54"/>
          <w:pgSz w:w="11906" w:h="16838"/>
          <w:pgMar w:top="1670" w:right="1440" w:bottom="1134" w:left="1440" w:header="426" w:footer="25" w:gutter="0"/>
          <w:cols w:space="708"/>
          <w:titlePg/>
          <w:docGrid w:linePitch="360"/>
        </w:sectPr>
      </w:pPr>
    </w:p>
    <w:p w14:paraId="22232266" w14:textId="40A36602" w:rsidR="009052DD" w:rsidRPr="00C277A8" w:rsidRDefault="002A691C" w:rsidP="00C277A8">
      <w:pPr>
        <w:pStyle w:val="Heading1"/>
        <w:numPr>
          <w:ilvl w:val="0"/>
          <w:numId w:val="0"/>
        </w:numPr>
        <w:rPr>
          <w:rFonts w:hint="eastAsia"/>
        </w:rPr>
      </w:pPr>
      <w:bookmarkStart w:id="46" w:name="_First_Aid_Officer"/>
      <w:bookmarkStart w:id="47" w:name="_Minimum_Recommendations_for"/>
      <w:bookmarkStart w:id="48" w:name="_Appendix_B_"/>
      <w:bookmarkStart w:id="49" w:name="_Toc521409075"/>
      <w:bookmarkStart w:id="50" w:name="_Toc401045335"/>
      <w:bookmarkStart w:id="51" w:name="_Toc404932353"/>
      <w:bookmarkEnd w:id="46"/>
      <w:bookmarkEnd w:id="47"/>
      <w:bookmarkEnd w:id="48"/>
      <w:r>
        <w:lastRenderedPageBreak/>
        <w:t>Appendix B</w:t>
      </w:r>
      <w:r>
        <w:tab/>
      </w:r>
      <w:r w:rsidR="009052DD">
        <w:t>Recommendations for First Aid Kits</w:t>
      </w:r>
      <w:bookmarkEnd w:id="49"/>
      <w:r w:rsidR="009052DD">
        <w:t xml:space="preserve"> </w:t>
      </w:r>
    </w:p>
    <w:bookmarkEnd w:id="50"/>
    <w:bookmarkEnd w:id="51"/>
    <w:p w14:paraId="2DA78D2D" w14:textId="729A8CB6" w:rsidR="007C0798" w:rsidRPr="00105973" w:rsidRDefault="007C0798" w:rsidP="007C0798">
      <w:pPr>
        <w:spacing w:before="0" w:after="0" w:line="240" w:lineRule="auto"/>
        <w:ind w:right="-754"/>
        <w:rPr>
          <w:rFonts w:cs="Arial"/>
          <w:i/>
          <w:szCs w:val="20"/>
        </w:rPr>
      </w:pPr>
      <w:r w:rsidRPr="00105973">
        <w:rPr>
          <w:rFonts w:cs="Arial"/>
          <w:i/>
          <w:szCs w:val="20"/>
        </w:rPr>
        <w:t xml:space="preserve">Note: The following recommendations are guidance only. A risk assessment should be performed to ensure you have adequate items for your needs.  </w:t>
      </w:r>
    </w:p>
    <w:p w14:paraId="0FDFB564" w14:textId="79796DA2" w:rsidR="007C0798" w:rsidRPr="00105973" w:rsidRDefault="007C0798" w:rsidP="009C56ED">
      <w:pPr>
        <w:pStyle w:val="Heading2"/>
        <w:numPr>
          <w:ilvl w:val="0"/>
          <w:numId w:val="0"/>
        </w:numPr>
        <w:spacing w:before="120" w:after="0" w:line="240" w:lineRule="auto"/>
        <w:rPr>
          <w:rFonts w:cs="Arial"/>
        </w:rPr>
      </w:pPr>
      <w:r w:rsidRPr="00105973">
        <w:rPr>
          <w:rFonts w:cs="Arial"/>
        </w:rPr>
        <w:t>Categories of First Aid Kits</w:t>
      </w:r>
      <w:r w:rsidR="00C32BBE">
        <w:rPr>
          <w:rFonts w:cs="Arial"/>
        </w:rPr>
        <w:br/>
      </w:r>
    </w:p>
    <w:tbl>
      <w:tblPr>
        <w:tblStyle w:val="TableGrid"/>
        <w:tblW w:w="9891" w:type="dxa"/>
        <w:tblLook w:val="01E0" w:firstRow="1" w:lastRow="1" w:firstColumn="1" w:lastColumn="1" w:noHBand="0" w:noVBand="0"/>
        <w:tblCaption w:val="First Aid Kit Categories"/>
      </w:tblPr>
      <w:tblGrid>
        <w:gridCol w:w="535"/>
        <w:gridCol w:w="1274"/>
        <w:gridCol w:w="2552"/>
        <w:gridCol w:w="5530"/>
      </w:tblGrid>
      <w:tr w:rsidR="007C0798" w:rsidRPr="00381DD2" w14:paraId="5F9CE827" w14:textId="77777777" w:rsidTr="00080EAC">
        <w:trPr>
          <w:trHeight w:val="214"/>
          <w:tblHeader/>
        </w:trPr>
        <w:tc>
          <w:tcPr>
            <w:tcW w:w="535" w:type="dxa"/>
            <w:shd w:val="pct12" w:color="auto" w:fill="auto"/>
          </w:tcPr>
          <w:p w14:paraId="143E8018" w14:textId="77777777" w:rsidR="007C0798" w:rsidRPr="00013AA6" w:rsidRDefault="007C0798" w:rsidP="007C0798">
            <w:pPr>
              <w:spacing w:before="0" w:after="0"/>
              <w:rPr>
                <w:rFonts w:cs="Arial"/>
                <w:b/>
                <w:szCs w:val="20"/>
              </w:rPr>
            </w:pPr>
          </w:p>
        </w:tc>
        <w:tc>
          <w:tcPr>
            <w:tcW w:w="1274" w:type="dxa"/>
            <w:shd w:val="pct12" w:color="auto" w:fill="auto"/>
          </w:tcPr>
          <w:p w14:paraId="3CC4C620" w14:textId="77777777" w:rsidR="007C0798" w:rsidRPr="00013AA6" w:rsidRDefault="007C0798" w:rsidP="007C0798">
            <w:pPr>
              <w:pStyle w:val="Heading2"/>
              <w:numPr>
                <w:ilvl w:val="0"/>
                <w:numId w:val="0"/>
              </w:numPr>
              <w:spacing w:before="0" w:after="0" w:line="240" w:lineRule="auto"/>
              <w:ind w:left="162"/>
              <w:outlineLvl w:val="1"/>
              <w:rPr>
                <w:rFonts w:cs="Arial"/>
                <w:szCs w:val="20"/>
              </w:rPr>
            </w:pPr>
            <w:r w:rsidRPr="00013AA6">
              <w:rPr>
                <w:rFonts w:cs="Arial"/>
                <w:szCs w:val="20"/>
              </w:rPr>
              <w:t>Kit Type</w:t>
            </w:r>
          </w:p>
        </w:tc>
        <w:tc>
          <w:tcPr>
            <w:tcW w:w="2552" w:type="dxa"/>
            <w:shd w:val="pct12" w:color="auto" w:fill="auto"/>
          </w:tcPr>
          <w:p w14:paraId="63F1964F" w14:textId="77777777" w:rsidR="007C0798" w:rsidRPr="00013AA6" w:rsidRDefault="007C0798" w:rsidP="007C0798">
            <w:pPr>
              <w:pStyle w:val="Heading2"/>
              <w:numPr>
                <w:ilvl w:val="0"/>
                <w:numId w:val="0"/>
              </w:numPr>
              <w:spacing w:before="0" w:after="0" w:line="240" w:lineRule="auto"/>
              <w:ind w:left="162"/>
              <w:outlineLvl w:val="1"/>
              <w:rPr>
                <w:rFonts w:cs="Arial"/>
                <w:szCs w:val="20"/>
              </w:rPr>
            </w:pPr>
            <w:r w:rsidRPr="00013AA6">
              <w:rPr>
                <w:rFonts w:cs="Arial"/>
                <w:szCs w:val="20"/>
              </w:rPr>
              <w:t>Kit Size</w:t>
            </w:r>
          </w:p>
        </w:tc>
        <w:tc>
          <w:tcPr>
            <w:tcW w:w="5530" w:type="dxa"/>
            <w:shd w:val="pct12" w:color="auto" w:fill="auto"/>
          </w:tcPr>
          <w:p w14:paraId="462048FD" w14:textId="77777777" w:rsidR="007C0798" w:rsidRPr="00013AA6" w:rsidRDefault="007C0798" w:rsidP="007C0798">
            <w:pPr>
              <w:pStyle w:val="Heading2"/>
              <w:numPr>
                <w:ilvl w:val="0"/>
                <w:numId w:val="0"/>
              </w:numPr>
              <w:spacing w:before="0" w:after="0" w:line="240" w:lineRule="auto"/>
              <w:ind w:left="162"/>
              <w:outlineLvl w:val="1"/>
              <w:rPr>
                <w:rFonts w:cs="Arial"/>
                <w:szCs w:val="20"/>
              </w:rPr>
            </w:pPr>
            <w:r w:rsidRPr="00013AA6">
              <w:rPr>
                <w:rFonts w:cs="Arial"/>
                <w:szCs w:val="20"/>
              </w:rPr>
              <w:t>Description/Example of Use</w:t>
            </w:r>
          </w:p>
        </w:tc>
      </w:tr>
      <w:tr w:rsidR="007C0798" w:rsidRPr="00381DD2" w14:paraId="0816AA53" w14:textId="77777777" w:rsidTr="00013AA6">
        <w:trPr>
          <w:trHeight w:val="687"/>
        </w:trPr>
        <w:tc>
          <w:tcPr>
            <w:tcW w:w="535" w:type="dxa"/>
            <w:shd w:val="clear" w:color="auto" w:fill="D9D9D9" w:themeFill="background1" w:themeFillShade="D9"/>
            <w:vAlign w:val="center"/>
          </w:tcPr>
          <w:p w14:paraId="2182FCA2" w14:textId="77777777" w:rsidR="007C0798" w:rsidRPr="00013AA6" w:rsidRDefault="007C0798" w:rsidP="00013AA6">
            <w:pPr>
              <w:spacing w:before="0" w:after="0"/>
              <w:jc w:val="center"/>
              <w:rPr>
                <w:rFonts w:cs="Arial"/>
                <w:szCs w:val="20"/>
              </w:rPr>
            </w:pPr>
            <w:r w:rsidRPr="00013AA6">
              <w:rPr>
                <w:rFonts w:cs="Arial"/>
                <w:szCs w:val="20"/>
              </w:rPr>
              <w:t>A</w:t>
            </w:r>
          </w:p>
        </w:tc>
        <w:tc>
          <w:tcPr>
            <w:tcW w:w="1274" w:type="dxa"/>
            <w:vAlign w:val="center"/>
          </w:tcPr>
          <w:p w14:paraId="39228BDF" w14:textId="77777777" w:rsidR="007C0798" w:rsidRPr="00013AA6" w:rsidRDefault="007C0798" w:rsidP="007C0798">
            <w:pPr>
              <w:spacing w:before="0" w:after="0"/>
              <w:rPr>
                <w:rFonts w:cs="Arial"/>
                <w:szCs w:val="20"/>
              </w:rPr>
            </w:pPr>
            <w:r w:rsidRPr="00013AA6">
              <w:rPr>
                <w:rFonts w:cs="Arial"/>
                <w:szCs w:val="20"/>
              </w:rPr>
              <w:t>High use</w:t>
            </w:r>
          </w:p>
        </w:tc>
        <w:tc>
          <w:tcPr>
            <w:tcW w:w="2552" w:type="dxa"/>
            <w:vAlign w:val="center"/>
          </w:tcPr>
          <w:p w14:paraId="32FC6F29" w14:textId="77777777" w:rsidR="00080EAC" w:rsidRPr="00013AA6" w:rsidRDefault="009012BF" w:rsidP="00080EAC">
            <w:pPr>
              <w:spacing w:before="0" w:after="0"/>
              <w:rPr>
                <w:rFonts w:cs="Arial"/>
                <w:szCs w:val="20"/>
              </w:rPr>
            </w:pPr>
            <w:r w:rsidRPr="00013AA6">
              <w:rPr>
                <w:rFonts w:cs="Arial"/>
                <w:szCs w:val="20"/>
                <w:u w:val="single"/>
              </w:rPr>
              <w:t>Fixed</w:t>
            </w:r>
            <w:r w:rsidRPr="00013AA6">
              <w:rPr>
                <w:rFonts w:cs="Arial"/>
                <w:szCs w:val="20"/>
              </w:rPr>
              <w:t xml:space="preserve"> </w:t>
            </w:r>
            <w:r w:rsidR="00B97E9A" w:rsidRPr="00013AA6">
              <w:rPr>
                <w:rFonts w:cs="Arial"/>
                <w:szCs w:val="20"/>
              </w:rPr>
              <w:t xml:space="preserve">– metal – </w:t>
            </w:r>
          </w:p>
          <w:p w14:paraId="2845F2BA" w14:textId="79B0EF7F" w:rsidR="00092DF5" w:rsidRDefault="00B97E9A">
            <w:pPr>
              <w:spacing w:before="0" w:after="0"/>
              <w:rPr>
                <w:rFonts w:cs="Arial"/>
                <w:szCs w:val="20"/>
              </w:rPr>
            </w:pPr>
            <w:r w:rsidRPr="00013AA6">
              <w:rPr>
                <w:rFonts w:cs="Arial"/>
                <w:szCs w:val="20"/>
              </w:rPr>
              <w:t xml:space="preserve">wall-mounted </w:t>
            </w:r>
            <w:r w:rsidR="009012BF" w:rsidRPr="00013AA6">
              <w:rPr>
                <w:rFonts w:cs="Arial"/>
                <w:szCs w:val="20"/>
              </w:rPr>
              <w:t>(</w:t>
            </w:r>
            <w:r w:rsidR="00D2615A" w:rsidRPr="00013AA6">
              <w:rPr>
                <w:rFonts w:cs="Arial"/>
                <w:color w:val="333333"/>
                <w:szCs w:val="20"/>
                <w:shd w:val="clear" w:color="auto" w:fill="FFFFFF"/>
              </w:rPr>
              <w:t>61x41x18cm</w:t>
            </w:r>
            <w:r w:rsidR="009012BF" w:rsidRPr="00013AA6">
              <w:rPr>
                <w:rFonts w:cs="Arial"/>
                <w:szCs w:val="20"/>
              </w:rPr>
              <w:t>)</w:t>
            </w:r>
          </w:p>
          <w:p w14:paraId="5BE7AAA0" w14:textId="13E0CC5B" w:rsidR="00092DF5" w:rsidRDefault="009012BF">
            <w:pPr>
              <w:spacing w:before="0" w:after="0"/>
              <w:rPr>
                <w:rFonts w:cs="Arial"/>
                <w:szCs w:val="20"/>
              </w:rPr>
            </w:pPr>
            <w:r w:rsidRPr="00013AA6">
              <w:rPr>
                <w:rFonts w:cs="Arial"/>
                <w:szCs w:val="20"/>
              </w:rPr>
              <w:t xml:space="preserve">or </w:t>
            </w:r>
          </w:p>
          <w:p w14:paraId="7D5CCC9D" w14:textId="61899A9C" w:rsidR="007C0798" w:rsidRPr="00013AA6" w:rsidRDefault="009012BF">
            <w:pPr>
              <w:spacing w:before="0" w:after="0"/>
              <w:rPr>
                <w:rFonts w:cs="Arial"/>
                <w:szCs w:val="20"/>
              </w:rPr>
            </w:pPr>
            <w:r w:rsidRPr="00013AA6">
              <w:rPr>
                <w:rFonts w:cs="Arial"/>
                <w:szCs w:val="20"/>
                <w:u w:val="single"/>
              </w:rPr>
              <w:t>Portable</w:t>
            </w:r>
            <w:r w:rsidRPr="00013AA6">
              <w:rPr>
                <w:rFonts w:cs="Arial"/>
                <w:szCs w:val="20"/>
              </w:rPr>
              <w:t xml:space="preserve"> – hard case (45x34x17cm)</w:t>
            </w:r>
          </w:p>
        </w:tc>
        <w:tc>
          <w:tcPr>
            <w:tcW w:w="5530" w:type="dxa"/>
            <w:vAlign w:val="center"/>
          </w:tcPr>
          <w:p w14:paraId="6C22A4BC" w14:textId="77777777" w:rsidR="007C0798" w:rsidRPr="00013AA6" w:rsidRDefault="007C0798" w:rsidP="007C0798">
            <w:pPr>
              <w:spacing w:before="0" w:after="0"/>
              <w:rPr>
                <w:rFonts w:cs="Arial"/>
                <w:szCs w:val="20"/>
              </w:rPr>
            </w:pPr>
            <w:r w:rsidRPr="00013AA6">
              <w:rPr>
                <w:rFonts w:cs="Arial"/>
                <w:szCs w:val="20"/>
              </w:rPr>
              <w:t xml:space="preserve">For areas where high risk activities are conducted, </w:t>
            </w:r>
            <w:proofErr w:type="gramStart"/>
            <w:r w:rsidRPr="00013AA6">
              <w:rPr>
                <w:rFonts w:cs="Arial"/>
                <w:szCs w:val="20"/>
              </w:rPr>
              <w:t>e.g.</w:t>
            </w:r>
            <w:proofErr w:type="gramEnd"/>
            <w:r w:rsidRPr="00013AA6">
              <w:rPr>
                <w:rFonts w:cs="Arial"/>
                <w:szCs w:val="20"/>
              </w:rPr>
              <w:t xml:space="preserve"> laboratories, workshops, chemical stores, areas where large numbers of the public gather.</w:t>
            </w:r>
          </w:p>
        </w:tc>
      </w:tr>
      <w:tr w:rsidR="007C0798" w:rsidRPr="00381DD2" w14:paraId="372DA691" w14:textId="77777777" w:rsidTr="00013AA6">
        <w:trPr>
          <w:trHeight w:val="699"/>
        </w:trPr>
        <w:tc>
          <w:tcPr>
            <w:tcW w:w="535" w:type="dxa"/>
            <w:shd w:val="clear" w:color="auto" w:fill="D9D9D9" w:themeFill="background1" w:themeFillShade="D9"/>
            <w:vAlign w:val="center"/>
          </w:tcPr>
          <w:p w14:paraId="6890E686" w14:textId="77777777" w:rsidR="007C0798" w:rsidRPr="00013AA6" w:rsidRDefault="007C0798" w:rsidP="00013AA6">
            <w:pPr>
              <w:spacing w:before="0" w:after="0"/>
              <w:jc w:val="center"/>
              <w:rPr>
                <w:rFonts w:cs="Arial"/>
                <w:szCs w:val="20"/>
              </w:rPr>
            </w:pPr>
            <w:r w:rsidRPr="00013AA6">
              <w:rPr>
                <w:rFonts w:cs="Arial"/>
                <w:szCs w:val="20"/>
              </w:rPr>
              <w:t>B</w:t>
            </w:r>
          </w:p>
        </w:tc>
        <w:tc>
          <w:tcPr>
            <w:tcW w:w="1274" w:type="dxa"/>
            <w:vAlign w:val="center"/>
          </w:tcPr>
          <w:p w14:paraId="19E8A19C" w14:textId="77777777" w:rsidR="007C0798" w:rsidRPr="00013AA6" w:rsidRDefault="007C0798" w:rsidP="007C0798">
            <w:pPr>
              <w:spacing w:before="0" w:after="0"/>
              <w:rPr>
                <w:rFonts w:cs="Arial"/>
                <w:szCs w:val="20"/>
              </w:rPr>
            </w:pPr>
            <w:r w:rsidRPr="00013AA6">
              <w:rPr>
                <w:rFonts w:cs="Arial"/>
                <w:szCs w:val="20"/>
              </w:rPr>
              <w:t>Medium use</w:t>
            </w:r>
          </w:p>
        </w:tc>
        <w:tc>
          <w:tcPr>
            <w:tcW w:w="2552" w:type="dxa"/>
            <w:vAlign w:val="center"/>
          </w:tcPr>
          <w:p w14:paraId="0C8CABFA" w14:textId="5B747711" w:rsidR="007C0798" w:rsidRPr="00013AA6" w:rsidRDefault="009012BF" w:rsidP="007C0798">
            <w:pPr>
              <w:spacing w:before="0" w:after="0"/>
              <w:rPr>
                <w:rFonts w:cs="Arial"/>
                <w:szCs w:val="20"/>
              </w:rPr>
            </w:pPr>
            <w:proofErr w:type="gramStart"/>
            <w:r w:rsidRPr="00013AA6">
              <w:rPr>
                <w:rFonts w:cs="Arial"/>
                <w:szCs w:val="20"/>
                <w:u w:val="single"/>
              </w:rPr>
              <w:t>Portable</w:t>
            </w:r>
            <w:r w:rsidRPr="00013AA6">
              <w:rPr>
                <w:rFonts w:cs="Arial"/>
                <w:szCs w:val="20"/>
              </w:rPr>
              <w:t xml:space="preserve">  -</w:t>
            </w:r>
            <w:proofErr w:type="gramEnd"/>
            <w:r w:rsidRPr="00013AA6">
              <w:rPr>
                <w:rFonts w:cs="Arial"/>
                <w:szCs w:val="20"/>
              </w:rPr>
              <w:t xml:space="preserve"> hard case (45x34x17cm)</w:t>
            </w:r>
          </w:p>
        </w:tc>
        <w:tc>
          <w:tcPr>
            <w:tcW w:w="5530" w:type="dxa"/>
            <w:vAlign w:val="center"/>
          </w:tcPr>
          <w:p w14:paraId="0BAE422E" w14:textId="77777777" w:rsidR="007C0798" w:rsidRPr="00013AA6" w:rsidRDefault="007C0798" w:rsidP="007C0798">
            <w:pPr>
              <w:spacing w:before="0" w:after="0"/>
              <w:rPr>
                <w:rFonts w:cs="Arial"/>
                <w:szCs w:val="20"/>
              </w:rPr>
            </w:pPr>
            <w:r w:rsidRPr="00013AA6">
              <w:rPr>
                <w:rFonts w:cs="Arial"/>
                <w:szCs w:val="20"/>
              </w:rPr>
              <w:t xml:space="preserve">For areas with moderate risk activities and office environment of more than 30 people.  </w:t>
            </w:r>
            <w:proofErr w:type="gramStart"/>
            <w:r w:rsidRPr="00013AA6">
              <w:rPr>
                <w:rFonts w:cs="Arial"/>
                <w:szCs w:val="20"/>
              </w:rPr>
              <w:t>Also</w:t>
            </w:r>
            <w:proofErr w:type="gramEnd"/>
            <w:r w:rsidRPr="00013AA6">
              <w:rPr>
                <w:rFonts w:cs="Arial"/>
                <w:szCs w:val="20"/>
              </w:rPr>
              <w:t xml:space="preserve"> for vehicles attending moderate to high risk areas, e.g. Campus Life and Security vehicles. </w:t>
            </w:r>
          </w:p>
        </w:tc>
      </w:tr>
      <w:tr w:rsidR="007C0798" w:rsidRPr="00381DD2" w14:paraId="009C330B" w14:textId="77777777" w:rsidTr="00013AA6">
        <w:trPr>
          <w:trHeight w:val="709"/>
        </w:trPr>
        <w:tc>
          <w:tcPr>
            <w:tcW w:w="535" w:type="dxa"/>
            <w:shd w:val="clear" w:color="auto" w:fill="D9D9D9" w:themeFill="background1" w:themeFillShade="D9"/>
            <w:vAlign w:val="center"/>
          </w:tcPr>
          <w:p w14:paraId="6D5BE9EE" w14:textId="77777777" w:rsidR="007C0798" w:rsidRPr="00013AA6" w:rsidRDefault="007C0798" w:rsidP="00013AA6">
            <w:pPr>
              <w:spacing w:before="0" w:after="0"/>
              <w:jc w:val="center"/>
              <w:rPr>
                <w:rFonts w:cs="Arial"/>
                <w:szCs w:val="20"/>
              </w:rPr>
            </w:pPr>
            <w:r w:rsidRPr="00013AA6">
              <w:rPr>
                <w:rFonts w:cs="Arial"/>
                <w:szCs w:val="20"/>
              </w:rPr>
              <w:t>C</w:t>
            </w:r>
          </w:p>
        </w:tc>
        <w:tc>
          <w:tcPr>
            <w:tcW w:w="1274" w:type="dxa"/>
            <w:vAlign w:val="center"/>
          </w:tcPr>
          <w:p w14:paraId="7A2A46D2" w14:textId="77777777" w:rsidR="007C0798" w:rsidRPr="00013AA6" w:rsidRDefault="007C0798" w:rsidP="007C0798">
            <w:pPr>
              <w:spacing w:before="0" w:after="0"/>
              <w:rPr>
                <w:rFonts w:cs="Arial"/>
                <w:szCs w:val="20"/>
              </w:rPr>
            </w:pPr>
            <w:r w:rsidRPr="00013AA6">
              <w:rPr>
                <w:rFonts w:cs="Arial"/>
                <w:szCs w:val="20"/>
              </w:rPr>
              <w:t>Field trip kit</w:t>
            </w:r>
          </w:p>
        </w:tc>
        <w:tc>
          <w:tcPr>
            <w:tcW w:w="2552" w:type="dxa"/>
            <w:vAlign w:val="center"/>
          </w:tcPr>
          <w:p w14:paraId="612D3869" w14:textId="77777777" w:rsidR="009012BF" w:rsidRPr="00013AA6" w:rsidRDefault="009012BF" w:rsidP="009012BF">
            <w:pPr>
              <w:spacing w:before="0" w:after="0"/>
              <w:rPr>
                <w:rFonts w:cs="Arial"/>
                <w:szCs w:val="20"/>
              </w:rPr>
            </w:pPr>
            <w:r w:rsidRPr="00013AA6">
              <w:rPr>
                <w:rFonts w:cs="Arial"/>
                <w:szCs w:val="20"/>
                <w:u w:val="single"/>
              </w:rPr>
              <w:t>Portable</w:t>
            </w:r>
            <w:r w:rsidRPr="00013AA6">
              <w:rPr>
                <w:rFonts w:cs="Arial"/>
                <w:szCs w:val="20"/>
              </w:rPr>
              <w:t xml:space="preserve"> – either:</w:t>
            </w:r>
          </w:p>
          <w:p w14:paraId="1ED9FAE0" w14:textId="647719C4" w:rsidR="009012BF" w:rsidRPr="00013AA6" w:rsidRDefault="009012BF" w:rsidP="009012BF">
            <w:pPr>
              <w:spacing w:before="0" w:after="0"/>
              <w:rPr>
                <w:rFonts w:cs="Arial"/>
                <w:szCs w:val="20"/>
              </w:rPr>
            </w:pPr>
            <w:r w:rsidRPr="00013AA6">
              <w:rPr>
                <w:rFonts w:cs="Arial"/>
                <w:szCs w:val="20"/>
              </w:rPr>
              <w:t>Fabric back-pack style</w:t>
            </w:r>
            <w:r w:rsidR="00C567E1" w:rsidRPr="00013AA6">
              <w:rPr>
                <w:rFonts w:cs="Arial"/>
                <w:szCs w:val="20"/>
              </w:rPr>
              <w:t xml:space="preserve"> (</w:t>
            </w:r>
            <w:r w:rsidR="00D2615A" w:rsidRPr="00013AA6">
              <w:rPr>
                <w:rFonts w:cs="Arial"/>
                <w:szCs w:val="20"/>
              </w:rPr>
              <w:t>30x16x34cm</w:t>
            </w:r>
            <w:r w:rsidR="00C567E1" w:rsidRPr="00013AA6">
              <w:rPr>
                <w:rFonts w:cs="Arial"/>
                <w:szCs w:val="20"/>
              </w:rPr>
              <w:t>)</w:t>
            </w:r>
            <w:r w:rsidRPr="00013AA6">
              <w:rPr>
                <w:rFonts w:cs="Arial"/>
                <w:szCs w:val="20"/>
              </w:rPr>
              <w:t xml:space="preserve"> or</w:t>
            </w:r>
          </w:p>
          <w:p w14:paraId="6B41AC32" w14:textId="324056DA" w:rsidR="00D95EE8" w:rsidRPr="00013AA6" w:rsidRDefault="009012BF" w:rsidP="00D95EE8">
            <w:pPr>
              <w:spacing w:before="0" w:after="0"/>
              <w:rPr>
                <w:rFonts w:cs="Arial"/>
                <w:szCs w:val="20"/>
              </w:rPr>
            </w:pPr>
            <w:r w:rsidRPr="00013AA6">
              <w:rPr>
                <w:rFonts w:cs="Arial"/>
                <w:szCs w:val="20"/>
              </w:rPr>
              <w:t xml:space="preserve">Hard </w:t>
            </w:r>
            <w:r w:rsidR="00C567E1" w:rsidRPr="00013AA6">
              <w:rPr>
                <w:rFonts w:cs="Arial"/>
                <w:szCs w:val="20"/>
              </w:rPr>
              <w:t>c</w:t>
            </w:r>
            <w:r w:rsidRPr="00013AA6">
              <w:rPr>
                <w:rFonts w:cs="Arial"/>
                <w:szCs w:val="20"/>
              </w:rPr>
              <w:t>ase (45x34x17cm)</w:t>
            </w:r>
          </w:p>
        </w:tc>
        <w:tc>
          <w:tcPr>
            <w:tcW w:w="5530" w:type="dxa"/>
            <w:vAlign w:val="center"/>
          </w:tcPr>
          <w:p w14:paraId="5177EBC1" w14:textId="77777777" w:rsidR="007C0798" w:rsidRPr="00013AA6" w:rsidRDefault="007C0798" w:rsidP="007C0798">
            <w:pPr>
              <w:spacing w:before="0" w:after="0"/>
              <w:rPr>
                <w:rFonts w:cs="Arial"/>
                <w:szCs w:val="20"/>
              </w:rPr>
            </w:pPr>
            <w:r w:rsidRPr="00013AA6">
              <w:rPr>
                <w:rFonts w:cs="Arial"/>
                <w:szCs w:val="20"/>
              </w:rPr>
              <w:t>For excursions or field trips. Risk assessment should be carried out to decide on extra items for the kit(s).  Also applicable for remote areas where access to medical treatment is difficult.</w:t>
            </w:r>
          </w:p>
        </w:tc>
      </w:tr>
      <w:tr w:rsidR="00555C8F" w:rsidRPr="00381DD2" w14:paraId="683E18DC" w14:textId="77777777" w:rsidTr="00013AA6">
        <w:trPr>
          <w:trHeight w:val="709"/>
        </w:trPr>
        <w:tc>
          <w:tcPr>
            <w:tcW w:w="535" w:type="dxa"/>
            <w:shd w:val="clear" w:color="auto" w:fill="D9D9D9" w:themeFill="background1" w:themeFillShade="D9"/>
            <w:vAlign w:val="center"/>
          </w:tcPr>
          <w:p w14:paraId="2BF3246D" w14:textId="635FA19C" w:rsidR="00555C8F" w:rsidRPr="00013AA6" w:rsidRDefault="00555C8F" w:rsidP="00013AA6">
            <w:pPr>
              <w:spacing w:before="0" w:after="0"/>
              <w:jc w:val="center"/>
              <w:rPr>
                <w:rFonts w:cs="Arial"/>
                <w:szCs w:val="20"/>
              </w:rPr>
            </w:pPr>
            <w:r w:rsidRPr="00013AA6">
              <w:rPr>
                <w:rFonts w:cs="Arial"/>
                <w:szCs w:val="20"/>
              </w:rPr>
              <w:t>D</w:t>
            </w:r>
          </w:p>
        </w:tc>
        <w:tc>
          <w:tcPr>
            <w:tcW w:w="1274" w:type="dxa"/>
            <w:vAlign w:val="center"/>
          </w:tcPr>
          <w:p w14:paraId="29C92A56" w14:textId="31235EA7" w:rsidR="00555C8F" w:rsidRPr="00013AA6" w:rsidRDefault="00555C8F" w:rsidP="007C0798">
            <w:pPr>
              <w:spacing w:before="0" w:after="0"/>
              <w:rPr>
                <w:rFonts w:cs="Arial"/>
                <w:szCs w:val="20"/>
              </w:rPr>
            </w:pPr>
            <w:r w:rsidRPr="00013AA6">
              <w:rPr>
                <w:rFonts w:cs="Arial"/>
                <w:szCs w:val="20"/>
              </w:rPr>
              <w:t>Field trip/ excursion kit</w:t>
            </w:r>
          </w:p>
        </w:tc>
        <w:tc>
          <w:tcPr>
            <w:tcW w:w="2552" w:type="dxa"/>
            <w:vAlign w:val="center"/>
          </w:tcPr>
          <w:p w14:paraId="7E07EE56" w14:textId="77777777" w:rsidR="00092DF5" w:rsidRDefault="009012BF" w:rsidP="009012BF">
            <w:pPr>
              <w:spacing w:before="0" w:after="0"/>
              <w:rPr>
                <w:rFonts w:cs="Arial"/>
                <w:szCs w:val="20"/>
              </w:rPr>
            </w:pPr>
            <w:r w:rsidRPr="00013AA6">
              <w:rPr>
                <w:rFonts w:cs="Arial"/>
                <w:szCs w:val="20"/>
                <w:u w:val="single"/>
              </w:rPr>
              <w:t>Portable</w:t>
            </w:r>
            <w:r w:rsidRPr="00013AA6">
              <w:rPr>
                <w:rFonts w:cs="Arial"/>
                <w:szCs w:val="20"/>
              </w:rPr>
              <w:t xml:space="preserve">, small – </w:t>
            </w:r>
          </w:p>
          <w:p w14:paraId="2E4C4389" w14:textId="75D227FC" w:rsidR="00092DF5" w:rsidRDefault="009012BF" w:rsidP="009012BF">
            <w:pPr>
              <w:spacing w:before="0" w:after="0"/>
              <w:rPr>
                <w:rFonts w:cs="Arial"/>
                <w:szCs w:val="20"/>
              </w:rPr>
            </w:pPr>
            <w:r w:rsidRPr="00013AA6">
              <w:rPr>
                <w:rFonts w:cs="Arial"/>
                <w:szCs w:val="20"/>
              </w:rPr>
              <w:t>hard-wearing fabric</w:t>
            </w:r>
            <w:r w:rsidR="00080EAC" w:rsidRPr="00013AA6">
              <w:rPr>
                <w:rFonts w:cs="Arial"/>
                <w:szCs w:val="20"/>
              </w:rPr>
              <w:t xml:space="preserve"> (</w:t>
            </w:r>
            <w:r w:rsidR="00D2615A" w:rsidRPr="00013AA6">
              <w:rPr>
                <w:rFonts w:cs="Arial"/>
                <w:szCs w:val="20"/>
              </w:rPr>
              <w:t>21x15x7.5cm</w:t>
            </w:r>
            <w:r w:rsidR="00080EAC" w:rsidRPr="00013AA6">
              <w:rPr>
                <w:rFonts w:cs="Arial"/>
                <w:szCs w:val="20"/>
              </w:rPr>
              <w:t>)</w:t>
            </w:r>
            <w:r w:rsidRPr="00013AA6">
              <w:rPr>
                <w:rFonts w:cs="Arial"/>
                <w:szCs w:val="20"/>
              </w:rPr>
              <w:t xml:space="preserve"> </w:t>
            </w:r>
          </w:p>
          <w:p w14:paraId="0E0DB557" w14:textId="1A54E396" w:rsidR="00092DF5" w:rsidRDefault="00092DF5" w:rsidP="009012BF">
            <w:pPr>
              <w:spacing w:before="0" w:after="0"/>
              <w:rPr>
                <w:rFonts w:cs="Arial"/>
                <w:szCs w:val="20"/>
              </w:rPr>
            </w:pPr>
            <w:r>
              <w:rPr>
                <w:rFonts w:cs="Arial"/>
                <w:szCs w:val="20"/>
              </w:rPr>
              <w:t>or</w:t>
            </w:r>
            <w:r w:rsidRPr="00013AA6">
              <w:rPr>
                <w:rFonts w:cs="Arial"/>
                <w:szCs w:val="20"/>
              </w:rPr>
              <w:t xml:space="preserve"> </w:t>
            </w:r>
          </w:p>
          <w:p w14:paraId="2569FCAF" w14:textId="26C681FC" w:rsidR="00555C8F" w:rsidRPr="00013AA6" w:rsidRDefault="00D2615A">
            <w:pPr>
              <w:spacing w:before="0" w:after="0"/>
              <w:rPr>
                <w:rFonts w:cs="Arial"/>
                <w:szCs w:val="20"/>
                <w:highlight w:val="yellow"/>
              </w:rPr>
            </w:pPr>
            <w:r w:rsidRPr="00013AA6">
              <w:rPr>
                <w:rFonts w:cs="Arial"/>
                <w:szCs w:val="20"/>
              </w:rPr>
              <w:t>clear</w:t>
            </w:r>
            <w:r w:rsidR="009012BF" w:rsidRPr="00013AA6">
              <w:rPr>
                <w:rFonts w:cs="Arial"/>
                <w:szCs w:val="20"/>
              </w:rPr>
              <w:t xml:space="preserve"> plastic case</w:t>
            </w:r>
            <w:r w:rsidR="00092DF5">
              <w:rPr>
                <w:rFonts w:cs="Arial"/>
                <w:szCs w:val="20"/>
              </w:rPr>
              <w:t xml:space="preserve"> </w:t>
            </w:r>
            <w:r w:rsidR="009012BF" w:rsidRPr="00013AA6">
              <w:rPr>
                <w:rFonts w:cs="Arial"/>
                <w:szCs w:val="20"/>
              </w:rPr>
              <w:t>(</w:t>
            </w:r>
            <w:r w:rsidRPr="00013AA6">
              <w:rPr>
                <w:rFonts w:cs="Arial"/>
                <w:szCs w:val="20"/>
              </w:rPr>
              <w:t>21</w:t>
            </w:r>
            <w:r w:rsidR="00105C2E">
              <w:rPr>
                <w:rFonts w:cs="Arial"/>
                <w:szCs w:val="20"/>
              </w:rPr>
              <w:t>x</w:t>
            </w:r>
            <w:r w:rsidRPr="00013AA6">
              <w:rPr>
                <w:rFonts w:cs="Arial"/>
                <w:szCs w:val="20"/>
              </w:rPr>
              <w:t>15x7.5</w:t>
            </w:r>
            <w:r w:rsidR="00105C2E">
              <w:rPr>
                <w:rFonts w:cs="Arial"/>
                <w:szCs w:val="20"/>
              </w:rPr>
              <w:t>cm</w:t>
            </w:r>
            <w:r w:rsidR="009012BF" w:rsidRPr="00013AA6">
              <w:rPr>
                <w:rFonts w:cs="Arial"/>
                <w:szCs w:val="20"/>
              </w:rPr>
              <w:t>)</w:t>
            </w:r>
          </w:p>
        </w:tc>
        <w:tc>
          <w:tcPr>
            <w:tcW w:w="5530" w:type="dxa"/>
            <w:vAlign w:val="center"/>
          </w:tcPr>
          <w:p w14:paraId="6E0F9E70" w14:textId="06C105F7" w:rsidR="00555C8F" w:rsidRPr="00013AA6" w:rsidRDefault="002A13B3" w:rsidP="007C0798">
            <w:pPr>
              <w:spacing w:before="0" w:after="0"/>
              <w:rPr>
                <w:rFonts w:cs="Arial"/>
                <w:szCs w:val="20"/>
              </w:rPr>
            </w:pPr>
            <w:r w:rsidRPr="00013AA6">
              <w:rPr>
                <w:rFonts w:cs="Arial"/>
                <w:szCs w:val="20"/>
              </w:rPr>
              <w:t xml:space="preserve">For low to medium risk excursions or field trips.  Risk assessment should be carried out to decide on extra items for the kit(s).  </w:t>
            </w:r>
          </w:p>
        </w:tc>
      </w:tr>
    </w:tbl>
    <w:p w14:paraId="035EDE01" w14:textId="678FE699" w:rsidR="007C0798" w:rsidRDefault="007C0798" w:rsidP="007C0798">
      <w:pPr>
        <w:pStyle w:val="Heading2"/>
        <w:numPr>
          <w:ilvl w:val="0"/>
          <w:numId w:val="0"/>
        </w:numPr>
        <w:spacing w:after="0" w:line="240" w:lineRule="auto"/>
        <w:rPr>
          <w:rFonts w:cs="Arial"/>
        </w:rPr>
      </w:pPr>
      <w:r w:rsidRPr="00105973">
        <w:rPr>
          <w:rFonts w:cs="Arial"/>
        </w:rPr>
        <w:t>Suggested Contents of First Aid Kits</w:t>
      </w:r>
      <w:r w:rsidR="008C637E">
        <w:rPr>
          <w:rFonts w:cs="Arial"/>
        </w:rPr>
        <w:t xml:space="preserve"> </w:t>
      </w:r>
      <w:r w:rsidR="008C637E" w:rsidRPr="00013AA6">
        <w:rPr>
          <w:rFonts w:cs="Arial"/>
          <w:b w:val="0"/>
        </w:rPr>
        <w:t xml:space="preserve">– </w:t>
      </w:r>
      <w:r w:rsidR="007F25AF" w:rsidRPr="00013AA6">
        <w:rPr>
          <w:rFonts w:cs="Arial"/>
          <w:b w:val="0"/>
          <w:i/>
        </w:rPr>
        <w:t>order from WINC via Griffith Marketplace</w:t>
      </w:r>
      <w:r w:rsidR="008C637E" w:rsidRPr="00013AA6">
        <w:rPr>
          <w:rFonts w:cs="Arial"/>
          <w:b w:val="0"/>
          <w:i/>
        </w:rPr>
        <w:t>.</w:t>
      </w:r>
      <w:r w:rsidR="001C0EF4" w:rsidRPr="00013AA6">
        <w:rPr>
          <w:rFonts w:cs="Arial"/>
          <w:b w:val="0"/>
          <w:i/>
        </w:rPr>
        <w:t xml:space="preserve">  </w:t>
      </w:r>
      <w:hyperlink r:id="rId55" w:history="1">
        <w:r w:rsidR="001C0EF4" w:rsidRPr="00013AA6">
          <w:rPr>
            <w:rStyle w:val="Hyperlink"/>
            <w:b w:val="0"/>
            <w:i/>
          </w:rPr>
          <w:t>Order instructions available here</w:t>
        </w:r>
      </w:hyperlink>
      <w:r w:rsidR="00C32BBE" w:rsidRPr="00013AA6">
        <w:rPr>
          <w:rFonts w:cs="Arial"/>
          <w:b w:val="0"/>
        </w:rPr>
        <w:br/>
      </w:r>
    </w:p>
    <w:tbl>
      <w:tblPr>
        <w:tblStyle w:val="TableGrid"/>
        <w:tblW w:w="9875" w:type="dxa"/>
        <w:tblLayout w:type="fixed"/>
        <w:tblLook w:val="04A0" w:firstRow="1" w:lastRow="0" w:firstColumn="1" w:lastColumn="0" w:noHBand="0" w:noVBand="1"/>
        <w:tblCaption w:val="Suggest contents for first aid kits table"/>
      </w:tblPr>
      <w:tblGrid>
        <w:gridCol w:w="5495"/>
        <w:gridCol w:w="1276"/>
        <w:gridCol w:w="776"/>
        <w:gridCol w:w="776"/>
        <w:gridCol w:w="776"/>
        <w:gridCol w:w="776"/>
      </w:tblGrid>
      <w:tr w:rsidR="002A13B3" w:rsidRPr="00CF53CD" w14:paraId="15B86DC9" w14:textId="77777777" w:rsidTr="2EB25712">
        <w:trPr>
          <w:tblHeader/>
        </w:trPr>
        <w:tc>
          <w:tcPr>
            <w:tcW w:w="5495" w:type="dxa"/>
            <w:shd w:val="clear" w:color="auto" w:fill="auto"/>
            <w:vAlign w:val="center"/>
          </w:tcPr>
          <w:p w14:paraId="697777E5" w14:textId="77777777" w:rsidR="002A13B3" w:rsidRPr="00CF53CD" w:rsidRDefault="002A13B3" w:rsidP="002A13B3">
            <w:pPr>
              <w:spacing w:before="0" w:after="0" w:line="240" w:lineRule="auto"/>
              <w:contextualSpacing/>
              <w:jc w:val="center"/>
              <w:rPr>
                <w:rFonts w:cs="Arial"/>
                <w:b/>
                <w:i/>
                <w:szCs w:val="21"/>
              </w:rPr>
            </w:pPr>
            <w:r w:rsidRPr="00CF53CD">
              <w:rPr>
                <w:rFonts w:cs="Arial"/>
                <w:b/>
                <w:i/>
                <w:szCs w:val="21"/>
              </w:rPr>
              <w:t>Item Description</w:t>
            </w:r>
          </w:p>
        </w:tc>
        <w:tc>
          <w:tcPr>
            <w:tcW w:w="1276" w:type="dxa"/>
            <w:shd w:val="clear" w:color="auto" w:fill="auto"/>
            <w:vAlign w:val="center"/>
          </w:tcPr>
          <w:p w14:paraId="273F85FC" w14:textId="77777777" w:rsidR="002A13B3" w:rsidRPr="00CF53CD" w:rsidRDefault="002A13B3" w:rsidP="002A13B3">
            <w:pPr>
              <w:spacing w:after="0" w:line="240" w:lineRule="auto"/>
              <w:contextualSpacing/>
              <w:jc w:val="center"/>
              <w:rPr>
                <w:rFonts w:cs="Arial"/>
                <w:b/>
                <w:i/>
                <w:szCs w:val="21"/>
              </w:rPr>
            </w:pPr>
            <w:r w:rsidRPr="00CF53CD">
              <w:rPr>
                <w:rFonts w:cs="Arial"/>
                <w:b/>
                <w:i/>
                <w:szCs w:val="21"/>
              </w:rPr>
              <w:t>Code</w:t>
            </w:r>
          </w:p>
        </w:tc>
        <w:tc>
          <w:tcPr>
            <w:tcW w:w="776" w:type="dxa"/>
            <w:shd w:val="clear" w:color="auto" w:fill="auto"/>
            <w:vAlign w:val="center"/>
          </w:tcPr>
          <w:p w14:paraId="4B03DD74" w14:textId="77777777" w:rsidR="002A13B3" w:rsidRPr="00CF53CD" w:rsidRDefault="002A13B3" w:rsidP="002A13B3">
            <w:pPr>
              <w:spacing w:after="0" w:line="240" w:lineRule="auto"/>
              <w:contextualSpacing/>
              <w:jc w:val="center"/>
              <w:rPr>
                <w:rFonts w:cs="Arial"/>
                <w:b/>
                <w:i/>
                <w:szCs w:val="21"/>
              </w:rPr>
            </w:pPr>
            <w:r w:rsidRPr="00CF53CD">
              <w:rPr>
                <w:rFonts w:cs="Arial"/>
                <w:b/>
                <w:i/>
                <w:szCs w:val="21"/>
              </w:rPr>
              <w:t>A</w:t>
            </w:r>
          </w:p>
        </w:tc>
        <w:tc>
          <w:tcPr>
            <w:tcW w:w="776" w:type="dxa"/>
            <w:shd w:val="clear" w:color="auto" w:fill="auto"/>
            <w:vAlign w:val="center"/>
          </w:tcPr>
          <w:p w14:paraId="6E537ADD" w14:textId="77777777" w:rsidR="002A13B3" w:rsidRPr="00CF53CD" w:rsidRDefault="002A13B3" w:rsidP="002A13B3">
            <w:pPr>
              <w:spacing w:after="0" w:line="240" w:lineRule="auto"/>
              <w:contextualSpacing/>
              <w:jc w:val="center"/>
              <w:rPr>
                <w:rFonts w:cs="Arial"/>
                <w:b/>
                <w:i/>
                <w:szCs w:val="21"/>
              </w:rPr>
            </w:pPr>
            <w:r w:rsidRPr="00CF53CD">
              <w:rPr>
                <w:rFonts w:cs="Arial"/>
                <w:b/>
                <w:i/>
                <w:szCs w:val="21"/>
              </w:rPr>
              <w:t>B</w:t>
            </w:r>
          </w:p>
        </w:tc>
        <w:tc>
          <w:tcPr>
            <w:tcW w:w="776" w:type="dxa"/>
            <w:shd w:val="clear" w:color="auto" w:fill="auto"/>
            <w:vAlign w:val="center"/>
          </w:tcPr>
          <w:p w14:paraId="40183F1A" w14:textId="75E36D6E" w:rsidR="002A13B3" w:rsidRPr="00CF53CD" w:rsidRDefault="002A13B3" w:rsidP="002A13B3">
            <w:pPr>
              <w:spacing w:after="0" w:line="240" w:lineRule="auto"/>
              <w:contextualSpacing/>
              <w:jc w:val="center"/>
              <w:rPr>
                <w:rFonts w:cs="Arial"/>
                <w:b/>
                <w:i/>
                <w:szCs w:val="21"/>
              </w:rPr>
            </w:pPr>
            <w:r w:rsidRPr="00CF53CD">
              <w:rPr>
                <w:rFonts w:cs="Arial"/>
                <w:b/>
                <w:i/>
                <w:szCs w:val="21"/>
              </w:rPr>
              <w:t>C</w:t>
            </w:r>
          </w:p>
        </w:tc>
        <w:tc>
          <w:tcPr>
            <w:tcW w:w="776" w:type="dxa"/>
            <w:shd w:val="clear" w:color="auto" w:fill="auto"/>
            <w:vAlign w:val="center"/>
          </w:tcPr>
          <w:p w14:paraId="139D5451" w14:textId="6950BD7D" w:rsidR="002A13B3" w:rsidRPr="00CF53CD" w:rsidRDefault="002A13B3" w:rsidP="002A13B3">
            <w:pPr>
              <w:spacing w:after="0" w:line="240" w:lineRule="auto"/>
              <w:contextualSpacing/>
              <w:jc w:val="center"/>
              <w:rPr>
                <w:rFonts w:cs="Arial"/>
                <w:b/>
                <w:i/>
                <w:szCs w:val="21"/>
              </w:rPr>
            </w:pPr>
            <w:r>
              <w:rPr>
                <w:rFonts w:cs="Arial"/>
                <w:b/>
                <w:i/>
                <w:szCs w:val="21"/>
              </w:rPr>
              <w:t>D</w:t>
            </w:r>
          </w:p>
        </w:tc>
      </w:tr>
      <w:tr w:rsidR="002A13B3" w:rsidRPr="00CF53CD" w14:paraId="0B1FBFBB" w14:textId="77777777" w:rsidTr="2EB25712">
        <w:tc>
          <w:tcPr>
            <w:tcW w:w="5495" w:type="dxa"/>
          </w:tcPr>
          <w:p w14:paraId="5F588100" w14:textId="77777777" w:rsidR="002A13B3" w:rsidRPr="00CF53CD" w:rsidRDefault="002A13B3" w:rsidP="002A13B3">
            <w:pPr>
              <w:spacing w:after="0" w:line="240" w:lineRule="auto"/>
              <w:contextualSpacing/>
              <w:rPr>
                <w:rFonts w:cs="Arial"/>
                <w:szCs w:val="21"/>
              </w:rPr>
            </w:pPr>
            <w:r w:rsidRPr="00CF53CD">
              <w:rPr>
                <w:rFonts w:cs="Arial"/>
                <w:szCs w:val="21"/>
              </w:rPr>
              <w:t>First Aid booklet (or Instruction leaflet)</w:t>
            </w:r>
          </w:p>
        </w:tc>
        <w:tc>
          <w:tcPr>
            <w:tcW w:w="1276" w:type="dxa"/>
          </w:tcPr>
          <w:p w14:paraId="6159B3B1" w14:textId="6C6A1AA5" w:rsidR="002A13B3" w:rsidRPr="00CF53CD" w:rsidRDefault="007F25AF" w:rsidP="002A13B3">
            <w:pPr>
              <w:spacing w:after="0" w:line="240" w:lineRule="auto"/>
              <w:contextualSpacing/>
              <w:jc w:val="center"/>
              <w:rPr>
                <w:rFonts w:cs="Arial"/>
                <w:szCs w:val="21"/>
              </w:rPr>
            </w:pPr>
            <w:r>
              <w:rPr>
                <w:rFonts w:cs="Arial"/>
                <w:szCs w:val="21"/>
              </w:rPr>
              <w:t>86962802</w:t>
            </w:r>
          </w:p>
        </w:tc>
        <w:tc>
          <w:tcPr>
            <w:tcW w:w="776" w:type="dxa"/>
          </w:tcPr>
          <w:p w14:paraId="494F6D35"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071D7747"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26B1E097" w14:textId="30EA0E32"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10759D49" w14:textId="7D399FBC" w:rsidR="002A13B3" w:rsidRPr="00CF53CD" w:rsidRDefault="002A13B3" w:rsidP="002A13B3">
            <w:pPr>
              <w:spacing w:after="0" w:line="240" w:lineRule="auto"/>
              <w:contextualSpacing/>
              <w:jc w:val="center"/>
              <w:rPr>
                <w:rFonts w:cs="Arial"/>
                <w:szCs w:val="21"/>
              </w:rPr>
            </w:pPr>
            <w:r w:rsidRPr="00CF53CD">
              <w:rPr>
                <w:rFonts w:cs="Arial"/>
                <w:szCs w:val="21"/>
              </w:rPr>
              <w:t>1</w:t>
            </w:r>
          </w:p>
        </w:tc>
      </w:tr>
      <w:tr w:rsidR="0019366F" w:rsidRPr="00D86B3B" w14:paraId="588282B5" w14:textId="77777777" w:rsidTr="2EB25712">
        <w:tc>
          <w:tcPr>
            <w:tcW w:w="5495" w:type="dxa"/>
          </w:tcPr>
          <w:p w14:paraId="6A6193A7" w14:textId="171F3885" w:rsidR="0019366F" w:rsidRPr="00D86B3B" w:rsidRDefault="0019366F" w:rsidP="0030362D">
            <w:pPr>
              <w:spacing w:after="0" w:line="240" w:lineRule="auto"/>
              <w:contextualSpacing/>
              <w:rPr>
                <w:rFonts w:cs="Arial"/>
                <w:szCs w:val="21"/>
              </w:rPr>
            </w:pPr>
            <w:r w:rsidRPr="00D86B3B">
              <w:rPr>
                <w:rFonts w:cs="Arial"/>
                <w:szCs w:val="21"/>
              </w:rPr>
              <w:t xml:space="preserve">Note </w:t>
            </w:r>
            <w:r w:rsidR="0030362D">
              <w:rPr>
                <w:rFonts w:cs="Arial"/>
                <w:szCs w:val="21"/>
              </w:rPr>
              <w:t xml:space="preserve">pad </w:t>
            </w:r>
            <w:r w:rsidRPr="00D86B3B">
              <w:rPr>
                <w:rFonts w:cs="Arial"/>
                <w:szCs w:val="21"/>
              </w:rPr>
              <w:t>and pencil</w:t>
            </w:r>
          </w:p>
        </w:tc>
        <w:tc>
          <w:tcPr>
            <w:tcW w:w="1276" w:type="dxa"/>
          </w:tcPr>
          <w:p w14:paraId="3C6A573E" w14:textId="0D94D8AE" w:rsidR="0019366F" w:rsidRPr="0030362D" w:rsidRDefault="0030362D" w:rsidP="002A13B3">
            <w:pPr>
              <w:spacing w:after="0" w:line="240" w:lineRule="auto"/>
              <w:contextualSpacing/>
              <w:jc w:val="center"/>
              <w:rPr>
                <w:rFonts w:cs="Arial"/>
                <w:szCs w:val="21"/>
              </w:rPr>
            </w:pPr>
            <w:r>
              <w:rPr>
                <w:rFonts w:cs="Arial"/>
                <w:szCs w:val="21"/>
              </w:rPr>
              <w:t>86870603</w:t>
            </w:r>
          </w:p>
        </w:tc>
        <w:tc>
          <w:tcPr>
            <w:tcW w:w="776" w:type="dxa"/>
          </w:tcPr>
          <w:p w14:paraId="56A1BCBD" w14:textId="24504B1B" w:rsidR="0019366F" w:rsidRPr="006511CF" w:rsidRDefault="0019366F" w:rsidP="002A13B3">
            <w:pPr>
              <w:spacing w:after="0" w:line="240" w:lineRule="auto"/>
              <w:contextualSpacing/>
              <w:jc w:val="center"/>
              <w:rPr>
                <w:rFonts w:cs="Arial"/>
                <w:szCs w:val="21"/>
              </w:rPr>
            </w:pPr>
            <w:r w:rsidRPr="006511CF">
              <w:rPr>
                <w:rFonts w:cs="Arial"/>
                <w:szCs w:val="21"/>
              </w:rPr>
              <w:t>1</w:t>
            </w:r>
          </w:p>
        </w:tc>
        <w:tc>
          <w:tcPr>
            <w:tcW w:w="776" w:type="dxa"/>
          </w:tcPr>
          <w:p w14:paraId="15D288FC" w14:textId="7000D677" w:rsidR="0019366F" w:rsidRPr="00D95EE8" w:rsidRDefault="0019366F" w:rsidP="002A13B3">
            <w:pPr>
              <w:spacing w:after="0" w:line="240" w:lineRule="auto"/>
              <w:contextualSpacing/>
              <w:jc w:val="center"/>
              <w:rPr>
                <w:rFonts w:cs="Arial"/>
                <w:szCs w:val="21"/>
              </w:rPr>
            </w:pPr>
            <w:r w:rsidRPr="00D95EE8">
              <w:rPr>
                <w:rFonts w:cs="Arial"/>
                <w:szCs w:val="21"/>
              </w:rPr>
              <w:t>1</w:t>
            </w:r>
          </w:p>
        </w:tc>
        <w:tc>
          <w:tcPr>
            <w:tcW w:w="776" w:type="dxa"/>
          </w:tcPr>
          <w:p w14:paraId="48DDFBB8" w14:textId="0ABD5534" w:rsidR="0019366F" w:rsidRPr="009012BF" w:rsidRDefault="0019366F" w:rsidP="002A13B3">
            <w:pPr>
              <w:spacing w:after="0" w:line="240" w:lineRule="auto"/>
              <w:contextualSpacing/>
              <w:jc w:val="center"/>
              <w:rPr>
                <w:rFonts w:cs="Arial"/>
                <w:szCs w:val="21"/>
              </w:rPr>
            </w:pPr>
            <w:r w:rsidRPr="009012BF">
              <w:rPr>
                <w:rFonts w:cs="Arial"/>
                <w:szCs w:val="21"/>
              </w:rPr>
              <w:t>1</w:t>
            </w:r>
          </w:p>
        </w:tc>
        <w:tc>
          <w:tcPr>
            <w:tcW w:w="776" w:type="dxa"/>
          </w:tcPr>
          <w:p w14:paraId="070EA953" w14:textId="4FFAA138" w:rsidR="0019366F" w:rsidRPr="00D86B3B" w:rsidRDefault="0019366F" w:rsidP="002A13B3">
            <w:pPr>
              <w:spacing w:after="0" w:line="240" w:lineRule="auto"/>
              <w:contextualSpacing/>
              <w:jc w:val="center"/>
              <w:rPr>
                <w:rFonts w:cs="Arial"/>
                <w:szCs w:val="21"/>
              </w:rPr>
            </w:pPr>
            <w:r w:rsidRPr="00D86B3B">
              <w:rPr>
                <w:rFonts w:cs="Arial"/>
                <w:szCs w:val="21"/>
              </w:rPr>
              <w:t>1</w:t>
            </w:r>
          </w:p>
        </w:tc>
      </w:tr>
      <w:tr w:rsidR="0019366F" w:rsidRPr="00CF53CD" w14:paraId="19595FBF" w14:textId="77777777" w:rsidTr="2EB25712">
        <w:tc>
          <w:tcPr>
            <w:tcW w:w="5495" w:type="dxa"/>
          </w:tcPr>
          <w:p w14:paraId="2CBAD0C3" w14:textId="77777777" w:rsidR="0019366F" w:rsidRPr="00D86B3B" w:rsidRDefault="0019366F" w:rsidP="0019366F">
            <w:pPr>
              <w:spacing w:after="0" w:line="240" w:lineRule="auto"/>
              <w:contextualSpacing/>
              <w:rPr>
                <w:rFonts w:cs="Arial"/>
                <w:szCs w:val="21"/>
              </w:rPr>
            </w:pPr>
            <w:r w:rsidRPr="00D86B3B">
              <w:rPr>
                <w:rFonts w:cs="Arial"/>
                <w:szCs w:val="21"/>
              </w:rPr>
              <w:t>Resuscitation mask</w:t>
            </w:r>
          </w:p>
        </w:tc>
        <w:tc>
          <w:tcPr>
            <w:tcW w:w="1276" w:type="dxa"/>
          </w:tcPr>
          <w:p w14:paraId="15E78FA6" w14:textId="77777777" w:rsidR="0019366F" w:rsidRPr="00D86B3B" w:rsidRDefault="0019366F" w:rsidP="0019366F">
            <w:pPr>
              <w:spacing w:after="0" w:line="240" w:lineRule="auto"/>
              <w:contextualSpacing/>
              <w:jc w:val="center"/>
              <w:rPr>
                <w:rFonts w:cs="Arial"/>
                <w:szCs w:val="21"/>
              </w:rPr>
            </w:pPr>
            <w:r w:rsidRPr="00D86B3B">
              <w:rPr>
                <w:rFonts w:cs="Arial"/>
                <w:szCs w:val="21"/>
              </w:rPr>
              <w:t>86560362</w:t>
            </w:r>
          </w:p>
        </w:tc>
        <w:tc>
          <w:tcPr>
            <w:tcW w:w="776" w:type="dxa"/>
          </w:tcPr>
          <w:p w14:paraId="6F7E9FBB" w14:textId="77777777" w:rsidR="0019366F" w:rsidRPr="00D86B3B" w:rsidRDefault="0019366F" w:rsidP="0019366F">
            <w:pPr>
              <w:spacing w:after="0" w:line="240" w:lineRule="auto"/>
              <w:contextualSpacing/>
              <w:jc w:val="center"/>
              <w:rPr>
                <w:rFonts w:cs="Arial"/>
                <w:szCs w:val="21"/>
              </w:rPr>
            </w:pPr>
            <w:r w:rsidRPr="00D86B3B">
              <w:rPr>
                <w:rFonts w:cs="Arial"/>
                <w:szCs w:val="21"/>
              </w:rPr>
              <w:t>1</w:t>
            </w:r>
          </w:p>
        </w:tc>
        <w:tc>
          <w:tcPr>
            <w:tcW w:w="776" w:type="dxa"/>
          </w:tcPr>
          <w:p w14:paraId="67C2AD43" w14:textId="77777777" w:rsidR="0019366F" w:rsidRPr="00D86B3B" w:rsidRDefault="0019366F" w:rsidP="0019366F">
            <w:pPr>
              <w:spacing w:after="0" w:line="240" w:lineRule="auto"/>
              <w:contextualSpacing/>
              <w:jc w:val="center"/>
              <w:rPr>
                <w:rFonts w:cs="Arial"/>
                <w:szCs w:val="21"/>
              </w:rPr>
            </w:pPr>
            <w:r w:rsidRPr="00D86B3B">
              <w:rPr>
                <w:rFonts w:cs="Arial"/>
                <w:szCs w:val="21"/>
              </w:rPr>
              <w:t>1</w:t>
            </w:r>
          </w:p>
        </w:tc>
        <w:tc>
          <w:tcPr>
            <w:tcW w:w="776" w:type="dxa"/>
          </w:tcPr>
          <w:p w14:paraId="327DC592" w14:textId="77777777" w:rsidR="0019366F" w:rsidRPr="00D86B3B" w:rsidRDefault="0019366F" w:rsidP="0019366F">
            <w:pPr>
              <w:spacing w:after="0" w:line="240" w:lineRule="auto"/>
              <w:contextualSpacing/>
              <w:jc w:val="center"/>
              <w:rPr>
                <w:rFonts w:cs="Arial"/>
                <w:szCs w:val="21"/>
              </w:rPr>
            </w:pPr>
            <w:r w:rsidRPr="00D86B3B">
              <w:rPr>
                <w:rFonts w:cs="Arial"/>
                <w:szCs w:val="21"/>
              </w:rPr>
              <w:t>2</w:t>
            </w:r>
          </w:p>
        </w:tc>
        <w:tc>
          <w:tcPr>
            <w:tcW w:w="776" w:type="dxa"/>
          </w:tcPr>
          <w:p w14:paraId="1E1150E7" w14:textId="77777777" w:rsidR="0019366F" w:rsidRPr="00CF53CD" w:rsidRDefault="0019366F" w:rsidP="0019366F">
            <w:pPr>
              <w:spacing w:after="0" w:line="240" w:lineRule="auto"/>
              <w:contextualSpacing/>
              <w:jc w:val="center"/>
              <w:rPr>
                <w:rFonts w:cs="Arial"/>
                <w:szCs w:val="21"/>
              </w:rPr>
            </w:pPr>
            <w:r w:rsidRPr="00D86B3B">
              <w:rPr>
                <w:rFonts w:cs="Arial"/>
                <w:szCs w:val="21"/>
              </w:rPr>
              <w:t>1</w:t>
            </w:r>
          </w:p>
        </w:tc>
      </w:tr>
      <w:tr w:rsidR="002A13B3" w:rsidRPr="00CF53CD" w14:paraId="5F842B5E" w14:textId="77777777" w:rsidTr="2EB25712">
        <w:tc>
          <w:tcPr>
            <w:tcW w:w="5495" w:type="dxa"/>
          </w:tcPr>
          <w:p w14:paraId="2DBAEE2D" w14:textId="7071FEA7" w:rsidR="002A13B3" w:rsidRPr="00CF53CD" w:rsidRDefault="005A3D21" w:rsidP="00C32BBE">
            <w:pPr>
              <w:spacing w:after="0" w:line="240" w:lineRule="auto"/>
              <w:ind w:firstLine="11"/>
              <w:contextualSpacing/>
              <w:rPr>
                <w:rFonts w:cs="Arial"/>
                <w:szCs w:val="21"/>
              </w:rPr>
            </w:pPr>
            <w:r w:rsidRPr="00CF53CD">
              <w:rPr>
                <w:rFonts w:cs="Arial"/>
                <w:szCs w:val="21"/>
              </w:rPr>
              <w:t>Wound dressing</w:t>
            </w:r>
            <w:r>
              <w:rPr>
                <w:rFonts w:cs="Arial"/>
                <w:szCs w:val="21"/>
              </w:rPr>
              <w:t xml:space="preserve"> -</w:t>
            </w:r>
            <w:r w:rsidRPr="00CF53CD">
              <w:rPr>
                <w:rFonts w:cs="Arial"/>
                <w:szCs w:val="21"/>
              </w:rPr>
              <w:t xml:space="preserve"> </w:t>
            </w:r>
            <w:r w:rsidR="002A13B3" w:rsidRPr="00CF53CD">
              <w:rPr>
                <w:rFonts w:cs="Arial"/>
                <w:szCs w:val="21"/>
              </w:rPr>
              <w:t>Medium (#14)</w:t>
            </w:r>
          </w:p>
        </w:tc>
        <w:tc>
          <w:tcPr>
            <w:tcW w:w="1276" w:type="dxa"/>
          </w:tcPr>
          <w:p w14:paraId="7750021F" w14:textId="77777777" w:rsidR="002A13B3" w:rsidRPr="00CF53CD" w:rsidRDefault="002A13B3" w:rsidP="002A13B3">
            <w:pPr>
              <w:spacing w:after="0" w:line="240" w:lineRule="auto"/>
              <w:contextualSpacing/>
              <w:jc w:val="center"/>
              <w:rPr>
                <w:rFonts w:cs="Arial"/>
                <w:szCs w:val="21"/>
              </w:rPr>
            </w:pPr>
            <w:r w:rsidRPr="00CF53CD">
              <w:rPr>
                <w:rFonts w:cs="Arial"/>
                <w:szCs w:val="21"/>
              </w:rPr>
              <w:t>86562130</w:t>
            </w:r>
          </w:p>
        </w:tc>
        <w:tc>
          <w:tcPr>
            <w:tcW w:w="776" w:type="dxa"/>
          </w:tcPr>
          <w:p w14:paraId="536E4DEE" w14:textId="59824B83" w:rsidR="002A13B3" w:rsidRPr="00CF53CD" w:rsidRDefault="005A3D21" w:rsidP="002A13B3">
            <w:pPr>
              <w:spacing w:after="0" w:line="240" w:lineRule="auto"/>
              <w:contextualSpacing/>
              <w:jc w:val="center"/>
              <w:rPr>
                <w:rFonts w:cs="Arial"/>
                <w:szCs w:val="21"/>
              </w:rPr>
            </w:pPr>
            <w:r>
              <w:rPr>
                <w:rFonts w:cs="Arial"/>
                <w:szCs w:val="21"/>
              </w:rPr>
              <w:t>1</w:t>
            </w:r>
          </w:p>
        </w:tc>
        <w:tc>
          <w:tcPr>
            <w:tcW w:w="776" w:type="dxa"/>
          </w:tcPr>
          <w:p w14:paraId="49B0883D"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57EDEBC4" w14:textId="5DBF6FAE" w:rsidR="002A13B3" w:rsidRPr="00CF53CD" w:rsidRDefault="005A3D21" w:rsidP="002A13B3">
            <w:pPr>
              <w:spacing w:after="0" w:line="240" w:lineRule="auto"/>
              <w:contextualSpacing/>
              <w:jc w:val="center"/>
              <w:rPr>
                <w:rFonts w:cs="Arial"/>
                <w:szCs w:val="21"/>
              </w:rPr>
            </w:pPr>
            <w:r>
              <w:rPr>
                <w:rFonts w:cs="Arial"/>
                <w:szCs w:val="21"/>
              </w:rPr>
              <w:t>1</w:t>
            </w:r>
          </w:p>
        </w:tc>
        <w:tc>
          <w:tcPr>
            <w:tcW w:w="776" w:type="dxa"/>
          </w:tcPr>
          <w:p w14:paraId="146771C4" w14:textId="31454E05" w:rsidR="002A13B3" w:rsidRPr="00CF53CD" w:rsidRDefault="009053CD" w:rsidP="002A13B3">
            <w:pPr>
              <w:spacing w:after="0" w:line="240" w:lineRule="auto"/>
              <w:contextualSpacing/>
              <w:jc w:val="center"/>
              <w:rPr>
                <w:rFonts w:cs="Arial"/>
                <w:szCs w:val="21"/>
              </w:rPr>
            </w:pPr>
            <w:r>
              <w:rPr>
                <w:rFonts w:cs="Arial"/>
                <w:szCs w:val="21"/>
              </w:rPr>
              <w:t>1</w:t>
            </w:r>
          </w:p>
        </w:tc>
      </w:tr>
      <w:tr w:rsidR="002A13B3" w:rsidRPr="00CF53CD" w14:paraId="7ACEE888" w14:textId="77777777" w:rsidTr="2EB25712">
        <w:tc>
          <w:tcPr>
            <w:tcW w:w="5495" w:type="dxa"/>
          </w:tcPr>
          <w:p w14:paraId="6C8093B5" w14:textId="53C52373" w:rsidR="002A13B3" w:rsidRPr="00CF53CD" w:rsidRDefault="005A3D21" w:rsidP="00C32BBE">
            <w:pPr>
              <w:spacing w:after="0" w:line="240" w:lineRule="auto"/>
              <w:ind w:firstLine="11"/>
              <w:contextualSpacing/>
              <w:rPr>
                <w:rFonts w:cs="Arial"/>
                <w:szCs w:val="21"/>
              </w:rPr>
            </w:pPr>
            <w:r w:rsidRPr="00CF53CD">
              <w:rPr>
                <w:rFonts w:cs="Arial"/>
                <w:szCs w:val="21"/>
              </w:rPr>
              <w:t>Wound dressing</w:t>
            </w:r>
            <w:r>
              <w:rPr>
                <w:rFonts w:cs="Arial"/>
                <w:szCs w:val="21"/>
              </w:rPr>
              <w:t xml:space="preserve"> -</w:t>
            </w:r>
            <w:r w:rsidRPr="00CF53CD">
              <w:rPr>
                <w:rFonts w:cs="Arial"/>
                <w:szCs w:val="21"/>
              </w:rPr>
              <w:t xml:space="preserve"> </w:t>
            </w:r>
            <w:r w:rsidR="002A13B3" w:rsidRPr="00CF53CD">
              <w:rPr>
                <w:rFonts w:cs="Arial"/>
                <w:szCs w:val="21"/>
              </w:rPr>
              <w:t>Large (#15)</w:t>
            </w:r>
          </w:p>
        </w:tc>
        <w:tc>
          <w:tcPr>
            <w:tcW w:w="1276" w:type="dxa"/>
          </w:tcPr>
          <w:p w14:paraId="1BAF6970" w14:textId="77777777" w:rsidR="002A13B3" w:rsidRPr="00CF53CD" w:rsidRDefault="002A13B3" w:rsidP="002A13B3">
            <w:pPr>
              <w:spacing w:after="0" w:line="240" w:lineRule="auto"/>
              <w:contextualSpacing/>
              <w:jc w:val="center"/>
              <w:rPr>
                <w:rFonts w:cs="Arial"/>
                <w:szCs w:val="21"/>
              </w:rPr>
            </w:pPr>
            <w:r w:rsidRPr="00CF53CD">
              <w:rPr>
                <w:rFonts w:cs="Arial"/>
                <w:szCs w:val="21"/>
              </w:rPr>
              <w:t>86576711</w:t>
            </w:r>
          </w:p>
        </w:tc>
        <w:tc>
          <w:tcPr>
            <w:tcW w:w="776" w:type="dxa"/>
          </w:tcPr>
          <w:p w14:paraId="336CA9B5"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6AB74B2F"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462A0D02" w14:textId="031D5D4A" w:rsidR="002A13B3" w:rsidRPr="00CF53CD" w:rsidRDefault="005A3D21" w:rsidP="002A13B3">
            <w:pPr>
              <w:spacing w:after="0" w:line="240" w:lineRule="auto"/>
              <w:contextualSpacing/>
              <w:jc w:val="center"/>
              <w:rPr>
                <w:rFonts w:cs="Arial"/>
                <w:szCs w:val="21"/>
              </w:rPr>
            </w:pPr>
            <w:r>
              <w:rPr>
                <w:rFonts w:cs="Arial"/>
                <w:szCs w:val="21"/>
              </w:rPr>
              <w:t>1</w:t>
            </w:r>
          </w:p>
        </w:tc>
        <w:tc>
          <w:tcPr>
            <w:tcW w:w="776" w:type="dxa"/>
          </w:tcPr>
          <w:p w14:paraId="14CC4064" w14:textId="55065E8D" w:rsidR="002A13B3" w:rsidRPr="00CF53CD" w:rsidRDefault="008C637E" w:rsidP="002A13B3">
            <w:pPr>
              <w:spacing w:after="0" w:line="240" w:lineRule="auto"/>
              <w:contextualSpacing/>
              <w:jc w:val="center"/>
              <w:rPr>
                <w:rFonts w:cs="Arial"/>
                <w:szCs w:val="21"/>
              </w:rPr>
            </w:pPr>
            <w:r>
              <w:rPr>
                <w:rFonts w:cs="Arial"/>
                <w:szCs w:val="21"/>
              </w:rPr>
              <w:t>0</w:t>
            </w:r>
          </w:p>
        </w:tc>
      </w:tr>
      <w:tr w:rsidR="002A13B3" w:rsidRPr="00CF53CD" w14:paraId="0C01000B" w14:textId="77777777" w:rsidTr="2EB25712">
        <w:tc>
          <w:tcPr>
            <w:tcW w:w="5495" w:type="dxa"/>
          </w:tcPr>
          <w:p w14:paraId="315DCC4C" w14:textId="4904438E" w:rsidR="002A13B3" w:rsidRPr="00CF53CD" w:rsidRDefault="002A13B3" w:rsidP="00D2615A">
            <w:pPr>
              <w:spacing w:after="0" w:line="240" w:lineRule="auto"/>
              <w:contextualSpacing/>
              <w:rPr>
                <w:rFonts w:cs="Arial"/>
                <w:szCs w:val="21"/>
              </w:rPr>
            </w:pPr>
            <w:r w:rsidRPr="00CF53CD">
              <w:rPr>
                <w:rFonts w:cs="Arial"/>
                <w:szCs w:val="21"/>
              </w:rPr>
              <w:t xml:space="preserve">Bandage - Heavy </w:t>
            </w:r>
            <w:r w:rsidR="00B433DB">
              <w:rPr>
                <w:rFonts w:cs="Arial"/>
                <w:szCs w:val="21"/>
              </w:rPr>
              <w:t>C</w:t>
            </w:r>
            <w:r w:rsidRPr="00CF53CD">
              <w:rPr>
                <w:rFonts w:cs="Arial"/>
                <w:szCs w:val="21"/>
              </w:rPr>
              <w:t xml:space="preserve">repe </w:t>
            </w:r>
            <w:r w:rsidR="00C34A19">
              <w:rPr>
                <w:rFonts w:cs="Arial"/>
                <w:szCs w:val="21"/>
              </w:rPr>
              <w:t>Large</w:t>
            </w:r>
            <w:r w:rsidR="00E0724D">
              <w:rPr>
                <w:rFonts w:cs="Arial"/>
                <w:szCs w:val="21"/>
              </w:rPr>
              <w:t xml:space="preserve"> </w:t>
            </w:r>
            <w:r w:rsidRPr="00CF53CD">
              <w:rPr>
                <w:rFonts w:cs="Arial"/>
                <w:szCs w:val="21"/>
              </w:rPr>
              <w:t>(10cm x 2.3m)</w:t>
            </w:r>
          </w:p>
        </w:tc>
        <w:tc>
          <w:tcPr>
            <w:tcW w:w="1276" w:type="dxa"/>
          </w:tcPr>
          <w:p w14:paraId="767356E6" w14:textId="77777777" w:rsidR="002A13B3" w:rsidRPr="00CF53CD" w:rsidRDefault="002A13B3" w:rsidP="002A13B3">
            <w:pPr>
              <w:spacing w:after="0" w:line="240" w:lineRule="auto"/>
              <w:contextualSpacing/>
              <w:jc w:val="center"/>
              <w:rPr>
                <w:rFonts w:cs="Arial"/>
                <w:szCs w:val="21"/>
              </w:rPr>
            </w:pPr>
            <w:r w:rsidRPr="00CF53CD">
              <w:rPr>
                <w:rFonts w:cs="Arial"/>
                <w:szCs w:val="21"/>
              </w:rPr>
              <w:t>86575024</w:t>
            </w:r>
          </w:p>
        </w:tc>
        <w:tc>
          <w:tcPr>
            <w:tcW w:w="776" w:type="dxa"/>
          </w:tcPr>
          <w:p w14:paraId="41D9A6D9" w14:textId="77777777"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55E29EE2" w14:textId="17E9C943" w:rsidR="002A13B3" w:rsidRPr="00CF53CD" w:rsidRDefault="00B433DB" w:rsidP="002A13B3">
            <w:pPr>
              <w:spacing w:after="0" w:line="240" w:lineRule="auto"/>
              <w:contextualSpacing/>
              <w:jc w:val="center"/>
              <w:rPr>
                <w:rFonts w:cs="Arial"/>
                <w:szCs w:val="21"/>
              </w:rPr>
            </w:pPr>
            <w:r>
              <w:rPr>
                <w:rFonts w:cs="Arial"/>
                <w:szCs w:val="21"/>
              </w:rPr>
              <w:t>1</w:t>
            </w:r>
          </w:p>
        </w:tc>
        <w:tc>
          <w:tcPr>
            <w:tcW w:w="776" w:type="dxa"/>
          </w:tcPr>
          <w:p w14:paraId="394FC228" w14:textId="4473E973" w:rsidR="002A13B3" w:rsidRPr="00CF53CD" w:rsidRDefault="00B433DB" w:rsidP="002A13B3">
            <w:pPr>
              <w:spacing w:after="0" w:line="240" w:lineRule="auto"/>
              <w:contextualSpacing/>
              <w:jc w:val="center"/>
              <w:rPr>
                <w:rFonts w:cs="Arial"/>
                <w:szCs w:val="21"/>
              </w:rPr>
            </w:pPr>
            <w:r>
              <w:rPr>
                <w:rFonts w:cs="Arial"/>
                <w:szCs w:val="21"/>
              </w:rPr>
              <w:t>2</w:t>
            </w:r>
          </w:p>
        </w:tc>
        <w:tc>
          <w:tcPr>
            <w:tcW w:w="776" w:type="dxa"/>
          </w:tcPr>
          <w:p w14:paraId="71F62BF3" w14:textId="1AC9E092" w:rsidR="002A13B3" w:rsidRPr="00CF53CD" w:rsidRDefault="008C637E" w:rsidP="002A13B3">
            <w:pPr>
              <w:spacing w:after="0" w:line="240" w:lineRule="auto"/>
              <w:contextualSpacing/>
              <w:jc w:val="center"/>
              <w:rPr>
                <w:rFonts w:cs="Arial"/>
                <w:szCs w:val="21"/>
              </w:rPr>
            </w:pPr>
            <w:r>
              <w:rPr>
                <w:rFonts w:cs="Arial"/>
                <w:szCs w:val="21"/>
              </w:rPr>
              <w:t>0</w:t>
            </w:r>
          </w:p>
        </w:tc>
      </w:tr>
      <w:tr w:rsidR="002A13B3" w:rsidRPr="00CF53CD" w14:paraId="21D08D57" w14:textId="77777777" w:rsidTr="2EB25712">
        <w:tc>
          <w:tcPr>
            <w:tcW w:w="5495" w:type="dxa"/>
          </w:tcPr>
          <w:p w14:paraId="39C48F19" w14:textId="5DE37402" w:rsidR="002A13B3" w:rsidRPr="00FE5309" w:rsidRDefault="002A13B3" w:rsidP="00D2615A">
            <w:pPr>
              <w:spacing w:after="0" w:line="240" w:lineRule="auto"/>
              <w:contextualSpacing/>
              <w:rPr>
                <w:rFonts w:cs="Arial"/>
                <w:sz w:val="18"/>
                <w:szCs w:val="18"/>
                <w:lang w:val="fr-FR"/>
              </w:rPr>
            </w:pPr>
            <w:r w:rsidRPr="00FE5309">
              <w:rPr>
                <w:rFonts w:cs="Arial"/>
                <w:szCs w:val="21"/>
                <w:lang w:val="fr-FR"/>
              </w:rPr>
              <w:t xml:space="preserve">Bandage </w:t>
            </w:r>
            <w:r w:rsidR="00B433DB" w:rsidRPr="00FE5309">
              <w:rPr>
                <w:rFonts w:cs="Arial"/>
                <w:szCs w:val="21"/>
                <w:lang w:val="fr-FR"/>
              </w:rPr>
              <w:t>–</w:t>
            </w:r>
            <w:r w:rsidRPr="00FE5309">
              <w:rPr>
                <w:rFonts w:cs="Arial"/>
                <w:szCs w:val="21"/>
                <w:lang w:val="fr-FR"/>
              </w:rPr>
              <w:t xml:space="preserve"> </w:t>
            </w:r>
            <w:r w:rsidR="00B433DB" w:rsidRPr="00FE5309">
              <w:rPr>
                <w:rFonts w:cs="Arial"/>
                <w:szCs w:val="21"/>
                <w:lang w:val="fr-FR"/>
              </w:rPr>
              <w:t xml:space="preserve">Conforming </w:t>
            </w:r>
            <w:r w:rsidRPr="00FE5309">
              <w:rPr>
                <w:rFonts w:cs="Arial"/>
                <w:szCs w:val="21"/>
                <w:lang w:val="fr-FR"/>
              </w:rPr>
              <w:t>Gauze L</w:t>
            </w:r>
            <w:r w:rsidR="00C34A19" w:rsidRPr="00FE5309">
              <w:rPr>
                <w:rFonts w:cs="Arial"/>
                <w:szCs w:val="21"/>
                <w:lang w:val="fr-FR"/>
              </w:rPr>
              <w:t>arge</w:t>
            </w:r>
            <w:r w:rsidR="0001720C" w:rsidRPr="00FE5309">
              <w:rPr>
                <w:rFonts w:cs="Arial"/>
                <w:szCs w:val="21"/>
                <w:lang w:val="fr-FR"/>
              </w:rPr>
              <w:t xml:space="preserve"> </w:t>
            </w:r>
            <w:r w:rsidRPr="00FE5309">
              <w:rPr>
                <w:rFonts w:cs="Arial"/>
                <w:szCs w:val="20"/>
                <w:lang w:val="fr-FR"/>
              </w:rPr>
              <w:t xml:space="preserve">(7.5cm x </w:t>
            </w:r>
            <w:r w:rsidR="00B433DB" w:rsidRPr="00FE5309">
              <w:rPr>
                <w:rFonts w:cs="Arial"/>
                <w:szCs w:val="20"/>
                <w:lang w:val="fr-FR"/>
              </w:rPr>
              <w:t>1.</w:t>
            </w:r>
            <w:r w:rsidR="00D2615A" w:rsidRPr="00FE5309">
              <w:rPr>
                <w:rFonts w:cs="Arial"/>
                <w:szCs w:val="20"/>
                <w:lang w:val="fr-FR"/>
              </w:rPr>
              <w:t>5m</w:t>
            </w:r>
            <w:r w:rsidRPr="00FE5309">
              <w:rPr>
                <w:rFonts w:cs="Arial"/>
                <w:szCs w:val="20"/>
                <w:lang w:val="fr-FR"/>
              </w:rPr>
              <w:t>)</w:t>
            </w:r>
          </w:p>
        </w:tc>
        <w:tc>
          <w:tcPr>
            <w:tcW w:w="1276" w:type="dxa"/>
          </w:tcPr>
          <w:p w14:paraId="44B27358" w14:textId="77777777" w:rsidR="002A13B3" w:rsidRPr="00CF53CD" w:rsidRDefault="002A13B3" w:rsidP="002A13B3">
            <w:pPr>
              <w:spacing w:after="0" w:line="240" w:lineRule="auto"/>
              <w:contextualSpacing/>
              <w:jc w:val="center"/>
              <w:rPr>
                <w:rFonts w:cs="Arial"/>
                <w:szCs w:val="21"/>
              </w:rPr>
            </w:pPr>
            <w:r w:rsidRPr="00CF53CD">
              <w:rPr>
                <w:rFonts w:cs="Arial"/>
                <w:szCs w:val="21"/>
              </w:rPr>
              <w:t>86604173</w:t>
            </w:r>
          </w:p>
        </w:tc>
        <w:tc>
          <w:tcPr>
            <w:tcW w:w="776" w:type="dxa"/>
          </w:tcPr>
          <w:p w14:paraId="0CFFD8D4" w14:textId="77777777"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4E2DF908" w14:textId="77777777"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5D0AD61D" w14:textId="5B0AEE27" w:rsidR="002A13B3" w:rsidRPr="00CF53CD" w:rsidRDefault="005A3D21" w:rsidP="002A13B3">
            <w:pPr>
              <w:spacing w:after="0" w:line="240" w:lineRule="auto"/>
              <w:contextualSpacing/>
              <w:jc w:val="center"/>
              <w:rPr>
                <w:rFonts w:cs="Arial"/>
                <w:szCs w:val="21"/>
              </w:rPr>
            </w:pPr>
            <w:r>
              <w:rPr>
                <w:rFonts w:cs="Arial"/>
                <w:szCs w:val="21"/>
              </w:rPr>
              <w:t>2</w:t>
            </w:r>
          </w:p>
        </w:tc>
        <w:tc>
          <w:tcPr>
            <w:tcW w:w="776" w:type="dxa"/>
          </w:tcPr>
          <w:p w14:paraId="54B794B4" w14:textId="7392E69B" w:rsidR="002A13B3" w:rsidRPr="00CF53CD" w:rsidRDefault="00A76570" w:rsidP="002A13B3">
            <w:pPr>
              <w:spacing w:after="0" w:line="240" w:lineRule="auto"/>
              <w:contextualSpacing/>
              <w:jc w:val="center"/>
              <w:rPr>
                <w:rFonts w:cs="Arial"/>
                <w:szCs w:val="21"/>
              </w:rPr>
            </w:pPr>
            <w:r>
              <w:rPr>
                <w:rFonts w:cs="Arial"/>
                <w:szCs w:val="21"/>
              </w:rPr>
              <w:t>2</w:t>
            </w:r>
          </w:p>
        </w:tc>
      </w:tr>
      <w:tr w:rsidR="002A13B3" w:rsidRPr="00CF53CD" w14:paraId="3D479572" w14:textId="77777777" w:rsidTr="2EB25712">
        <w:tc>
          <w:tcPr>
            <w:tcW w:w="5495" w:type="dxa"/>
          </w:tcPr>
          <w:p w14:paraId="19939CD5" w14:textId="3AB909D7" w:rsidR="002A13B3" w:rsidRPr="00CF53CD" w:rsidRDefault="0001720C" w:rsidP="00C32BBE">
            <w:pPr>
              <w:spacing w:after="0" w:line="240" w:lineRule="auto"/>
              <w:contextualSpacing/>
              <w:rPr>
                <w:rFonts w:cs="Arial"/>
                <w:szCs w:val="21"/>
              </w:rPr>
            </w:pPr>
            <w:r w:rsidRPr="00CF53CD">
              <w:rPr>
                <w:rFonts w:cs="Arial"/>
                <w:szCs w:val="21"/>
              </w:rPr>
              <w:t xml:space="preserve">Non adherent absorbent dressing </w:t>
            </w:r>
            <w:r w:rsidR="005B1B57">
              <w:rPr>
                <w:rFonts w:cs="Arial"/>
                <w:szCs w:val="21"/>
              </w:rPr>
              <w:t xml:space="preserve">- </w:t>
            </w:r>
            <w:r w:rsidR="002A13B3" w:rsidRPr="00CF53CD">
              <w:rPr>
                <w:rFonts w:cs="Arial"/>
                <w:szCs w:val="21"/>
              </w:rPr>
              <w:t>Small (5cmx5cm)</w:t>
            </w:r>
          </w:p>
        </w:tc>
        <w:tc>
          <w:tcPr>
            <w:tcW w:w="1276" w:type="dxa"/>
          </w:tcPr>
          <w:p w14:paraId="4EF45977" w14:textId="77777777" w:rsidR="002A13B3" w:rsidRPr="00CF53CD" w:rsidRDefault="002A13B3" w:rsidP="002A13B3">
            <w:pPr>
              <w:spacing w:after="0" w:line="240" w:lineRule="auto"/>
              <w:contextualSpacing/>
              <w:jc w:val="center"/>
              <w:rPr>
                <w:rFonts w:cs="Arial"/>
                <w:szCs w:val="21"/>
              </w:rPr>
            </w:pPr>
            <w:r w:rsidRPr="00CF53CD">
              <w:rPr>
                <w:rFonts w:cs="Arial"/>
                <w:szCs w:val="21"/>
              </w:rPr>
              <w:t>86996251</w:t>
            </w:r>
          </w:p>
        </w:tc>
        <w:tc>
          <w:tcPr>
            <w:tcW w:w="776" w:type="dxa"/>
          </w:tcPr>
          <w:p w14:paraId="0F190C04" w14:textId="77777777"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4EEEAA80" w14:textId="174767E6" w:rsidR="002A13B3" w:rsidRPr="00CF53CD" w:rsidRDefault="008C637E" w:rsidP="002A13B3">
            <w:pPr>
              <w:spacing w:after="0" w:line="240" w:lineRule="auto"/>
              <w:contextualSpacing/>
              <w:jc w:val="center"/>
              <w:rPr>
                <w:rFonts w:cs="Arial"/>
                <w:szCs w:val="21"/>
              </w:rPr>
            </w:pPr>
            <w:r>
              <w:rPr>
                <w:rFonts w:cs="Arial"/>
                <w:szCs w:val="21"/>
              </w:rPr>
              <w:t>0</w:t>
            </w:r>
          </w:p>
        </w:tc>
        <w:tc>
          <w:tcPr>
            <w:tcW w:w="776" w:type="dxa"/>
          </w:tcPr>
          <w:p w14:paraId="2B142975" w14:textId="5A43C553"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350FE16B" w14:textId="7D17548B" w:rsidR="002A13B3" w:rsidRPr="00CF53CD" w:rsidRDefault="008C637E" w:rsidP="002A13B3">
            <w:pPr>
              <w:spacing w:after="0" w:line="240" w:lineRule="auto"/>
              <w:contextualSpacing/>
              <w:jc w:val="center"/>
              <w:rPr>
                <w:rFonts w:cs="Arial"/>
                <w:szCs w:val="21"/>
              </w:rPr>
            </w:pPr>
            <w:r>
              <w:rPr>
                <w:rFonts w:cs="Arial"/>
                <w:szCs w:val="21"/>
              </w:rPr>
              <w:t>0</w:t>
            </w:r>
          </w:p>
        </w:tc>
      </w:tr>
      <w:tr w:rsidR="002A13B3" w:rsidRPr="00CF53CD" w14:paraId="7D08ABDB" w14:textId="77777777" w:rsidTr="2EB25712">
        <w:tc>
          <w:tcPr>
            <w:tcW w:w="5495" w:type="dxa"/>
          </w:tcPr>
          <w:p w14:paraId="7E3D0C81" w14:textId="364DDB85" w:rsidR="002A13B3" w:rsidRPr="00CF53CD" w:rsidRDefault="0001720C" w:rsidP="00C32BBE">
            <w:pPr>
              <w:spacing w:after="0" w:line="240" w:lineRule="auto"/>
              <w:contextualSpacing/>
              <w:rPr>
                <w:rFonts w:cs="Arial"/>
                <w:szCs w:val="21"/>
              </w:rPr>
            </w:pPr>
            <w:r w:rsidRPr="00CF53CD">
              <w:rPr>
                <w:rFonts w:cs="Arial"/>
                <w:szCs w:val="21"/>
              </w:rPr>
              <w:t xml:space="preserve">Non adherent absorbent dressing </w:t>
            </w:r>
            <w:r w:rsidR="005B1B57">
              <w:rPr>
                <w:rFonts w:cs="Arial"/>
                <w:szCs w:val="21"/>
              </w:rPr>
              <w:t xml:space="preserve">- </w:t>
            </w:r>
            <w:r w:rsidR="002A13B3" w:rsidRPr="00CF53CD">
              <w:rPr>
                <w:rFonts w:cs="Arial"/>
                <w:szCs w:val="21"/>
              </w:rPr>
              <w:t xml:space="preserve">Medium (7.5cmx10cm) </w:t>
            </w:r>
          </w:p>
        </w:tc>
        <w:tc>
          <w:tcPr>
            <w:tcW w:w="1276" w:type="dxa"/>
          </w:tcPr>
          <w:p w14:paraId="0715A5C1" w14:textId="77777777" w:rsidR="002A13B3" w:rsidRPr="00CF53CD" w:rsidRDefault="002A13B3" w:rsidP="002A13B3">
            <w:pPr>
              <w:spacing w:after="0" w:line="240" w:lineRule="auto"/>
              <w:contextualSpacing/>
              <w:jc w:val="center"/>
              <w:rPr>
                <w:rFonts w:cs="Arial"/>
                <w:szCs w:val="21"/>
              </w:rPr>
            </w:pPr>
            <w:r w:rsidRPr="00CF53CD">
              <w:rPr>
                <w:rFonts w:cs="Arial"/>
                <w:szCs w:val="21"/>
              </w:rPr>
              <w:t>86575645</w:t>
            </w:r>
          </w:p>
        </w:tc>
        <w:tc>
          <w:tcPr>
            <w:tcW w:w="776" w:type="dxa"/>
          </w:tcPr>
          <w:p w14:paraId="64849E60" w14:textId="04A61D2D" w:rsidR="002A13B3" w:rsidRPr="00CF53CD" w:rsidRDefault="005E595C" w:rsidP="005E595C">
            <w:pPr>
              <w:spacing w:after="0" w:line="240" w:lineRule="auto"/>
              <w:contextualSpacing/>
              <w:jc w:val="center"/>
              <w:rPr>
                <w:rFonts w:cs="Arial"/>
                <w:szCs w:val="21"/>
              </w:rPr>
            </w:pPr>
            <w:r>
              <w:rPr>
                <w:rFonts w:cs="Arial"/>
                <w:szCs w:val="21"/>
              </w:rPr>
              <w:t>2</w:t>
            </w:r>
          </w:p>
        </w:tc>
        <w:tc>
          <w:tcPr>
            <w:tcW w:w="776" w:type="dxa"/>
          </w:tcPr>
          <w:p w14:paraId="4EBCAABB" w14:textId="77777777"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43950EF8" w14:textId="74F5F0CB"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36EEAA51" w14:textId="0AA4C8D4" w:rsidR="002A13B3" w:rsidRPr="00CF53CD" w:rsidRDefault="005E595C" w:rsidP="002A13B3">
            <w:pPr>
              <w:spacing w:after="0" w:line="240" w:lineRule="auto"/>
              <w:contextualSpacing/>
              <w:jc w:val="center"/>
              <w:rPr>
                <w:rFonts w:cs="Arial"/>
                <w:szCs w:val="21"/>
              </w:rPr>
            </w:pPr>
            <w:r>
              <w:rPr>
                <w:rFonts w:cs="Arial"/>
                <w:szCs w:val="21"/>
              </w:rPr>
              <w:t>2</w:t>
            </w:r>
          </w:p>
        </w:tc>
      </w:tr>
      <w:tr w:rsidR="002A13B3" w:rsidRPr="00CF53CD" w14:paraId="68983908" w14:textId="77777777" w:rsidTr="2EB25712">
        <w:tc>
          <w:tcPr>
            <w:tcW w:w="5495" w:type="dxa"/>
          </w:tcPr>
          <w:p w14:paraId="50B5E6DF" w14:textId="5DE213D3" w:rsidR="002A13B3" w:rsidRPr="00CF53CD" w:rsidRDefault="0001720C" w:rsidP="003526A5">
            <w:pPr>
              <w:spacing w:after="0" w:line="240" w:lineRule="auto"/>
              <w:contextualSpacing/>
              <w:rPr>
                <w:rFonts w:cs="Arial"/>
                <w:szCs w:val="21"/>
              </w:rPr>
            </w:pPr>
            <w:r w:rsidRPr="00CF53CD">
              <w:rPr>
                <w:rFonts w:cs="Arial"/>
                <w:szCs w:val="21"/>
              </w:rPr>
              <w:t xml:space="preserve">Non adherent absorbent dressing </w:t>
            </w:r>
            <w:r w:rsidR="008E2E91">
              <w:rPr>
                <w:rFonts w:cs="Arial"/>
                <w:szCs w:val="21"/>
              </w:rPr>
              <w:t xml:space="preserve">- </w:t>
            </w:r>
            <w:r w:rsidR="002A13B3" w:rsidRPr="00CF53CD">
              <w:rPr>
                <w:rFonts w:cs="Arial"/>
                <w:szCs w:val="21"/>
              </w:rPr>
              <w:t>Large (20cmx</w:t>
            </w:r>
            <w:r w:rsidR="003526A5">
              <w:rPr>
                <w:rFonts w:cs="Arial"/>
                <w:szCs w:val="21"/>
              </w:rPr>
              <w:t>7.5</w:t>
            </w:r>
            <w:r w:rsidR="002A13B3" w:rsidRPr="00CF53CD">
              <w:rPr>
                <w:rFonts w:cs="Arial"/>
                <w:szCs w:val="21"/>
              </w:rPr>
              <w:t xml:space="preserve">cm) </w:t>
            </w:r>
          </w:p>
        </w:tc>
        <w:tc>
          <w:tcPr>
            <w:tcW w:w="1276" w:type="dxa"/>
          </w:tcPr>
          <w:p w14:paraId="6D66CBA8" w14:textId="217A15D0" w:rsidR="002A13B3" w:rsidRPr="00CF53CD" w:rsidRDefault="003526A5" w:rsidP="002A13B3">
            <w:pPr>
              <w:spacing w:after="0" w:line="240" w:lineRule="auto"/>
              <w:contextualSpacing/>
              <w:jc w:val="center"/>
              <w:rPr>
                <w:rFonts w:cs="Arial"/>
                <w:szCs w:val="21"/>
              </w:rPr>
            </w:pPr>
            <w:r>
              <w:rPr>
                <w:rFonts w:cs="Arial"/>
                <w:szCs w:val="21"/>
              </w:rPr>
              <w:t>86575646</w:t>
            </w:r>
          </w:p>
        </w:tc>
        <w:tc>
          <w:tcPr>
            <w:tcW w:w="776" w:type="dxa"/>
          </w:tcPr>
          <w:p w14:paraId="1B9FD349" w14:textId="79E646AB" w:rsidR="002A13B3" w:rsidRPr="00CF53CD" w:rsidRDefault="007F25AF" w:rsidP="002A13B3">
            <w:pPr>
              <w:spacing w:after="0" w:line="240" w:lineRule="auto"/>
              <w:contextualSpacing/>
              <w:jc w:val="center"/>
              <w:rPr>
                <w:rFonts w:cs="Arial"/>
                <w:szCs w:val="21"/>
              </w:rPr>
            </w:pPr>
            <w:r>
              <w:rPr>
                <w:rFonts w:cs="Arial"/>
                <w:szCs w:val="21"/>
              </w:rPr>
              <w:t>2</w:t>
            </w:r>
          </w:p>
        </w:tc>
        <w:tc>
          <w:tcPr>
            <w:tcW w:w="776" w:type="dxa"/>
          </w:tcPr>
          <w:p w14:paraId="5D7956AF" w14:textId="0294906A" w:rsidR="002A13B3" w:rsidRPr="00CF53CD" w:rsidRDefault="008C637E" w:rsidP="002A13B3">
            <w:pPr>
              <w:spacing w:after="0" w:line="240" w:lineRule="auto"/>
              <w:contextualSpacing/>
              <w:jc w:val="center"/>
              <w:rPr>
                <w:rFonts w:cs="Arial"/>
                <w:szCs w:val="21"/>
              </w:rPr>
            </w:pPr>
            <w:r>
              <w:rPr>
                <w:rFonts w:cs="Arial"/>
                <w:szCs w:val="21"/>
              </w:rPr>
              <w:t>0</w:t>
            </w:r>
          </w:p>
        </w:tc>
        <w:tc>
          <w:tcPr>
            <w:tcW w:w="776" w:type="dxa"/>
          </w:tcPr>
          <w:p w14:paraId="75B8BCAB" w14:textId="1A238E50"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12FF5623" w14:textId="4E18A023" w:rsidR="002A13B3" w:rsidRPr="00CF53CD" w:rsidRDefault="008C637E" w:rsidP="002A13B3">
            <w:pPr>
              <w:spacing w:after="0" w:line="240" w:lineRule="auto"/>
              <w:contextualSpacing/>
              <w:jc w:val="center"/>
              <w:rPr>
                <w:rFonts w:cs="Arial"/>
                <w:szCs w:val="21"/>
              </w:rPr>
            </w:pPr>
            <w:r>
              <w:rPr>
                <w:rFonts w:cs="Arial"/>
                <w:szCs w:val="21"/>
              </w:rPr>
              <w:t>0</w:t>
            </w:r>
          </w:p>
        </w:tc>
      </w:tr>
      <w:tr w:rsidR="002A13B3" w:rsidRPr="00CF53CD" w14:paraId="5ADD1F41" w14:textId="77777777" w:rsidTr="2EB25712">
        <w:tc>
          <w:tcPr>
            <w:tcW w:w="5495" w:type="dxa"/>
          </w:tcPr>
          <w:p w14:paraId="32D0CA37" w14:textId="77777777" w:rsidR="002A13B3" w:rsidRPr="00CF53CD" w:rsidRDefault="002A13B3" w:rsidP="002A13B3">
            <w:pPr>
              <w:spacing w:after="0" w:line="240" w:lineRule="auto"/>
              <w:contextualSpacing/>
              <w:rPr>
                <w:rFonts w:cs="Arial"/>
                <w:szCs w:val="21"/>
              </w:rPr>
            </w:pPr>
            <w:r w:rsidRPr="00CF53CD">
              <w:rPr>
                <w:rFonts w:cs="Arial"/>
                <w:szCs w:val="21"/>
              </w:rPr>
              <w:t>Triangular bandage (fabric)</w:t>
            </w:r>
          </w:p>
        </w:tc>
        <w:tc>
          <w:tcPr>
            <w:tcW w:w="1276" w:type="dxa"/>
          </w:tcPr>
          <w:p w14:paraId="0EEA5F73" w14:textId="77777777" w:rsidR="002A13B3" w:rsidRPr="00CF53CD" w:rsidRDefault="002A13B3" w:rsidP="002A13B3">
            <w:pPr>
              <w:spacing w:after="0" w:line="240" w:lineRule="auto"/>
              <w:contextualSpacing/>
              <w:jc w:val="center"/>
              <w:rPr>
                <w:rFonts w:cs="Arial"/>
                <w:szCs w:val="21"/>
              </w:rPr>
            </w:pPr>
            <w:r w:rsidRPr="00CF53CD">
              <w:rPr>
                <w:rFonts w:cs="Arial"/>
                <w:szCs w:val="21"/>
              </w:rPr>
              <w:t>87008323</w:t>
            </w:r>
          </w:p>
        </w:tc>
        <w:tc>
          <w:tcPr>
            <w:tcW w:w="776" w:type="dxa"/>
          </w:tcPr>
          <w:p w14:paraId="505C6C7C" w14:textId="5CD1F7E9" w:rsidR="002A13B3" w:rsidRPr="00CF53CD" w:rsidRDefault="002A13B3" w:rsidP="002A13B3">
            <w:pPr>
              <w:spacing w:after="0" w:line="240" w:lineRule="auto"/>
              <w:contextualSpacing/>
              <w:jc w:val="center"/>
              <w:rPr>
                <w:rFonts w:cs="Arial"/>
                <w:szCs w:val="21"/>
              </w:rPr>
            </w:pPr>
            <w:r w:rsidRPr="00CF53CD">
              <w:rPr>
                <w:rFonts w:cs="Arial"/>
                <w:szCs w:val="21"/>
              </w:rPr>
              <w:t>3</w:t>
            </w:r>
          </w:p>
        </w:tc>
        <w:tc>
          <w:tcPr>
            <w:tcW w:w="776" w:type="dxa"/>
          </w:tcPr>
          <w:p w14:paraId="04BAA33F" w14:textId="2F1F614C" w:rsidR="002A13B3" w:rsidRPr="00CF53CD" w:rsidRDefault="6AA93440" w:rsidP="2EB25712">
            <w:pPr>
              <w:spacing w:after="0" w:line="240" w:lineRule="auto"/>
              <w:contextualSpacing/>
              <w:jc w:val="center"/>
              <w:rPr>
                <w:rFonts w:cs="Arial"/>
              </w:rPr>
            </w:pPr>
            <w:r w:rsidRPr="2EB25712">
              <w:rPr>
                <w:rFonts w:cs="Arial"/>
              </w:rPr>
              <w:t>1</w:t>
            </w:r>
          </w:p>
        </w:tc>
        <w:tc>
          <w:tcPr>
            <w:tcW w:w="776" w:type="dxa"/>
          </w:tcPr>
          <w:p w14:paraId="449CED3C" w14:textId="6088FEAE" w:rsidR="002A13B3" w:rsidRPr="00CF53CD" w:rsidRDefault="005E595C" w:rsidP="002A13B3">
            <w:pPr>
              <w:spacing w:after="0" w:line="240" w:lineRule="auto"/>
              <w:contextualSpacing/>
              <w:jc w:val="center"/>
              <w:rPr>
                <w:rFonts w:cs="Arial"/>
                <w:szCs w:val="21"/>
              </w:rPr>
            </w:pPr>
            <w:r>
              <w:rPr>
                <w:rFonts w:cs="Arial"/>
                <w:szCs w:val="21"/>
              </w:rPr>
              <w:t>2</w:t>
            </w:r>
          </w:p>
        </w:tc>
        <w:tc>
          <w:tcPr>
            <w:tcW w:w="776" w:type="dxa"/>
          </w:tcPr>
          <w:p w14:paraId="07156555" w14:textId="72864EAB" w:rsidR="002A13B3" w:rsidRPr="00CF53CD" w:rsidRDefault="009053CD" w:rsidP="002A13B3">
            <w:pPr>
              <w:spacing w:after="0" w:line="240" w:lineRule="auto"/>
              <w:contextualSpacing/>
              <w:jc w:val="center"/>
              <w:rPr>
                <w:rFonts w:cs="Arial"/>
                <w:szCs w:val="21"/>
              </w:rPr>
            </w:pPr>
            <w:r>
              <w:rPr>
                <w:rFonts w:cs="Arial"/>
                <w:szCs w:val="21"/>
              </w:rPr>
              <w:t>1</w:t>
            </w:r>
          </w:p>
        </w:tc>
      </w:tr>
      <w:tr w:rsidR="002A13B3" w:rsidRPr="00CF53CD" w14:paraId="1BD38616" w14:textId="77777777" w:rsidTr="2EB25712">
        <w:tc>
          <w:tcPr>
            <w:tcW w:w="5495" w:type="dxa"/>
          </w:tcPr>
          <w:p w14:paraId="7004F559" w14:textId="6E0BC78B" w:rsidR="002A13B3" w:rsidRPr="00CF53CD" w:rsidRDefault="7293BE00" w:rsidP="2EB25712">
            <w:pPr>
              <w:spacing w:after="0" w:line="240" w:lineRule="auto"/>
              <w:contextualSpacing/>
              <w:rPr>
                <w:rFonts w:cs="Arial"/>
              </w:rPr>
            </w:pPr>
            <w:r w:rsidRPr="2EB25712">
              <w:rPr>
                <w:rFonts w:cs="Arial"/>
              </w:rPr>
              <w:t>Gauze swabs</w:t>
            </w:r>
            <w:r w:rsidR="48128AC3" w:rsidRPr="2EB25712">
              <w:rPr>
                <w:rFonts w:cs="Arial"/>
              </w:rPr>
              <w:t xml:space="preserve"> (sterile)</w:t>
            </w:r>
            <w:r w:rsidRPr="2EB25712">
              <w:rPr>
                <w:rFonts w:cs="Arial"/>
              </w:rPr>
              <w:t xml:space="preserve"> (7</w:t>
            </w:r>
            <w:r w:rsidR="48128AC3" w:rsidRPr="2EB25712">
              <w:rPr>
                <w:rFonts w:cs="Arial"/>
              </w:rPr>
              <w:t>.</w:t>
            </w:r>
            <w:r w:rsidRPr="2EB25712">
              <w:rPr>
                <w:rFonts w:cs="Arial"/>
              </w:rPr>
              <w:t>5</w:t>
            </w:r>
            <w:r w:rsidR="48128AC3" w:rsidRPr="2EB25712">
              <w:rPr>
                <w:rFonts w:cs="Arial"/>
              </w:rPr>
              <w:t>c</w:t>
            </w:r>
            <w:r w:rsidRPr="2EB25712">
              <w:rPr>
                <w:rFonts w:cs="Arial"/>
              </w:rPr>
              <w:t>mx7</w:t>
            </w:r>
            <w:r w:rsidR="48128AC3" w:rsidRPr="2EB25712">
              <w:rPr>
                <w:rFonts w:cs="Arial"/>
              </w:rPr>
              <w:t>.</w:t>
            </w:r>
            <w:r w:rsidRPr="2EB25712">
              <w:rPr>
                <w:rFonts w:cs="Arial"/>
              </w:rPr>
              <w:t>5</w:t>
            </w:r>
            <w:r w:rsidR="48128AC3" w:rsidRPr="2EB25712">
              <w:rPr>
                <w:rFonts w:cs="Arial"/>
              </w:rPr>
              <w:t>c</w:t>
            </w:r>
            <w:r w:rsidRPr="2EB25712">
              <w:rPr>
                <w:rFonts w:cs="Arial"/>
              </w:rPr>
              <w:t xml:space="preserve">m) </w:t>
            </w:r>
            <w:r w:rsidR="4F2AE887" w:rsidRPr="2EB25712">
              <w:rPr>
                <w:rFonts w:cs="Arial"/>
              </w:rPr>
              <w:t>(5 per pack)</w:t>
            </w:r>
          </w:p>
        </w:tc>
        <w:tc>
          <w:tcPr>
            <w:tcW w:w="1276" w:type="dxa"/>
          </w:tcPr>
          <w:p w14:paraId="09455763" w14:textId="77777777" w:rsidR="002A13B3" w:rsidRPr="00CF53CD" w:rsidRDefault="7293BE00" w:rsidP="2EB25712">
            <w:pPr>
              <w:spacing w:after="0" w:line="240" w:lineRule="auto"/>
              <w:contextualSpacing/>
              <w:jc w:val="center"/>
              <w:rPr>
                <w:rFonts w:cs="Arial"/>
              </w:rPr>
            </w:pPr>
            <w:r w:rsidRPr="2EB25712">
              <w:rPr>
                <w:rFonts w:cs="Arial"/>
              </w:rPr>
              <w:t>86769294</w:t>
            </w:r>
          </w:p>
        </w:tc>
        <w:tc>
          <w:tcPr>
            <w:tcW w:w="776" w:type="dxa"/>
          </w:tcPr>
          <w:p w14:paraId="443634C6" w14:textId="267B464A" w:rsidR="002A13B3" w:rsidRPr="00CF53CD" w:rsidRDefault="7293BE00" w:rsidP="2EB25712">
            <w:pPr>
              <w:spacing w:after="0" w:line="240" w:lineRule="auto"/>
              <w:contextualSpacing/>
              <w:jc w:val="center"/>
              <w:rPr>
                <w:rFonts w:cs="Arial"/>
              </w:rPr>
            </w:pPr>
            <w:r w:rsidRPr="2EB25712">
              <w:rPr>
                <w:rFonts w:cs="Arial"/>
              </w:rPr>
              <w:t>10</w:t>
            </w:r>
            <w:r w:rsidR="00951696" w:rsidRPr="2EB25712">
              <w:rPr>
                <w:rFonts w:cs="Arial"/>
              </w:rPr>
              <w:t xml:space="preserve"> </w:t>
            </w:r>
            <w:r w:rsidR="007F25AF" w:rsidRPr="2EB25712">
              <w:rPr>
                <w:rFonts w:cs="Arial"/>
              </w:rPr>
              <w:t>pkt</w:t>
            </w:r>
          </w:p>
        </w:tc>
        <w:tc>
          <w:tcPr>
            <w:tcW w:w="776" w:type="dxa"/>
          </w:tcPr>
          <w:p w14:paraId="6E937887" w14:textId="4E9DD7DE" w:rsidR="002A13B3" w:rsidRPr="00CF53CD" w:rsidRDefault="790D1B7B" w:rsidP="2EB25712">
            <w:pPr>
              <w:spacing w:after="0" w:line="240" w:lineRule="auto"/>
              <w:contextualSpacing/>
              <w:jc w:val="center"/>
              <w:rPr>
                <w:rFonts w:cs="Arial"/>
              </w:rPr>
            </w:pPr>
            <w:r w:rsidRPr="2EB25712">
              <w:rPr>
                <w:rFonts w:cs="Arial"/>
              </w:rPr>
              <w:t>3</w:t>
            </w:r>
            <w:r w:rsidR="00951696" w:rsidRPr="2EB25712">
              <w:rPr>
                <w:rFonts w:cs="Arial"/>
              </w:rPr>
              <w:t xml:space="preserve"> pkt</w:t>
            </w:r>
          </w:p>
        </w:tc>
        <w:tc>
          <w:tcPr>
            <w:tcW w:w="776" w:type="dxa"/>
          </w:tcPr>
          <w:p w14:paraId="3A3970E6" w14:textId="62444744" w:rsidR="002A13B3" w:rsidRPr="00CF53CD" w:rsidRDefault="7293BE00" w:rsidP="2EB25712">
            <w:pPr>
              <w:spacing w:after="0" w:line="240" w:lineRule="auto"/>
              <w:contextualSpacing/>
              <w:jc w:val="center"/>
              <w:rPr>
                <w:rFonts w:cs="Arial"/>
              </w:rPr>
            </w:pPr>
            <w:r w:rsidRPr="2EB25712">
              <w:rPr>
                <w:rFonts w:cs="Arial"/>
              </w:rPr>
              <w:t>10</w:t>
            </w:r>
            <w:r w:rsidR="00951696" w:rsidRPr="2EB25712">
              <w:rPr>
                <w:rFonts w:cs="Arial"/>
              </w:rPr>
              <w:t xml:space="preserve"> pkt</w:t>
            </w:r>
          </w:p>
        </w:tc>
        <w:tc>
          <w:tcPr>
            <w:tcW w:w="776" w:type="dxa"/>
          </w:tcPr>
          <w:p w14:paraId="2A83C2C3" w14:textId="706EF95B" w:rsidR="002A13B3" w:rsidRPr="00CF53CD" w:rsidRDefault="42C990B5" w:rsidP="2EB25712">
            <w:pPr>
              <w:spacing w:after="0" w:line="240" w:lineRule="auto"/>
              <w:contextualSpacing/>
              <w:jc w:val="center"/>
              <w:rPr>
                <w:rFonts w:cs="Arial"/>
              </w:rPr>
            </w:pPr>
            <w:r w:rsidRPr="2EB25712">
              <w:rPr>
                <w:rFonts w:cs="Arial"/>
              </w:rPr>
              <w:t>5</w:t>
            </w:r>
            <w:r w:rsidR="00951696" w:rsidRPr="2EB25712">
              <w:rPr>
                <w:rFonts w:cs="Arial"/>
              </w:rPr>
              <w:t xml:space="preserve"> pkt</w:t>
            </w:r>
          </w:p>
        </w:tc>
      </w:tr>
      <w:tr w:rsidR="002A13B3" w:rsidRPr="00CF53CD" w14:paraId="350D17CC" w14:textId="77777777" w:rsidTr="2EB25712">
        <w:tc>
          <w:tcPr>
            <w:tcW w:w="5495" w:type="dxa"/>
          </w:tcPr>
          <w:p w14:paraId="1CCBCC44" w14:textId="14240C92" w:rsidR="002A13B3" w:rsidRPr="00CF53CD" w:rsidRDefault="002A13B3" w:rsidP="00A32005">
            <w:pPr>
              <w:spacing w:after="0" w:line="240" w:lineRule="auto"/>
              <w:contextualSpacing/>
              <w:rPr>
                <w:rFonts w:cs="Arial"/>
                <w:szCs w:val="21"/>
              </w:rPr>
            </w:pPr>
            <w:r w:rsidRPr="00CF53CD">
              <w:rPr>
                <w:rFonts w:cs="Arial"/>
                <w:szCs w:val="21"/>
              </w:rPr>
              <w:t xml:space="preserve">Medicated swabs (70% Isopropyl </w:t>
            </w:r>
            <w:proofErr w:type="gramStart"/>
            <w:r w:rsidRPr="00CF53CD">
              <w:rPr>
                <w:rFonts w:cs="Arial"/>
                <w:szCs w:val="21"/>
              </w:rPr>
              <w:t>alcohol)</w:t>
            </w:r>
            <w:r w:rsidR="00897188">
              <w:rPr>
                <w:rFonts w:cs="Arial"/>
                <w:szCs w:val="21"/>
              </w:rPr>
              <w:t>*</w:t>
            </w:r>
            <w:proofErr w:type="gramEnd"/>
            <w:r w:rsidRPr="00CF53CD">
              <w:rPr>
                <w:rFonts w:cs="Arial"/>
                <w:szCs w:val="21"/>
              </w:rPr>
              <w:t xml:space="preserve"> </w:t>
            </w:r>
            <w:r w:rsidR="008E2E91">
              <w:rPr>
                <w:rFonts w:cs="Arial"/>
                <w:szCs w:val="21"/>
              </w:rPr>
              <w:t>(Pack of 10)</w:t>
            </w:r>
          </w:p>
        </w:tc>
        <w:tc>
          <w:tcPr>
            <w:tcW w:w="1276" w:type="dxa"/>
          </w:tcPr>
          <w:p w14:paraId="5168111D" w14:textId="0D6D2F47" w:rsidR="002A13B3" w:rsidRPr="00CF53CD" w:rsidRDefault="00A32005" w:rsidP="002A13B3">
            <w:pPr>
              <w:spacing w:after="0" w:line="240" w:lineRule="auto"/>
              <w:contextualSpacing/>
              <w:jc w:val="center"/>
              <w:rPr>
                <w:rFonts w:cs="Arial"/>
                <w:szCs w:val="21"/>
              </w:rPr>
            </w:pPr>
            <w:r>
              <w:rPr>
                <w:rFonts w:cs="Arial"/>
                <w:szCs w:val="21"/>
              </w:rPr>
              <w:t>87281850</w:t>
            </w:r>
          </w:p>
        </w:tc>
        <w:tc>
          <w:tcPr>
            <w:tcW w:w="776" w:type="dxa"/>
          </w:tcPr>
          <w:p w14:paraId="20655928" w14:textId="46344BC7" w:rsidR="002A13B3" w:rsidRPr="00CF53CD" w:rsidRDefault="4630957F" w:rsidP="2EB25712">
            <w:pPr>
              <w:spacing w:after="0" w:line="240" w:lineRule="auto"/>
              <w:contextualSpacing/>
              <w:jc w:val="center"/>
              <w:rPr>
                <w:rFonts w:cs="Arial"/>
              </w:rPr>
            </w:pPr>
            <w:r w:rsidRPr="2EB25712">
              <w:rPr>
                <w:rFonts w:cs="Arial"/>
              </w:rPr>
              <w:t>5</w:t>
            </w:r>
          </w:p>
        </w:tc>
        <w:tc>
          <w:tcPr>
            <w:tcW w:w="776" w:type="dxa"/>
          </w:tcPr>
          <w:p w14:paraId="6B1A2247" w14:textId="3077415E" w:rsidR="002A13B3" w:rsidRPr="00CF53CD" w:rsidRDefault="4630957F" w:rsidP="2EB25712">
            <w:pPr>
              <w:spacing w:after="0" w:line="240" w:lineRule="auto"/>
              <w:contextualSpacing/>
              <w:jc w:val="center"/>
              <w:rPr>
                <w:rFonts w:cs="Arial"/>
              </w:rPr>
            </w:pPr>
            <w:r w:rsidRPr="2EB25712">
              <w:rPr>
                <w:rFonts w:cs="Arial"/>
              </w:rPr>
              <w:t>3</w:t>
            </w:r>
          </w:p>
        </w:tc>
        <w:tc>
          <w:tcPr>
            <w:tcW w:w="776" w:type="dxa"/>
          </w:tcPr>
          <w:p w14:paraId="317CE175" w14:textId="2E038456" w:rsidR="002A13B3" w:rsidRPr="00CF53CD" w:rsidRDefault="002A13B3" w:rsidP="002A13B3">
            <w:pPr>
              <w:spacing w:after="0" w:line="240" w:lineRule="auto"/>
              <w:contextualSpacing/>
              <w:jc w:val="center"/>
              <w:rPr>
                <w:rFonts w:cs="Arial"/>
                <w:szCs w:val="21"/>
              </w:rPr>
            </w:pPr>
            <w:r w:rsidRPr="00CF53CD">
              <w:rPr>
                <w:rFonts w:cs="Arial"/>
                <w:szCs w:val="21"/>
              </w:rPr>
              <w:t>10</w:t>
            </w:r>
          </w:p>
        </w:tc>
        <w:tc>
          <w:tcPr>
            <w:tcW w:w="776" w:type="dxa"/>
          </w:tcPr>
          <w:p w14:paraId="64A1FA52" w14:textId="2C242194" w:rsidR="002A13B3" w:rsidRPr="00CF53CD" w:rsidRDefault="00A32005" w:rsidP="002A13B3">
            <w:pPr>
              <w:spacing w:after="0" w:line="240" w:lineRule="auto"/>
              <w:contextualSpacing/>
              <w:jc w:val="center"/>
              <w:rPr>
                <w:rFonts w:cs="Arial"/>
                <w:szCs w:val="21"/>
              </w:rPr>
            </w:pPr>
            <w:r>
              <w:rPr>
                <w:rFonts w:cs="Arial"/>
                <w:szCs w:val="21"/>
              </w:rPr>
              <w:t>5</w:t>
            </w:r>
          </w:p>
        </w:tc>
      </w:tr>
      <w:tr w:rsidR="002A13B3" w:rsidRPr="00CF53CD" w14:paraId="07451B68" w14:textId="77777777" w:rsidTr="2EB25712">
        <w:tc>
          <w:tcPr>
            <w:tcW w:w="5495" w:type="dxa"/>
          </w:tcPr>
          <w:p w14:paraId="5256B830" w14:textId="79BA0BE2" w:rsidR="002A13B3" w:rsidRPr="00CF53CD" w:rsidRDefault="002A13B3" w:rsidP="002A13B3">
            <w:pPr>
              <w:spacing w:after="0" w:line="240" w:lineRule="auto"/>
              <w:contextualSpacing/>
              <w:rPr>
                <w:rFonts w:cs="Arial"/>
                <w:szCs w:val="21"/>
              </w:rPr>
            </w:pPr>
            <w:r w:rsidRPr="00CF53CD">
              <w:rPr>
                <w:rFonts w:cs="Arial"/>
                <w:szCs w:val="21"/>
              </w:rPr>
              <w:t>Adhesive plastic strips (pk</w:t>
            </w:r>
            <w:r w:rsidR="00047686">
              <w:rPr>
                <w:rFonts w:cs="Arial"/>
                <w:szCs w:val="21"/>
              </w:rPr>
              <w:t>t</w:t>
            </w:r>
            <w:r w:rsidRPr="00CF53CD">
              <w:rPr>
                <w:rFonts w:cs="Arial"/>
                <w:szCs w:val="21"/>
              </w:rPr>
              <w:t xml:space="preserve"> 50)</w:t>
            </w:r>
          </w:p>
        </w:tc>
        <w:tc>
          <w:tcPr>
            <w:tcW w:w="1276" w:type="dxa"/>
          </w:tcPr>
          <w:p w14:paraId="63E4E36D" w14:textId="77777777" w:rsidR="002A13B3" w:rsidRPr="00CF53CD" w:rsidRDefault="002A13B3" w:rsidP="002A13B3">
            <w:pPr>
              <w:spacing w:after="0" w:line="240" w:lineRule="auto"/>
              <w:contextualSpacing/>
              <w:jc w:val="center"/>
              <w:rPr>
                <w:rFonts w:cs="Arial"/>
                <w:szCs w:val="21"/>
              </w:rPr>
            </w:pPr>
            <w:r w:rsidRPr="00CF53CD">
              <w:rPr>
                <w:rFonts w:cs="Arial"/>
                <w:szCs w:val="21"/>
              </w:rPr>
              <w:t>86660906</w:t>
            </w:r>
          </w:p>
        </w:tc>
        <w:tc>
          <w:tcPr>
            <w:tcW w:w="776" w:type="dxa"/>
          </w:tcPr>
          <w:p w14:paraId="5EF5AC34" w14:textId="61F0946D" w:rsidR="002A13B3" w:rsidRPr="00CF53CD" w:rsidRDefault="002A13B3" w:rsidP="002A13B3">
            <w:pPr>
              <w:spacing w:after="0" w:line="240" w:lineRule="auto"/>
              <w:contextualSpacing/>
              <w:jc w:val="center"/>
              <w:rPr>
                <w:rFonts w:cs="Arial"/>
                <w:szCs w:val="21"/>
              </w:rPr>
            </w:pPr>
            <w:r w:rsidRPr="00CF53CD">
              <w:rPr>
                <w:rFonts w:cs="Arial"/>
                <w:szCs w:val="21"/>
              </w:rPr>
              <w:t>2 pk</w:t>
            </w:r>
            <w:r w:rsidR="00951696">
              <w:rPr>
                <w:rFonts w:cs="Arial"/>
                <w:szCs w:val="21"/>
              </w:rPr>
              <w:t>t</w:t>
            </w:r>
          </w:p>
        </w:tc>
        <w:tc>
          <w:tcPr>
            <w:tcW w:w="776" w:type="dxa"/>
          </w:tcPr>
          <w:p w14:paraId="11DC3E68" w14:textId="4D3AC050" w:rsidR="002A13B3" w:rsidRPr="00CF53CD" w:rsidRDefault="002A13B3" w:rsidP="00A32005">
            <w:pPr>
              <w:spacing w:after="0" w:line="240" w:lineRule="auto"/>
              <w:contextualSpacing/>
              <w:jc w:val="center"/>
              <w:rPr>
                <w:rFonts w:cs="Arial"/>
                <w:szCs w:val="21"/>
              </w:rPr>
            </w:pPr>
            <w:r w:rsidRPr="00CF53CD">
              <w:rPr>
                <w:rFonts w:cs="Arial"/>
                <w:szCs w:val="21"/>
              </w:rPr>
              <w:t>1</w:t>
            </w:r>
            <w:r w:rsidR="00951696">
              <w:rPr>
                <w:rFonts w:cs="Arial"/>
                <w:szCs w:val="21"/>
              </w:rPr>
              <w:t xml:space="preserve"> </w:t>
            </w:r>
            <w:r w:rsidRPr="00CF53CD">
              <w:rPr>
                <w:rFonts w:cs="Arial"/>
                <w:szCs w:val="21"/>
              </w:rPr>
              <w:t>pk</w:t>
            </w:r>
            <w:r w:rsidR="00951696">
              <w:rPr>
                <w:rFonts w:cs="Arial"/>
                <w:szCs w:val="21"/>
              </w:rPr>
              <w:t>t</w:t>
            </w:r>
          </w:p>
        </w:tc>
        <w:tc>
          <w:tcPr>
            <w:tcW w:w="776" w:type="dxa"/>
          </w:tcPr>
          <w:p w14:paraId="628EB383" w14:textId="6C610959" w:rsidR="002A13B3" w:rsidRPr="00CF53CD" w:rsidRDefault="00A32005" w:rsidP="002A13B3">
            <w:pPr>
              <w:spacing w:after="0" w:line="240" w:lineRule="auto"/>
              <w:contextualSpacing/>
              <w:jc w:val="center"/>
              <w:rPr>
                <w:rFonts w:cs="Arial"/>
                <w:szCs w:val="21"/>
              </w:rPr>
            </w:pPr>
            <w:r>
              <w:rPr>
                <w:rFonts w:cs="Arial"/>
                <w:szCs w:val="21"/>
              </w:rPr>
              <w:t>1</w:t>
            </w:r>
            <w:r w:rsidR="00951696">
              <w:rPr>
                <w:rFonts w:cs="Arial"/>
                <w:szCs w:val="21"/>
              </w:rPr>
              <w:t xml:space="preserve"> pkt</w:t>
            </w:r>
          </w:p>
        </w:tc>
        <w:tc>
          <w:tcPr>
            <w:tcW w:w="776" w:type="dxa"/>
          </w:tcPr>
          <w:p w14:paraId="4952C464" w14:textId="55F2D9E1" w:rsidR="002A13B3" w:rsidRPr="00CF53CD" w:rsidRDefault="008C637E" w:rsidP="002A13B3">
            <w:pPr>
              <w:spacing w:after="0" w:line="240" w:lineRule="auto"/>
              <w:contextualSpacing/>
              <w:jc w:val="center"/>
              <w:rPr>
                <w:rFonts w:cs="Arial"/>
                <w:szCs w:val="21"/>
              </w:rPr>
            </w:pPr>
            <w:r>
              <w:rPr>
                <w:rFonts w:cs="Arial"/>
                <w:szCs w:val="21"/>
              </w:rPr>
              <w:t>0</w:t>
            </w:r>
          </w:p>
        </w:tc>
      </w:tr>
      <w:tr w:rsidR="00A76570" w:rsidRPr="00CF53CD" w14:paraId="5DA6D1B6" w14:textId="77777777" w:rsidTr="2EB25712">
        <w:tc>
          <w:tcPr>
            <w:tcW w:w="5495" w:type="dxa"/>
          </w:tcPr>
          <w:p w14:paraId="1301C807" w14:textId="055C2797" w:rsidR="00A76570" w:rsidRPr="00CF53CD" w:rsidRDefault="002C3277" w:rsidP="003526A5">
            <w:pPr>
              <w:spacing w:after="0" w:line="240" w:lineRule="auto"/>
              <w:contextualSpacing/>
              <w:rPr>
                <w:rFonts w:cs="Arial"/>
                <w:szCs w:val="21"/>
              </w:rPr>
            </w:pPr>
            <w:r>
              <w:rPr>
                <w:rFonts w:cs="Arial"/>
                <w:szCs w:val="21"/>
              </w:rPr>
              <w:t>Adhesive plastic</w:t>
            </w:r>
            <w:r w:rsidR="00A76570">
              <w:rPr>
                <w:rFonts w:cs="Arial"/>
                <w:szCs w:val="21"/>
              </w:rPr>
              <w:t xml:space="preserve"> strips (pk</w:t>
            </w:r>
            <w:r w:rsidR="00047686">
              <w:rPr>
                <w:rFonts w:cs="Arial"/>
                <w:szCs w:val="21"/>
              </w:rPr>
              <w:t>t</w:t>
            </w:r>
            <w:r w:rsidR="00A76570">
              <w:rPr>
                <w:rFonts w:cs="Arial"/>
                <w:szCs w:val="21"/>
              </w:rPr>
              <w:t xml:space="preserve"> </w:t>
            </w:r>
            <w:r w:rsidR="003526A5">
              <w:rPr>
                <w:rFonts w:cs="Arial"/>
                <w:szCs w:val="21"/>
              </w:rPr>
              <w:t>2</w:t>
            </w:r>
            <w:r w:rsidR="00A76570">
              <w:rPr>
                <w:rFonts w:cs="Arial"/>
                <w:szCs w:val="21"/>
              </w:rPr>
              <w:t>0)</w:t>
            </w:r>
          </w:p>
        </w:tc>
        <w:tc>
          <w:tcPr>
            <w:tcW w:w="1276" w:type="dxa"/>
          </w:tcPr>
          <w:p w14:paraId="466367DE" w14:textId="0A500F55" w:rsidR="00A76570" w:rsidRPr="00CF53CD" w:rsidRDefault="003526A5" w:rsidP="002A13B3">
            <w:pPr>
              <w:spacing w:after="0" w:line="240" w:lineRule="auto"/>
              <w:contextualSpacing/>
              <w:jc w:val="center"/>
              <w:rPr>
                <w:rFonts w:cs="Arial"/>
                <w:szCs w:val="21"/>
              </w:rPr>
            </w:pPr>
            <w:r>
              <w:rPr>
                <w:rFonts w:cs="Arial"/>
                <w:szCs w:val="21"/>
              </w:rPr>
              <w:t>18981064</w:t>
            </w:r>
          </w:p>
        </w:tc>
        <w:tc>
          <w:tcPr>
            <w:tcW w:w="776" w:type="dxa"/>
          </w:tcPr>
          <w:p w14:paraId="6E9499BF" w14:textId="31AF03C2" w:rsidR="00A76570" w:rsidRPr="00CF53CD" w:rsidRDefault="00A76570" w:rsidP="002A13B3">
            <w:pPr>
              <w:spacing w:after="0" w:line="240" w:lineRule="auto"/>
              <w:contextualSpacing/>
              <w:jc w:val="center"/>
              <w:rPr>
                <w:rFonts w:cs="Arial"/>
                <w:szCs w:val="21"/>
              </w:rPr>
            </w:pPr>
            <w:r>
              <w:rPr>
                <w:rFonts w:cs="Arial"/>
                <w:szCs w:val="21"/>
              </w:rPr>
              <w:t>-</w:t>
            </w:r>
          </w:p>
        </w:tc>
        <w:tc>
          <w:tcPr>
            <w:tcW w:w="776" w:type="dxa"/>
          </w:tcPr>
          <w:p w14:paraId="55DB1604" w14:textId="0C58B7DE" w:rsidR="00A76570" w:rsidRPr="00CF53CD" w:rsidRDefault="00A76570" w:rsidP="002A13B3">
            <w:pPr>
              <w:spacing w:after="0" w:line="240" w:lineRule="auto"/>
              <w:contextualSpacing/>
              <w:jc w:val="center"/>
              <w:rPr>
                <w:rFonts w:cs="Arial"/>
                <w:szCs w:val="21"/>
              </w:rPr>
            </w:pPr>
            <w:r>
              <w:rPr>
                <w:rFonts w:cs="Arial"/>
                <w:szCs w:val="21"/>
              </w:rPr>
              <w:t>-</w:t>
            </w:r>
          </w:p>
        </w:tc>
        <w:tc>
          <w:tcPr>
            <w:tcW w:w="776" w:type="dxa"/>
          </w:tcPr>
          <w:p w14:paraId="50E88B5E" w14:textId="66CB9D0C" w:rsidR="00A76570" w:rsidRPr="00CF53CD" w:rsidRDefault="00A76570" w:rsidP="002A13B3">
            <w:pPr>
              <w:spacing w:after="0" w:line="240" w:lineRule="auto"/>
              <w:contextualSpacing/>
              <w:jc w:val="center"/>
              <w:rPr>
                <w:rFonts w:cs="Arial"/>
                <w:szCs w:val="21"/>
              </w:rPr>
            </w:pPr>
            <w:r>
              <w:rPr>
                <w:rFonts w:cs="Arial"/>
                <w:szCs w:val="21"/>
              </w:rPr>
              <w:t>-</w:t>
            </w:r>
          </w:p>
        </w:tc>
        <w:tc>
          <w:tcPr>
            <w:tcW w:w="776" w:type="dxa"/>
          </w:tcPr>
          <w:p w14:paraId="04376EEB" w14:textId="657B11DB" w:rsidR="00A76570" w:rsidRDefault="00A76570" w:rsidP="002A13B3">
            <w:pPr>
              <w:spacing w:after="0" w:line="240" w:lineRule="auto"/>
              <w:contextualSpacing/>
              <w:jc w:val="center"/>
              <w:rPr>
                <w:rFonts w:cs="Arial"/>
                <w:szCs w:val="21"/>
              </w:rPr>
            </w:pPr>
            <w:r>
              <w:rPr>
                <w:rFonts w:cs="Arial"/>
                <w:szCs w:val="21"/>
              </w:rPr>
              <w:t>2</w:t>
            </w:r>
            <w:r w:rsidR="00951696">
              <w:rPr>
                <w:rFonts w:cs="Arial"/>
                <w:szCs w:val="21"/>
              </w:rPr>
              <w:t xml:space="preserve"> pkt</w:t>
            </w:r>
          </w:p>
        </w:tc>
      </w:tr>
      <w:tr w:rsidR="002A13B3" w:rsidRPr="00CF53CD" w14:paraId="33249787" w14:textId="77777777" w:rsidTr="2EB25712">
        <w:tc>
          <w:tcPr>
            <w:tcW w:w="5495" w:type="dxa"/>
          </w:tcPr>
          <w:p w14:paraId="0139078D" w14:textId="77777777" w:rsidR="002A13B3" w:rsidRPr="00CF53CD" w:rsidRDefault="002A13B3" w:rsidP="002A13B3">
            <w:pPr>
              <w:spacing w:after="0" w:line="240" w:lineRule="auto"/>
              <w:contextualSpacing/>
              <w:rPr>
                <w:rFonts w:cs="Arial"/>
                <w:szCs w:val="21"/>
              </w:rPr>
            </w:pPr>
            <w:r w:rsidRPr="00CF53CD">
              <w:rPr>
                <w:rFonts w:cs="Arial"/>
                <w:szCs w:val="21"/>
              </w:rPr>
              <w:t>Adhesive paper tape (25mm)</w:t>
            </w:r>
          </w:p>
        </w:tc>
        <w:tc>
          <w:tcPr>
            <w:tcW w:w="1276" w:type="dxa"/>
          </w:tcPr>
          <w:p w14:paraId="03E36A7E" w14:textId="1231F513" w:rsidR="002A13B3" w:rsidRPr="00CF53CD" w:rsidRDefault="007F25AF" w:rsidP="002A13B3">
            <w:pPr>
              <w:spacing w:after="0" w:line="240" w:lineRule="auto"/>
              <w:contextualSpacing/>
              <w:jc w:val="center"/>
              <w:rPr>
                <w:rFonts w:cs="Arial"/>
                <w:szCs w:val="21"/>
              </w:rPr>
            </w:pPr>
            <w:r>
              <w:rPr>
                <w:rFonts w:cs="Arial"/>
                <w:szCs w:val="21"/>
              </w:rPr>
              <w:t>86758322</w:t>
            </w:r>
          </w:p>
        </w:tc>
        <w:tc>
          <w:tcPr>
            <w:tcW w:w="776" w:type="dxa"/>
          </w:tcPr>
          <w:p w14:paraId="46791514" w14:textId="674DB9A2" w:rsidR="002A13B3" w:rsidRPr="00CF53CD" w:rsidRDefault="00A32005" w:rsidP="002A13B3">
            <w:pPr>
              <w:spacing w:after="0" w:line="240" w:lineRule="auto"/>
              <w:contextualSpacing/>
              <w:jc w:val="center"/>
              <w:rPr>
                <w:rFonts w:cs="Arial"/>
                <w:szCs w:val="21"/>
              </w:rPr>
            </w:pPr>
            <w:r>
              <w:rPr>
                <w:rFonts w:cs="Arial"/>
                <w:szCs w:val="21"/>
              </w:rPr>
              <w:t>1</w:t>
            </w:r>
          </w:p>
        </w:tc>
        <w:tc>
          <w:tcPr>
            <w:tcW w:w="776" w:type="dxa"/>
          </w:tcPr>
          <w:p w14:paraId="2E2A732C"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13549101" w14:textId="0E45E7BC" w:rsidR="002A13B3" w:rsidRPr="00CF53CD" w:rsidRDefault="00A32005" w:rsidP="002A13B3">
            <w:pPr>
              <w:spacing w:after="0" w:line="240" w:lineRule="auto"/>
              <w:contextualSpacing/>
              <w:jc w:val="center"/>
              <w:rPr>
                <w:rFonts w:cs="Arial"/>
                <w:szCs w:val="21"/>
              </w:rPr>
            </w:pPr>
            <w:r>
              <w:rPr>
                <w:rFonts w:cs="Arial"/>
                <w:szCs w:val="21"/>
              </w:rPr>
              <w:t>1</w:t>
            </w:r>
          </w:p>
        </w:tc>
        <w:tc>
          <w:tcPr>
            <w:tcW w:w="776" w:type="dxa"/>
          </w:tcPr>
          <w:p w14:paraId="2D911D7A" w14:textId="55A2F8E7" w:rsidR="002A13B3" w:rsidRPr="00CF53CD" w:rsidRDefault="009053CD" w:rsidP="002A13B3">
            <w:pPr>
              <w:spacing w:after="0" w:line="240" w:lineRule="auto"/>
              <w:contextualSpacing/>
              <w:jc w:val="center"/>
              <w:rPr>
                <w:rFonts w:cs="Arial"/>
                <w:szCs w:val="21"/>
              </w:rPr>
            </w:pPr>
            <w:r>
              <w:rPr>
                <w:rFonts w:cs="Arial"/>
                <w:szCs w:val="21"/>
              </w:rPr>
              <w:t>1</w:t>
            </w:r>
          </w:p>
        </w:tc>
      </w:tr>
      <w:tr w:rsidR="002A13B3" w:rsidRPr="00DE5EF3" w14:paraId="168966C9" w14:textId="77777777" w:rsidTr="2EB25712">
        <w:tc>
          <w:tcPr>
            <w:tcW w:w="5495" w:type="dxa"/>
          </w:tcPr>
          <w:p w14:paraId="1DD5F774" w14:textId="2193A369" w:rsidR="002A13B3" w:rsidRPr="00FE5309" w:rsidRDefault="7293BE00" w:rsidP="2EB25712">
            <w:pPr>
              <w:spacing w:after="0" w:line="240" w:lineRule="auto"/>
              <w:contextualSpacing/>
              <w:rPr>
                <w:rFonts w:cs="Arial"/>
                <w:lang w:val="fr-FR"/>
              </w:rPr>
            </w:pPr>
            <w:r w:rsidRPr="00FE5309">
              <w:rPr>
                <w:rFonts w:cs="Arial"/>
                <w:lang w:val="fr-FR"/>
              </w:rPr>
              <w:t>Antiseptic solution (Chlorhexidine</w:t>
            </w:r>
            <w:r w:rsidR="00951696" w:rsidRPr="00FE5309">
              <w:rPr>
                <w:rFonts w:cs="Arial"/>
                <w:lang w:val="fr-FR"/>
              </w:rPr>
              <w:t xml:space="preserve"> Cetrimide</w:t>
            </w:r>
            <w:r w:rsidRPr="00FE5309">
              <w:rPr>
                <w:rFonts w:cs="Arial"/>
                <w:lang w:val="fr-FR"/>
              </w:rPr>
              <w:t xml:space="preserve">) (30ml </w:t>
            </w:r>
            <w:proofErr w:type="gramStart"/>
            <w:r w:rsidRPr="00FE5309">
              <w:rPr>
                <w:rFonts w:cs="Arial"/>
                <w:lang w:val="fr-FR"/>
              </w:rPr>
              <w:t>tube)</w:t>
            </w:r>
            <w:r w:rsidR="00897188" w:rsidRPr="00FE5309">
              <w:rPr>
                <w:rFonts w:cs="Arial"/>
                <w:lang w:val="fr-FR"/>
              </w:rPr>
              <w:t>*</w:t>
            </w:r>
            <w:proofErr w:type="gramEnd"/>
          </w:p>
        </w:tc>
        <w:tc>
          <w:tcPr>
            <w:tcW w:w="1276" w:type="dxa"/>
          </w:tcPr>
          <w:p w14:paraId="3482D5B6" w14:textId="77777777" w:rsidR="002A13B3" w:rsidRPr="006511CF" w:rsidRDefault="7293BE00" w:rsidP="2EB25712">
            <w:pPr>
              <w:spacing w:after="0" w:line="240" w:lineRule="auto"/>
              <w:contextualSpacing/>
              <w:jc w:val="center"/>
              <w:rPr>
                <w:rFonts w:cs="Arial"/>
              </w:rPr>
            </w:pPr>
            <w:r w:rsidRPr="2EB25712">
              <w:rPr>
                <w:rFonts w:cs="Arial"/>
              </w:rPr>
              <w:t>86560359</w:t>
            </w:r>
          </w:p>
        </w:tc>
        <w:tc>
          <w:tcPr>
            <w:tcW w:w="776" w:type="dxa"/>
          </w:tcPr>
          <w:p w14:paraId="1A4D8647" w14:textId="77777777" w:rsidR="002A13B3" w:rsidRPr="00D95EE8" w:rsidRDefault="7293BE00" w:rsidP="2EB25712">
            <w:pPr>
              <w:spacing w:after="0" w:line="240" w:lineRule="auto"/>
              <w:contextualSpacing/>
              <w:jc w:val="center"/>
              <w:rPr>
                <w:rFonts w:cs="Arial"/>
              </w:rPr>
            </w:pPr>
            <w:r w:rsidRPr="2EB25712">
              <w:rPr>
                <w:rFonts w:cs="Arial"/>
              </w:rPr>
              <w:t>4</w:t>
            </w:r>
          </w:p>
        </w:tc>
        <w:tc>
          <w:tcPr>
            <w:tcW w:w="776" w:type="dxa"/>
          </w:tcPr>
          <w:p w14:paraId="2B251F7F" w14:textId="2BD77084" w:rsidR="002A13B3" w:rsidRPr="009012BF" w:rsidRDefault="51E63099" w:rsidP="2EB25712">
            <w:pPr>
              <w:spacing w:after="0" w:line="240" w:lineRule="auto"/>
              <w:contextualSpacing/>
              <w:jc w:val="center"/>
              <w:rPr>
                <w:rFonts w:cs="Arial"/>
              </w:rPr>
            </w:pPr>
            <w:r w:rsidRPr="2EB25712">
              <w:rPr>
                <w:rFonts w:cs="Arial"/>
              </w:rPr>
              <w:t>2</w:t>
            </w:r>
          </w:p>
        </w:tc>
        <w:tc>
          <w:tcPr>
            <w:tcW w:w="776" w:type="dxa"/>
          </w:tcPr>
          <w:p w14:paraId="23978B3C" w14:textId="18E759C6" w:rsidR="002A13B3" w:rsidRPr="00DE5EF3" w:rsidRDefault="7293BE00" w:rsidP="2EB25712">
            <w:pPr>
              <w:spacing w:after="0" w:line="240" w:lineRule="auto"/>
              <w:contextualSpacing/>
              <w:jc w:val="center"/>
              <w:rPr>
                <w:rFonts w:cs="Arial"/>
              </w:rPr>
            </w:pPr>
            <w:r w:rsidRPr="2EB25712">
              <w:rPr>
                <w:rFonts w:cs="Arial"/>
              </w:rPr>
              <w:t>4</w:t>
            </w:r>
          </w:p>
        </w:tc>
        <w:tc>
          <w:tcPr>
            <w:tcW w:w="776" w:type="dxa"/>
          </w:tcPr>
          <w:p w14:paraId="4A360C79" w14:textId="2319CC05" w:rsidR="002A13B3" w:rsidRPr="00DE5EF3" w:rsidRDefault="42C990B5" w:rsidP="2EB25712">
            <w:pPr>
              <w:spacing w:after="0" w:line="240" w:lineRule="auto"/>
              <w:contextualSpacing/>
              <w:jc w:val="center"/>
              <w:rPr>
                <w:rFonts w:cs="Arial"/>
              </w:rPr>
            </w:pPr>
            <w:r w:rsidRPr="2EB25712">
              <w:rPr>
                <w:rFonts w:cs="Arial"/>
              </w:rPr>
              <w:t>2</w:t>
            </w:r>
          </w:p>
        </w:tc>
      </w:tr>
      <w:tr w:rsidR="00173C70" w:rsidRPr="00CF53CD" w14:paraId="4E18123E" w14:textId="77777777" w:rsidTr="2EB25712">
        <w:tc>
          <w:tcPr>
            <w:tcW w:w="5495" w:type="dxa"/>
          </w:tcPr>
          <w:p w14:paraId="2756C1BB" w14:textId="66387818" w:rsidR="00173C70" w:rsidRPr="00C32BBE" w:rsidRDefault="00173C70" w:rsidP="002A13B3">
            <w:pPr>
              <w:spacing w:after="0" w:line="240" w:lineRule="auto"/>
              <w:contextualSpacing/>
              <w:rPr>
                <w:rFonts w:cs="Arial"/>
                <w:szCs w:val="21"/>
              </w:rPr>
            </w:pPr>
            <w:r w:rsidRPr="00C32BBE">
              <w:rPr>
                <w:rFonts w:cs="Arial"/>
                <w:szCs w:val="21"/>
              </w:rPr>
              <w:t>Kidney dish (disposable)</w:t>
            </w:r>
            <w:r w:rsidR="008E2E91">
              <w:rPr>
                <w:rFonts w:cs="Arial"/>
                <w:szCs w:val="21"/>
              </w:rPr>
              <w:t xml:space="preserve"> </w:t>
            </w:r>
            <w:r w:rsidRPr="00C32BBE">
              <w:rPr>
                <w:rFonts w:cs="Arial"/>
                <w:szCs w:val="21"/>
              </w:rPr>
              <w:t>(400ml)</w:t>
            </w:r>
          </w:p>
        </w:tc>
        <w:tc>
          <w:tcPr>
            <w:tcW w:w="1276" w:type="dxa"/>
          </w:tcPr>
          <w:p w14:paraId="4652EF36" w14:textId="6855E7AA" w:rsidR="00173C70" w:rsidRPr="00C32BBE" w:rsidRDefault="00DE5EF3" w:rsidP="002A13B3">
            <w:pPr>
              <w:spacing w:after="0" w:line="240" w:lineRule="auto"/>
              <w:contextualSpacing/>
              <w:jc w:val="center"/>
              <w:rPr>
                <w:rFonts w:cs="Arial"/>
                <w:szCs w:val="21"/>
              </w:rPr>
            </w:pPr>
            <w:r w:rsidRPr="00C32BBE">
              <w:rPr>
                <w:rFonts w:cs="Arial"/>
                <w:szCs w:val="21"/>
              </w:rPr>
              <w:t>86567104</w:t>
            </w:r>
          </w:p>
        </w:tc>
        <w:tc>
          <w:tcPr>
            <w:tcW w:w="776" w:type="dxa"/>
          </w:tcPr>
          <w:p w14:paraId="76AFC102" w14:textId="553378A0" w:rsidR="00173C70" w:rsidRPr="00C32BBE" w:rsidRDefault="00DE5EF3" w:rsidP="002A13B3">
            <w:pPr>
              <w:spacing w:after="0" w:line="240" w:lineRule="auto"/>
              <w:contextualSpacing/>
              <w:jc w:val="center"/>
              <w:rPr>
                <w:rFonts w:cs="Arial"/>
                <w:szCs w:val="21"/>
              </w:rPr>
            </w:pPr>
            <w:r w:rsidRPr="00C32BBE">
              <w:rPr>
                <w:rFonts w:cs="Arial"/>
                <w:szCs w:val="21"/>
              </w:rPr>
              <w:t>1</w:t>
            </w:r>
          </w:p>
        </w:tc>
        <w:tc>
          <w:tcPr>
            <w:tcW w:w="776" w:type="dxa"/>
          </w:tcPr>
          <w:p w14:paraId="4F8C5420" w14:textId="77B8C305" w:rsidR="00173C70" w:rsidRPr="00C32BBE" w:rsidRDefault="00DE5EF3" w:rsidP="002A13B3">
            <w:pPr>
              <w:spacing w:after="0" w:line="240" w:lineRule="auto"/>
              <w:contextualSpacing/>
              <w:jc w:val="center"/>
              <w:rPr>
                <w:rFonts w:cs="Arial"/>
                <w:szCs w:val="21"/>
              </w:rPr>
            </w:pPr>
            <w:r w:rsidRPr="00C32BBE">
              <w:rPr>
                <w:rFonts w:cs="Arial"/>
                <w:szCs w:val="21"/>
              </w:rPr>
              <w:t>1</w:t>
            </w:r>
          </w:p>
        </w:tc>
        <w:tc>
          <w:tcPr>
            <w:tcW w:w="776" w:type="dxa"/>
          </w:tcPr>
          <w:p w14:paraId="558426C4" w14:textId="4360600B" w:rsidR="00173C70" w:rsidRPr="00C32BBE" w:rsidRDefault="00DE5EF3" w:rsidP="002A13B3">
            <w:pPr>
              <w:spacing w:after="0" w:line="240" w:lineRule="auto"/>
              <w:contextualSpacing/>
              <w:jc w:val="center"/>
              <w:rPr>
                <w:rFonts w:cs="Arial"/>
                <w:szCs w:val="21"/>
              </w:rPr>
            </w:pPr>
            <w:r w:rsidRPr="00C32BBE">
              <w:rPr>
                <w:rFonts w:cs="Arial"/>
                <w:szCs w:val="21"/>
              </w:rPr>
              <w:t>1</w:t>
            </w:r>
          </w:p>
        </w:tc>
        <w:tc>
          <w:tcPr>
            <w:tcW w:w="776" w:type="dxa"/>
          </w:tcPr>
          <w:p w14:paraId="49D0108F" w14:textId="4CBD91C7" w:rsidR="00173C70" w:rsidRPr="00C32BBE" w:rsidRDefault="008C637E" w:rsidP="002A13B3">
            <w:pPr>
              <w:spacing w:after="0" w:line="240" w:lineRule="auto"/>
              <w:contextualSpacing/>
              <w:jc w:val="center"/>
              <w:rPr>
                <w:rFonts w:cs="Arial"/>
                <w:szCs w:val="21"/>
              </w:rPr>
            </w:pPr>
            <w:r>
              <w:rPr>
                <w:rFonts w:cs="Arial"/>
                <w:szCs w:val="21"/>
              </w:rPr>
              <w:t>0</w:t>
            </w:r>
          </w:p>
        </w:tc>
      </w:tr>
      <w:tr w:rsidR="002A13B3" w:rsidRPr="00CF53CD" w14:paraId="4BC47A35" w14:textId="77777777" w:rsidTr="2EB25712">
        <w:tc>
          <w:tcPr>
            <w:tcW w:w="5495" w:type="dxa"/>
          </w:tcPr>
          <w:p w14:paraId="3038E4EB" w14:textId="77777777" w:rsidR="002A13B3" w:rsidRPr="00CF53CD" w:rsidRDefault="002A13B3" w:rsidP="002A13B3">
            <w:pPr>
              <w:spacing w:after="0" w:line="240" w:lineRule="auto"/>
              <w:contextualSpacing/>
              <w:rPr>
                <w:rFonts w:cs="Arial"/>
                <w:szCs w:val="21"/>
              </w:rPr>
            </w:pPr>
            <w:r w:rsidRPr="00CF53CD">
              <w:rPr>
                <w:rFonts w:cs="Arial"/>
                <w:szCs w:val="21"/>
              </w:rPr>
              <w:t>Sterile eye pads</w:t>
            </w:r>
          </w:p>
        </w:tc>
        <w:tc>
          <w:tcPr>
            <w:tcW w:w="1276" w:type="dxa"/>
          </w:tcPr>
          <w:p w14:paraId="11B2D22E" w14:textId="77777777" w:rsidR="002A13B3" w:rsidRPr="00CF53CD" w:rsidRDefault="002A13B3" w:rsidP="002A13B3">
            <w:pPr>
              <w:spacing w:after="0" w:line="240" w:lineRule="auto"/>
              <w:contextualSpacing/>
              <w:jc w:val="center"/>
              <w:rPr>
                <w:rFonts w:cs="Arial"/>
                <w:szCs w:val="21"/>
              </w:rPr>
            </w:pPr>
            <w:r w:rsidRPr="00CF53CD">
              <w:rPr>
                <w:rFonts w:cs="Arial"/>
                <w:szCs w:val="21"/>
              </w:rPr>
              <w:t>86659330</w:t>
            </w:r>
          </w:p>
        </w:tc>
        <w:tc>
          <w:tcPr>
            <w:tcW w:w="776" w:type="dxa"/>
          </w:tcPr>
          <w:p w14:paraId="1435FB24" w14:textId="77777777"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75F0520A" w14:textId="77777777"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361E3978" w14:textId="7E6BC57C"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1F885228" w14:textId="37F0ADE4" w:rsidR="002A13B3" w:rsidRPr="00CF53CD" w:rsidRDefault="00EE1245" w:rsidP="002A13B3">
            <w:pPr>
              <w:spacing w:after="0" w:line="240" w:lineRule="auto"/>
              <w:contextualSpacing/>
              <w:jc w:val="center"/>
              <w:rPr>
                <w:rFonts w:cs="Arial"/>
                <w:szCs w:val="21"/>
              </w:rPr>
            </w:pPr>
            <w:r>
              <w:rPr>
                <w:rFonts w:cs="Arial"/>
                <w:szCs w:val="21"/>
              </w:rPr>
              <w:t>2</w:t>
            </w:r>
          </w:p>
        </w:tc>
      </w:tr>
      <w:tr w:rsidR="002A13B3" w:rsidRPr="00CF53CD" w14:paraId="31DCC0BC" w14:textId="77777777" w:rsidTr="2EB25712">
        <w:tc>
          <w:tcPr>
            <w:tcW w:w="5495" w:type="dxa"/>
          </w:tcPr>
          <w:p w14:paraId="4B912D80" w14:textId="77777777" w:rsidR="002A13B3" w:rsidRPr="00CF53CD" w:rsidRDefault="002A13B3" w:rsidP="002A13B3">
            <w:pPr>
              <w:spacing w:after="0" w:line="240" w:lineRule="auto"/>
              <w:contextualSpacing/>
              <w:rPr>
                <w:rFonts w:cs="Arial"/>
                <w:szCs w:val="21"/>
              </w:rPr>
            </w:pPr>
            <w:r w:rsidRPr="00CF53CD">
              <w:rPr>
                <w:rFonts w:cs="Arial"/>
                <w:szCs w:val="21"/>
              </w:rPr>
              <w:t xml:space="preserve">Saline ampoules (for eye irrigation; minor wound cleaning) </w:t>
            </w:r>
          </w:p>
        </w:tc>
        <w:tc>
          <w:tcPr>
            <w:tcW w:w="1276" w:type="dxa"/>
          </w:tcPr>
          <w:p w14:paraId="1B8B7712" w14:textId="77777777" w:rsidR="002A13B3" w:rsidRPr="00CF53CD" w:rsidRDefault="002A13B3" w:rsidP="002A13B3">
            <w:pPr>
              <w:spacing w:after="0" w:line="240" w:lineRule="auto"/>
              <w:contextualSpacing/>
              <w:jc w:val="center"/>
              <w:rPr>
                <w:rFonts w:cs="Arial"/>
                <w:szCs w:val="21"/>
              </w:rPr>
            </w:pPr>
            <w:r w:rsidRPr="00CF53CD">
              <w:rPr>
                <w:rFonts w:cs="Arial"/>
                <w:szCs w:val="21"/>
              </w:rPr>
              <w:t>86575691</w:t>
            </w:r>
          </w:p>
        </w:tc>
        <w:tc>
          <w:tcPr>
            <w:tcW w:w="776" w:type="dxa"/>
          </w:tcPr>
          <w:p w14:paraId="5063B2C6" w14:textId="77777777" w:rsidR="002A13B3" w:rsidRPr="00CF53CD" w:rsidRDefault="002A13B3" w:rsidP="002A13B3">
            <w:pPr>
              <w:spacing w:after="0" w:line="240" w:lineRule="auto"/>
              <w:contextualSpacing/>
              <w:jc w:val="center"/>
              <w:rPr>
                <w:rFonts w:cs="Arial"/>
                <w:szCs w:val="21"/>
              </w:rPr>
            </w:pPr>
            <w:r w:rsidRPr="00CF53CD">
              <w:rPr>
                <w:rFonts w:cs="Arial"/>
                <w:szCs w:val="21"/>
              </w:rPr>
              <w:t>5</w:t>
            </w:r>
          </w:p>
        </w:tc>
        <w:tc>
          <w:tcPr>
            <w:tcW w:w="776" w:type="dxa"/>
          </w:tcPr>
          <w:p w14:paraId="1BCE297A" w14:textId="77777777" w:rsidR="002A13B3" w:rsidRPr="00CF53CD" w:rsidRDefault="002A13B3" w:rsidP="002A13B3">
            <w:pPr>
              <w:spacing w:after="0" w:line="240" w:lineRule="auto"/>
              <w:contextualSpacing/>
              <w:jc w:val="center"/>
              <w:rPr>
                <w:rFonts w:cs="Arial"/>
                <w:szCs w:val="21"/>
              </w:rPr>
            </w:pPr>
            <w:r w:rsidRPr="00CF53CD">
              <w:rPr>
                <w:rFonts w:cs="Arial"/>
                <w:szCs w:val="21"/>
              </w:rPr>
              <w:t>3</w:t>
            </w:r>
          </w:p>
        </w:tc>
        <w:tc>
          <w:tcPr>
            <w:tcW w:w="776" w:type="dxa"/>
          </w:tcPr>
          <w:p w14:paraId="5C2F07F9" w14:textId="07842DF8" w:rsidR="002A13B3" w:rsidRPr="00CF53CD" w:rsidRDefault="002A13B3" w:rsidP="002A13B3">
            <w:pPr>
              <w:spacing w:after="0" w:line="240" w:lineRule="auto"/>
              <w:contextualSpacing/>
              <w:jc w:val="center"/>
              <w:rPr>
                <w:rFonts w:cs="Arial"/>
                <w:szCs w:val="21"/>
              </w:rPr>
            </w:pPr>
            <w:r w:rsidRPr="00CF53CD">
              <w:rPr>
                <w:rFonts w:cs="Arial"/>
                <w:szCs w:val="21"/>
              </w:rPr>
              <w:t>10</w:t>
            </w:r>
          </w:p>
        </w:tc>
        <w:tc>
          <w:tcPr>
            <w:tcW w:w="776" w:type="dxa"/>
          </w:tcPr>
          <w:p w14:paraId="4F19F51A" w14:textId="57D84C5A" w:rsidR="002A13B3" w:rsidRPr="00CF53CD" w:rsidRDefault="00A76570" w:rsidP="002A13B3">
            <w:pPr>
              <w:spacing w:after="0" w:line="240" w:lineRule="auto"/>
              <w:contextualSpacing/>
              <w:jc w:val="center"/>
              <w:rPr>
                <w:rFonts w:cs="Arial"/>
                <w:szCs w:val="21"/>
              </w:rPr>
            </w:pPr>
            <w:r>
              <w:rPr>
                <w:rFonts w:cs="Arial"/>
                <w:szCs w:val="21"/>
              </w:rPr>
              <w:t>2</w:t>
            </w:r>
          </w:p>
        </w:tc>
      </w:tr>
      <w:tr w:rsidR="002A13B3" w:rsidRPr="00CF53CD" w14:paraId="7BDA1199" w14:textId="77777777" w:rsidTr="2EB25712">
        <w:tc>
          <w:tcPr>
            <w:tcW w:w="5495" w:type="dxa"/>
          </w:tcPr>
          <w:p w14:paraId="322DAF95" w14:textId="77777777" w:rsidR="002A13B3" w:rsidRPr="00CF53CD" w:rsidRDefault="002A13B3" w:rsidP="002A13B3">
            <w:pPr>
              <w:spacing w:after="0" w:line="240" w:lineRule="auto"/>
              <w:contextualSpacing/>
              <w:rPr>
                <w:rFonts w:cs="Arial"/>
                <w:szCs w:val="21"/>
              </w:rPr>
            </w:pPr>
            <w:r w:rsidRPr="00CF53CD">
              <w:rPr>
                <w:rFonts w:cs="Arial"/>
                <w:szCs w:val="21"/>
              </w:rPr>
              <w:t>Disposable gloves (pairs) – nitrile (10pkt)</w:t>
            </w:r>
          </w:p>
        </w:tc>
        <w:tc>
          <w:tcPr>
            <w:tcW w:w="1276" w:type="dxa"/>
          </w:tcPr>
          <w:p w14:paraId="1DB5A745" w14:textId="77777777" w:rsidR="002A13B3" w:rsidRPr="00CF53CD" w:rsidRDefault="002A13B3" w:rsidP="002A13B3">
            <w:pPr>
              <w:spacing w:after="0" w:line="240" w:lineRule="auto"/>
              <w:contextualSpacing/>
              <w:jc w:val="center"/>
              <w:rPr>
                <w:rFonts w:cs="Arial"/>
                <w:szCs w:val="21"/>
              </w:rPr>
            </w:pPr>
            <w:r w:rsidRPr="00CF53CD">
              <w:rPr>
                <w:rFonts w:cs="Arial"/>
                <w:szCs w:val="21"/>
              </w:rPr>
              <w:t>18813299</w:t>
            </w:r>
          </w:p>
        </w:tc>
        <w:tc>
          <w:tcPr>
            <w:tcW w:w="776" w:type="dxa"/>
          </w:tcPr>
          <w:p w14:paraId="5CDEC81F" w14:textId="7D6E8E31" w:rsidR="002A13B3" w:rsidRPr="00CF53CD" w:rsidRDefault="008C637E" w:rsidP="002A13B3">
            <w:pPr>
              <w:spacing w:after="0" w:line="240" w:lineRule="auto"/>
              <w:contextualSpacing/>
              <w:jc w:val="center"/>
              <w:rPr>
                <w:rFonts w:cs="Arial"/>
                <w:szCs w:val="21"/>
              </w:rPr>
            </w:pPr>
            <w:r>
              <w:rPr>
                <w:rFonts w:cs="Arial"/>
                <w:szCs w:val="21"/>
              </w:rPr>
              <w:t>1</w:t>
            </w:r>
            <w:r w:rsidR="00A514C0">
              <w:rPr>
                <w:rFonts w:cs="Arial"/>
                <w:szCs w:val="21"/>
              </w:rPr>
              <w:t xml:space="preserve"> pk</w:t>
            </w:r>
            <w:r>
              <w:rPr>
                <w:rFonts w:cs="Arial"/>
                <w:szCs w:val="21"/>
              </w:rPr>
              <w:t>t</w:t>
            </w:r>
          </w:p>
        </w:tc>
        <w:tc>
          <w:tcPr>
            <w:tcW w:w="776" w:type="dxa"/>
          </w:tcPr>
          <w:p w14:paraId="69B04718" w14:textId="3BDF37DB" w:rsidR="002A13B3" w:rsidRPr="00CF53CD" w:rsidRDefault="002A13B3" w:rsidP="002A13B3">
            <w:pPr>
              <w:spacing w:after="0" w:line="240" w:lineRule="auto"/>
              <w:contextualSpacing/>
              <w:jc w:val="center"/>
              <w:rPr>
                <w:rFonts w:cs="Arial"/>
                <w:szCs w:val="21"/>
              </w:rPr>
            </w:pPr>
            <w:r w:rsidRPr="00CF53CD">
              <w:rPr>
                <w:rFonts w:cs="Arial"/>
                <w:szCs w:val="21"/>
              </w:rPr>
              <w:t>1</w:t>
            </w:r>
            <w:r w:rsidR="00A514C0">
              <w:rPr>
                <w:rFonts w:cs="Arial"/>
                <w:szCs w:val="21"/>
              </w:rPr>
              <w:t xml:space="preserve"> pk</w:t>
            </w:r>
            <w:r w:rsidR="008C637E">
              <w:rPr>
                <w:rFonts w:cs="Arial"/>
                <w:szCs w:val="21"/>
              </w:rPr>
              <w:t>t</w:t>
            </w:r>
          </w:p>
        </w:tc>
        <w:tc>
          <w:tcPr>
            <w:tcW w:w="776" w:type="dxa"/>
          </w:tcPr>
          <w:p w14:paraId="02D44DC6" w14:textId="0CF2060F" w:rsidR="002A13B3" w:rsidRPr="00CF53CD" w:rsidRDefault="002A13B3" w:rsidP="002A13B3">
            <w:pPr>
              <w:spacing w:after="0" w:line="240" w:lineRule="auto"/>
              <w:contextualSpacing/>
              <w:jc w:val="center"/>
              <w:rPr>
                <w:rFonts w:cs="Arial"/>
                <w:szCs w:val="21"/>
              </w:rPr>
            </w:pPr>
            <w:r w:rsidRPr="00CF53CD">
              <w:rPr>
                <w:rFonts w:cs="Arial"/>
                <w:szCs w:val="21"/>
              </w:rPr>
              <w:t>1</w:t>
            </w:r>
            <w:r w:rsidR="00A514C0">
              <w:rPr>
                <w:rFonts w:cs="Arial"/>
                <w:szCs w:val="21"/>
              </w:rPr>
              <w:t xml:space="preserve"> pk</w:t>
            </w:r>
            <w:r w:rsidR="008C637E">
              <w:rPr>
                <w:rFonts w:cs="Arial"/>
                <w:szCs w:val="21"/>
              </w:rPr>
              <w:t>t</w:t>
            </w:r>
          </w:p>
        </w:tc>
        <w:tc>
          <w:tcPr>
            <w:tcW w:w="776" w:type="dxa"/>
          </w:tcPr>
          <w:p w14:paraId="2AA44AE6" w14:textId="09D35F0C" w:rsidR="002A13B3" w:rsidRPr="00CF53CD" w:rsidRDefault="00A76570" w:rsidP="002A13B3">
            <w:pPr>
              <w:spacing w:after="0" w:line="240" w:lineRule="auto"/>
              <w:contextualSpacing/>
              <w:jc w:val="center"/>
              <w:rPr>
                <w:rFonts w:cs="Arial"/>
                <w:szCs w:val="21"/>
              </w:rPr>
            </w:pPr>
            <w:r>
              <w:rPr>
                <w:rFonts w:cs="Arial"/>
                <w:szCs w:val="21"/>
              </w:rPr>
              <w:t>1 p</w:t>
            </w:r>
            <w:r w:rsidR="008C637E">
              <w:rPr>
                <w:rFonts w:cs="Arial"/>
                <w:szCs w:val="21"/>
              </w:rPr>
              <w:t>kt</w:t>
            </w:r>
          </w:p>
        </w:tc>
      </w:tr>
      <w:tr w:rsidR="002A13B3" w:rsidRPr="00CF53CD" w14:paraId="71BBD605" w14:textId="77777777" w:rsidTr="2EB25712">
        <w:tc>
          <w:tcPr>
            <w:tcW w:w="5495" w:type="dxa"/>
          </w:tcPr>
          <w:p w14:paraId="77E215B0" w14:textId="75EF58A6" w:rsidR="002A13B3" w:rsidRPr="00CF53CD" w:rsidRDefault="002A13B3" w:rsidP="005F0AE8">
            <w:pPr>
              <w:spacing w:after="0" w:line="240" w:lineRule="auto"/>
              <w:contextualSpacing/>
              <w:rPr>
                <w:rFonts w:cs="Arial"/>
                <w:szCs w:val="21"/>
              </w:rPr>
            </w:pPr>
            <w:r w:rsidRPr="00CF53CD">
              <w:rPr>
                <w:rFonts w:cs="Arial"/>
                <w:szCs w:val="21"/>
              </w:rPr>
              <w:t>Ice</w:t>
            </w:r>
            <w:r w:rsidR="005F0AE8">
              <w:rPr>
                <w:rFonts w:cs="Arial"/>
                <w:szCs w:val="21"/>
              </w:rPr>
              <w:t xml:space="preserve"> </w:t>
            </w:r>
            <w:r w:rsidRPr="00CF53CD">
              <w:rPr>
                <w:rFonts w:cs="Arial"/>
                <w:szCs w:val="21"/>
              </w:rPr>
              <w:t>pack (</w:t>
            </w:r>
            <w:r w:rsidR="005F0AE8">
              <w:rPr>
                <w:rFonts w:cs="Arial"/>
                <w:szCs w:val="21"/>
              </w:rPr>
              <w:t>instant</w:t>
            </w:r>
            <w:r w:rsidRPr="00CF53CD">
              <w:rPr>
                <w:rFonts w:cs="Arial"/>
                <w:szCs w:val="21"/>
              </w:rPr>
              <w:t xml:space="preserve">; single use) </w:t>
            </w:r>
          </w:p>
        </w:tc>
        <w:tc>
          <w:tcPr>
            <w:tcW w:w="1276" w:type="dxa"/>
          </w:tcPr>
          <w:p w14:paraId="3766EB90" w14:textId="77777777" w:rsidR="002A13B3" w:rsidRPr="00CF53CD" w:rsidRDefault="002A13B3" w:rsidP="002A13B3">
            <w:pPr>
              <w:spacing w:after="0" w:line="240" w:lineRule="auto"/>
              <w:contextualSpacing/>
              <w:jc w:val="center"/>
              <w:rPr>
                <w:rFonts w:cs="Arial"/>
                <w:szCs w:val="21"/>
              </w:rPr>
            </w:pPr>
            <w:r w:rsidRPr="00CF53CD">
              <w:rPr>
                <w:rFonts w:cs="Arial"/>
                <w:szCs w:val="21"/>
              </w:rPr>
              <w:t>86575894</w:t>
            </w:r>
          </w:p>
        </w:tc>
        <w:tc>
          <w:tcPr>
            <w:tcW w:w="776" w:type="dxa"/>
          </w:tcPr>
          <w:p w14:paraId="0267B913" w14:textId="77777777" w:rsidR="002A13B3" w:rsidRPr="00CF53CD" w:rsidRDefault="002A13B3" w:rsidP="002A13B3">
            <w:pPr>
              <w:spacing w:after="0" w:line="240" w:lineRule="auto"/>
              <w:contextualSpacing/>
              <w:jc w:val="center"/>
              <w:rPr>
                <w:rFonts w:cs="Arial"/>
                <w:szCs w:val="21"/>
              </w:rPr>
            </w:pPr>
            <w:r w:rsidRPr="00CF53CD">
              <w:rPr>
                <w:rFonts w:cs="Arial"/>
                <w:szCs w:val="21"/>
              </w:rPr>
              <w:t>3</w:t>
            </w:r>
          </w:p>
        </w:tc>
        <w:tc>
          <w:tcPr>
            <w:tcW w:w="776" w:type="dxa"/>
          </w:tcPr>
          <w:p w14:paraId="6033C57F"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2E6BE534" w14:textId="70A513AA" w:rsidR="002A13B3" w:rsidRPr="00CF53CD" w:rsidRDefault="002A13B3" w:rsidP="002A13B3">
            <w:pPr>
              <w:spacing w:after="0" w:line="240" w:lineRule="auto"/>
              <w:contextualSpacing/>
              <w:jc w:val="center"/>
              <w:rPr>
                <w:rFonts w:cs="Arial"/>
                <w:szCs w:val="21"/>
              </w:rPr>
            </w:pPr>
            <w:r w:rsidRPr="00CF53CD">
              <w:rPr>
                <w:rFonts w:cs="Arial"/>
                <w:szCs w:val="21"/>
              </w:rPr>
              <w:t>4</w:t>
            </w:r>
          </w:p>
        </w:tc>
        <w:tc>
          <w:tcPr>
            <w:tcW w:w="776" w:type="dxa"/>
          </w:tcPr>
          <w:p w14:paraId="3D2C90CD" w14:textId="16CFEE42" w:rsidR="002A13B3" w:rsidRPr="00CF53CD" w:rsidRDefault="002A13B3" w:rsidP="002A13B3">
            <w:pPr>
              <w:spacing w:after="0" w:line="240" w:lineRule="auto"/>
              <w:contextualSpacing/>
              <w:jc w:val="center"/>
              <w:rPr>
                <w:rFonts w:cs="Arial"/>
                <w:szCs w:val="21"/>
              </w:rPr>
            </w:pPr>
          </w:p>
        </w:tc>
      </w:tr>
      <w:tr w:rsidR="002A13B3" w:rsidRPr="00CF53CD" w14:paraId="7693CE77" w14:textId="77777777" w:rsidTr="2EB25712">
        <w:tc>
          <w:tcPr>
            <w:tcW w:w="5495" w:type="dxa"/>
          </w:tcPr>
          <w:p w14:paraId="4E0E7DF1" w14:textId="77777777" w:rsidR="002A13B3" w:rsidRPr="00CF53CD" w:rsidRDefault="002A13B3" w:rsidP="002A13B3">
            <w:pPr>
              <w:spacing w:after="0" w:line="240" w:lineRule="auto"/>
              <w:contextualSpacing/>
              <w:rPr>
                <w:rFonts w:cs="Arial"/>
                <w:szCs w:val="21"/>
              </w:rPr>
            </w:pPr>
            <w:r w:rsidRPr="00CF53CD">
              <w:rPr>
                <w:rFonts w:cs="Arial"/>
                <w:szCs w:val="21"/>
              </w:rPr>
              <w:t>Safety pins (pack of 12)</w:t>
            </w:r>
          </w:p>
        </w:tc>
        <w:tc>
          <w:tcPr>
            <w:tcW w:w="1276" w:type="dxa"/>
          </w:tcPr>
          <w:p w14:paraId="1D0277C5" w14:textId="77777777" w:rsidR="002A13B3" w:rsidRPr="00CF53CD" w:rsidRDefault="002A13B3" w:rsidP="002A13B3">
            <w:pPr>
              <w:spacing w:after="0" w:line="240" w:lineRule="auto"/>
              <w:contextualSpacing/>
              <w:jc w:val="center"/>
              <w:rPr>
                <w:rFonts w:cs="Arial"/>
                <w:szCs w:val="21"/>
              </w:rPr>
            </w:pPr>
            <w:r w:rsidRPr="00CF53CD">
              <w:rPr>
                <w:rFonts w:cs="Arial"/>
                <w:szCs w:val="21"/>
              </w:rPr>
              <w:t>86660905</w:t>
            </w:r>
          </w:p>
        </w:tc>
        <w:tc>
          <w:tcPr>
            <w:tcW w:w="776" w:type="dxa"/>
          </w:tcPr>
          <w:p w14:paraId="02B985A8"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22491D47"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76864716" w14:textId="07F0502E"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69F4FCD1" w14:textId="21C6D16D" w:rsidR="002A13B3" w:rsidRPr="00CF53CD" w:rsidRDefault="00A76570" w:rsidP="002A13B3">
            <w:pPr>
              <w:spacing w:after="0" w:line="240" w:lineRule="auto"/>
              <w:contextualSpacing/>
              <w:jc w:val="center"/>
              <w:rPr>
                <w:rFonts w:cs="Arial"/>
                <w:szCs w:val="21"/>
              </w:rPr>
            </w:pPr>
            <w:r>
              <w:rPr>
                <w:rFonts w:cs="Arial"/>
                <w:szCs w:val="21"/>
              </w:rPr>
              <w:t>1</w:t>
            </w:r>
          </w:p>
        </w:tc>
      </w:tr>
      <w:tr w:rsidR="002A13B3" w:rsidRPr="00CF53CD" w14:paraId="2293808F" w14:textId="77777777" w:rsidTr="2EB25712">
        <w:tc>
          <w:tcPr>
            <w:tcW w:w="5495" w:type="dxa"/>
          </w:tcPr>
          <w:p w14:paraId="1F64A4B1" w14:textId="77777777" w:rsidR="002A13B3" w:rsidRPr="00CF53CD" w:rsidRDefault="002A13B3" w:rsidP="002A13B3">
            <w:pPr>
              <w:spacing w:after="0" w:line="240" w:lineRule="auto"/>
              <w:contextualSpacing/>
              <w:rPr>
                <w:rFonts w:cs="Arial"/>
                <w:szCs w:val="21"/>
              </w:rPr>
            </w:pPr>
            <w:r w:rsidRPr="00CF53CD">
              <w:rPr>
                <w:rFonts w:cs="Arial"/>
                <w:szCs w:val="21"/>
              </w:rPr>
              <w:t>Scissors (pair, 12.5cm)</w:t>
            </w:r>
          </w:p>
        </w:tc>
        <w:tc>
          <w:tcPr>
            <w:tcW w:w="1276" w:type="dxa"/>
          </w:tcPr>
          <w:p w14:paraId="730EDEB5" w14:textId="77777777" w:rsidR="002A13B3" w:rsidRPr="00CF53CD" w:rsidRDefault="002A13B3" w:rsidP="002A13B3">
            <w:pPr>
              <w:spacing w:after="0" w:line="240" w:lineRule="auto"/>
              <w:contextualSpacing/>
              <w:jc w:val="center"/>
              <w:rPr>
                <w:rFonts w:cs="Arial"/>
                <w:szCs w:val="21"/>
              </w:rPr>
            </w:pPr>
            <w:r w:rsidRPr="00CF53CD">
              <w:rPr>
                <w:rFonts w:cs="Arial"/>
                <w:szCs w:val="21"/>
              </w:rPr>
              <w:t>86660908</w:t>
            </w:r>
          </w:p>
        </w:tc>
        <w:tc>
          <w:tcPr>
            <w:tcW w:w="776" w:type="dxa"/>
          </w:tcPr>
          <w:p w14:paraId="1C82BFBD"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5F028469"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0643295D" w14:textId="2940AC16"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7E9E864F" w14:textId="10A868AE" w:rsidR="002A13B3" w:rsidRPr="00CF53CD" w:rsidRDefault="00A76570" w:rsidP="002A13B3">
            <w:pPr>
              <w:spacing w:after="0" w:line="240" w:lineRule="auto"/>
              <w:contextualSpacing/>
              <w:jc w:val="center"/>
              <w:rPr>
                <w:rFonts w:cs="Arial"/>
                <w:szCs w:val="21"/>
              </w:rPr>
            </w:pPr>
            <w:r>
              <w:rPr>
                <w:rFonts w:cs="Arial"/>
                <w:szCs w:val="21"/>
              </w:rPr>
              <w:t>1</w:t>
            </w:r>
          </w:p>
        </w:tc>
      </w:tr>
      <w:tr w:rsidR="002A13B3" w:rsidRPr="00CF53CD" w14:paraId="6DEC6CD3" w14:textId="77777777" w:rsidTr="2EB25712">
        <w:tc>
          <w:tcPr>
            <w:tcW w:w="5495" w:type="dxa"/>
          </w:tcPr>
          <w:p w14:paraId="0FB7AB2B" w14:textId="45A07251" w:rsidR="002A13B3" w:rsidRPr="00CF53CD" w:rsidRDefault="008E2E91" w:rsidP="002A13B3">
            <w:pPr>
              <w:spacing w:after="0" w:line="240" w:lineRule="auto"/>
              <w:contextualSpacing/>
              <w:rPr>
                <w:rFonts w:cs="Arial"/>
                <w:szCs w:val="21"/>
              </w:rPr>
            </w:pPr>
            <w:r>
              <w:rPr>
                <w:rFonts w:cs="Arial"/>
                <w:szCs w:val="21"/>
              </w:rPr>
              <w:t>Press-seal bags (Pack of 3, different sizes)</w:t>
            </w:r>
          </w:p>
        </w:tc>
        <w:tc>
          <w:tcPr>
            <w:tcW w:w="1276" w:type="dxa"/>
          </w:tcPr>
          <w:p w14:paraId="142E5376" w14:textId="77777777" w:rsidR="002A13B3" w:rsidRPr="00CF53CD" w:rsidRDefault="002A13B3" w:rsidP="002A13B3">
            <w:pPr>
              <w:spacing w:after="0" w:line="240" w:lineRule="auto"/>
              <w:contextualSpacing/>
              <w:jc w:val="center"/>
              <w:rPr>
                <w:rFonts w:cs="Arial"/>
                <w:szCs w:val="21"/>
              </w:rPr>
            </w:pPr>
            <w:r w:rsidRPr="00CF53CD">
              <w:rPr>
                <w:rFonts w:cs="Arial"/>
                <w:szCs w:val="21"/>
              </w:rPr>
              <w:t>86842423</w:t>
            </w:r>
          </w:p>
        </w:tc>
        <w:tc>
          <w:tcPr>
            <w:tcW w:w="776" w:type="dxa"/>
          </w:tcPr>
          <w:p w14:paraId="50448A3E" w14:textId="274BC6E4" w:rsidR="002A13B3" w:rsidRPr="00CF53CD" w:rsidRDefault="00EE1245" w:rsidP="002A13B3">
            <w:pPr>
              <w:spacing w:after="0" w:line="240" w:lineRule="auto"/>
              <w:contextualSpacing/>
              <w:jc w:val="center"/>
              <w:rPr>
                <w:rFonts w:cs="Arial"/>
                <w:szCs w:val="21"/>
              </w:rPr>
            </w:pPr>
            <w:r>
              <w:rPr>
                <w:rFonts w:cs="Arial"/>
                <w:szCs w:val="21"/>
              </w:rPr>
              <w:t>2 pkt</w:t>
            </w:r>
          </w:p>
        </w:tc>
        <w:tc>
          <w:tcPr>
            <w:tcW w:w="776" w:type="dxa"/>
          </w:tcPr>
          <w:p w14:paraId="70784516" w14:textId="2119E21C" w:rsidR="002A13B3" w:rsidRPr="00CF53CD" w:rsidRDefault="00EE1245" w:rsidP="002A13B3">
            <w:pPr>
              <w:spacing w:after="0" w:line="240" w:lineRule="auto"/>
              <w:contextualSpacing/>
              <w:jc w:val="center"/>
              <w:rPr>
                <w:rFonts w:cs="Arial"/>
                <w:szCs w:val="21"/>
              </w:rPr>
            </w:pPr>
            <w:r>
              <w:rPr>
                <w:rFonts w:cs="Arial"/>
                <w:szCs w:val="21"/>
              </w:rPr>
              <w:t>2 pkt</w:t>
            </w:r>
          </w:p>
        </w:tc>
        <w:tc>
          <w:tcPr>
            <w:tcW w:w="776" w:type="dxa"/>
          </w:tcPr>
          <w:p w14:paraId="7E46EBE6" w14:textId="7904185F" w:rsidR="002A13B3" w:rsidRPr="00CF53CD" w:rsidRDefault="00EE1245" w:rsidP="002A13B3">
            <w:pPr>
              <w:spacing w:after="0" w:line="240" w:lineRule="auto"/>
              <w:contextualSpacing/>
              <w:jc w:val="center"/>
              <w:rPr>
                <w:rFonts w:cs="Arial"/>
                <w:szCs w:val="21"/>
              </w:rPr>
            </w:pPr>
            <w:r>
              <w:rPr>
                <w:rFonts w:cs="Arial"/>
                <w:szCs w:val="21"/>
              </w:rPr>
              <w:t>2 pkt</w:t>
            </w:r>
          </w:p>
        </w:tc>
        <w:tc>
          <w:tcPr>
            <w:tcW w:w="776" w:type="dxa"/>
          </w:tcPr>
          <w:p w14:paraId="50FF51A8" w14:textId="6C805401" w:rsidR="002A13B3" w:rsidRPr="00CF53CD" w:rsidRDefault="00A76570" w:rsidP="002A13B3">
            <w:pPr>
              <w:spacing w:after="0" w:line="240" w:lineRule="auto"/>
              <w:contextualSpacing/>
              <w:jc w:val="center"/>
              <w:rPr>
                <w:rFonts w:cs="Arial"/>
                <w:szCs w:val="21"/>
              </w:rPr>
            </w:pPr>
            <w:r>
              <w:rPr>
                <w:rFonts w:cs="Arial"/>
                <w:szCs w:val="21"/>
              </w:rPr>
              <w:t>1</w:t>
            </w:r>
            <w:r w:rsidR="00E63A8E">
              <w:rPr>
                <w:rFonts w:cs="Arial"/>
                <w:szCs w:val="21"/>
              </w:rPr>
              <w:t xml:space="preserve"> pkt</w:t>
            </w:r>
          </w:p>
        </w:tc>
      </w:tr>
      <w:tr w:rsidR="002A13B3" w:rsidRPr="00CF53CD" w14:paraId="08DFAB2F" w14:textId="77777777" w:rsidTr="2EB25712">
        <w:tc>
          <w:tcPr>
            <w:tcW w:w="5495" w:type="dxa"/>
          </w:tcPr>
          <w:p w14:paraId="5B1C6AD1" w14:textId="5C1EB455" w:rsidR="002A13B3" w:rsidRPr="00CF53CD" w:rsidRDefault="002A13B3" w:rsidP="00951696">
            <w:pPr>
              <w:spacing w:after="0" w:line="240" w:lineRule="auto"/>
              <w:contextualSpacing/>
              <w:rPr>
                <w:rFonts w:cs="Arial"/>
                <w:szCs w:val="21"/>
              </w:rPr>
            </w:pPr>
            <w:r w:rsidRPr="00CF53CD">
              <w:rPr>
                <w:rFonts w:cs="Arial"/>
                <w:szCs w:val="21"/>
              </w:rPr>
              <w:lastRenderedPageBreak/>
              <w:t>Disposable towel</w:t>
            </w:r>
            <w:r w:rsidR="00951696">
              <w:rPr>
                <w:rFonts w:cs="Arial"/>
                <w:szCs w:val="21"/>
              </w:rPr>
              <w:t xml:space="preserve"> (Pack 90</w:t>
            </w:r>
            <w:r w:rsidR="00951696" w:rsidRPr="00013AA6">
              <w:rPr>
                <w:rFonts w:cs="Arial"/>
                <w:szCs w:val="21"/>
                <w:vertAlign w:val="superscript"/>
              </w:rPr>
              <w:t>!</w:t>
            </w:r>
            <w:r w:rsidR="00951696">
              <w:rPr>
                <w:rFonts w:cs="Arial"/>
                <w:szCs w:val="21"/>
              </w:rPr>
              <w:t xml:space="preserve">) </w:t>
            </w:r>
            <w:proofErr w:type="gramStart"/>
            <w:r w:rsidR="00951696">
              <w:rPr>
                <w:rFonts w:cs="Arial"/>
                <w:szCs w:val="21"/>
              </w:rPr>
              <w:t>(</w:t>
            </w:r>
            <w:r w:rsidR="00951696" w:rsidRPr="00013AA6">
              <w:rPr>
                <w:rFonts w:cs="Arial"/>
                <w:szCs w:val="21"/>
                <w:vertAlign w:val="superscript"/>
              </w:rPr>
              <w:t>!</w:t>
            </w:r>
            <w:r w:rsidR="00951696">
              <w:rPr>
                <w:rFonts w:cs="Arial"/>
                <w:szCs w:val="21"/>
              </w:rPr>
              <w:t>use</w:t>
            </w:r>
            <w:proofErr w:type="gramEnd"/>
            <w:r w:rsidR="00951696">
              <w:rPr>
                <w:rFonts w:cs="Arial"/>
                <w:szCs w:val="21"/>
              </w:rPr>
              <w:t xml:space="preserve"> Griffith issue if possible)</w:t>
            </w:r>
          </w:p>
        </w:tc>
        <w:tc>
          <w:tcPr>
            <w:tcW w:w="1276" w:type="dxa"/>
          </w:tcPr>
          <w:p w14:paraId="6C3ABAE0" w14:textId="77777777" w:rsidR="002A13B3" w:rsidRPr="00CF53CD" w:rsidRDefault="002A13B3" w:rsidP="002A13B3">
            <w:pPr>
              <w:spacing w:after="0" w:line="240" w:lineRule="auto"/>
              <w:contextualSpacing/>
              <w:jc w:val="center"/>
              <w:rPr>
                <w:rFonts w:cs="Arial"/>
                <w:szCs w:val="21"/>
              </w:rPr>
            </w:pPr>
            <w:r w:rsidRPr="00CF53CD">
              <w:rPr>
                <w:rFonts w:cs="Arial"/>
                <w:szCs w:val="21"/>
              </w:rPr>
              <w:t>86708552</w:t>
            </w:r>
          </w:p>
        </w:tc>
        <w:tc>
          <w:tcPr>
            <w:tcW w:w="776" w:type="dxa"/>
          </w:tcPr>
          <w:p w14:paraId="2420133F" w14:textId="03D0E65B" w:rsidR="002A13B3" w:rsidRPr="00CF53CD" w:rsidRDefault="008C637E" w:rsidP="002A13B3">
            <w:pPr>
              <w:spacing w:after="0" w:line="240" w:lineRule="auto"/>
              <w:contextualSpacing/>
              <w:jc w:val="center"/>
              <w:rPr>
                <w:rFonts w:cs="Arial"/>
                <w:szCs w:val="21"/>
              </w:rPr>
            </w:pPr>
            <w:r>
              <w:rPr>
                <w:rFonts w:cs="Arial"/>
                <w:szCs w:val="21"/>
              </w:rPr>
              <w:t>0</w:t>
            </w:r>
          </w:p>
        </w:tc>
        <w:tc>
          <w:tcPr>
            <w:tcW w:w="776" w:type="dxa"/>
          </w:tcPr>
          <w:p w14:paraId="7D8F12B4" w14:textId="2DB3DFAE" w:rsidR="002A13B3" w:rsidRPr="00CF53CD" w:rsidRDefault="008C637E" w:rsidP="002A13B3">
            <w:pPr>
              <w:spacing w:after="0" w:line="240" w:lineRule="auto"/>
              <w:contextualSpacing/>
              <w:jc w:val="center"/>
              <w:rPr>
                <w:rFonts w:cs="Arial"/>
                <w:szCs w:val="21"/>
              </w:rPr>
            </w:pPr>
            <w:r>
              <w:rPr>
                <w:rFonts w:cs="Arial"/>
                <w:szCs w:val="21"/>
              </w:rPr>
              <w:t>0</w:t>
            </w:r>
          </w:p>
        </w:tc>
        <w:tc>
          <w:tcPr>
            <w:tcW w:w="776" w:type="dxa"/>
          </w:tcPr>
          <w:p w14:paraId="39F574BE" w14:textId="32E64F15" w:rsidR="002A13B3" w:rsidRPr="00CF53CD" w:rsidRDefault="002A13B3" w:rsidP="002A13B3">
            <w:pPr>
              <w:spacing w:after="0" w:line="240" w:lineRule="auto"/>
              <w:contextualSpacing/>
              <w:jc w:val="center"/>
              <w:rPr>
                <w:rFonts w:cs="Arial"/>
                <w:szCs w:val="21"/>
              </w:rPr>
            </w:pPr>
            <w:r w:rsidRPr="00CF53CD">
              <w:rPr>
                <w:rFonts w:cs="Arial"/>
                <w:szCs w:val="21"/>
              </w:rPr>
              <w:t>10</w:t>
            </w:r>
          </w:p>
        </w:tc>
        <w:tc>
          <w:tcPr>
            <w:tcW w:w="776" w:type="dxa"/>
          </w:tcPr>
          <w:p w14:paraId="74CD73C8" w14:textId="49449C12" w:rsidR="002A13B3" w:rsidRPr="00CF53CD" w:rsidRDefault="008C637E" w:rsidP="002A13B3">
            <w:pPr>
              <w:spacing w:after="0" w:line="240" w:lineRule="auto"/>
              <w:contextualSpacing/>
              <w:jc w:val="center"/>
              <w:rPr>
                <w:rFonts w:cs="Arial"/>
                <w:szCs w:val="21"/>
              </w:rPr>
            </w:pPr>
            <w:r>
              <w:rPr>
                <w:rFonts w:cs="Arial"/>
                <w:szCs w:val="21"/>
              </w:rPr>
              <w:t>0</w:t>
            </w:r>
          </w:p>
        </w:tc>
      </w:tr>
      <w:tr w:rsidR="002A13B3" w:rsidRPr="00CF53CD" w14:paraId="68E29D01" w14:textId="77777777" w:rsidTr="2EB25712">
        <w:tc>
          <w:tcPr>
            <w:tcW w:w="5495" w:type="dxa"/>
          </w:tcPr>
          <w:p w14:paraId="07B6D05E" w14:textId="77777777" w:rsidR="002A13B3" w:rsidRPr="00CF53CD" w:rsidRDefault="002A13B3" w:rsidP="002A13B3">
            <w:pPr>
              <w:spacing w:after="0" w:line="240" w:lineRule="auto"/>
              <w:contextualSpacing/>
              <w:rPr>
                <w:rFonts w:cs="Arial"/>
                <w:szCs w:val="21"/>
              </w:rPr>
            </w:pPr>
            <w:r w:rsidRPr="00CF53CD">
              <w:rPr>
                <w:rFonts w:cs="Arial"/>
                <w:szCs w:val="21"/>
              </w:rPr>
              <w:t>Splinter remover (sterile, disposable)</w:t>
            </w:r>
          </w:p>
        </w:tc>
        <w:tc>
          <w:tcPr>
            <w:tcW w:w="1276" w:type="dxa"/>
          </w:tcPr>
          <w:p w14:paraId="0B6452A9" w14:textId="77777777" w:rsidR="002A13B3" w:rsidRPr="00CF53CD" w:rsidRDefault="002A13B3" w:rsidP="002A13B3">
            <w:pPr>
              <w:spacing w:after="0" w:line="240" w:lineRule="auto"/>
              <w:contextualSpacing/>
              <w:jc w:val="center"/>
              <w:rPr>
                <w:rFonts w:cs="Arial"/>
                <w:szCs w:val="21"/>
              </w:rPr>
            </w:pPr>
            <w:r w:rsidRPr="00CF53CD">
              <w:rPr>
                <w:rFonts w:cs="Arial"/>
                <w:szCs w:val="21"/>
              </w:rPr>
              <w:t>86567108</w:t>
            </w:r>
          </w:p>
        </w:tc>
        <w:tc>
          <w:tcPr>
            <w:tcW w:w="776" w:type="dxa"/>
          </w:tcPr>
          <w:p w14:paraId="22C3CCD4" w14:textId="08664EAD" w:rsidR="002A13B3" w:rsidRPr="00CF53CD" w:rsidRDefault="00A514C0" w:rsidP="002A13B3">
            <w:pPr>
              <w:spacing w:after="0" w:line="240" w:lineRule="auto"/>
              <w:contextualSpacing/>
              <w:jc w:val="center"/>
              <w:rPr>
                <w:rFonts w:cs="Arial"/>
                <w:szCs w:val="21"/>
              </w:rPr>
            </w:pPr>
            <w:r>
              <w:rPr>
                <w:rFonts w:cs="Arial"/>
                <w:szCs w:val="21"/>
              </w:rPr>
              <w:t>5</w:t>
            </w:r>
          </w:p>
        </w:tc>
        <w:tc>
          <w:tcPr>
            <w:tcW w:w="776" w:type="dxa"/>
          </w:tcPr>
          <w:p w14:paraId="4C9593AB" w14:textId="57E4EA55" w:rsidR="002A13B3" w:rsidRPr="00CF53CD" w:rsidRDefault="00A514C0" w:rsidP="002A13B3">
            <w:pPr>
              <w:spacing w:after="0" w:line="240" w:lineRule="auto"/>
              <w:contextualSpacing/>
              <w:jc w:val="center"/>
              <w:rPr>
                <w:rFonts w:cs="Arial"/>
                <w:szCs w:val="21"/>
              </w:rPr>
            </w:pPr>
            <w:r>
              <w:rPr>
                <w:rFonts w:cs="Arial"/>
                <w:szCs w:val="21"/>
              </w:rPr>
              <w:t>5</w:t>
            </w:r>
          </w:p>
        </w:tc>
        <w:tc>
          <w:tcPr>
            <w:tcW w:w="776" w:type="dxa"/>
          </w:tcPr>
          <w:p w14:paraId="5F8AD006" w14:textId="7DDD7225" w:rsidR="002A13B3" w:rsidRPr="00CF53CD" w:rsidRDefault="00A514C0" w:rsidP="002A13B3">
            <w:pPr>
              <w:spacing w:after="0" w:line="240" w:lineRule="auto"/>
              <w:contextualSpacing/>
              <w:jc w:val="center"/>
              <w:rPr>
                <w:rFonts w:cs="Arial"/>
                <w:szCs w:val="21"/>
              </w:rPr>
            </w:pPr>
            <w:r>
              <w:rPr>
                <w:rFonts w:cs="Arial"/>
                <w:szCs w:val="21"/>
              </w:rPr>
              <w:t>5</w:t>
            </w:r>
          </w:p>
        </w:tc>
        <w:tc>
          <w:tcPr>
            <w:tcW w:w="776" w:type="dxa"/>
          </w:tcPr>
          <w:p w14:paraId="214ED8DF" w14:textId="4924DD05" w:rsidR="002A13B3" w:rsidRPr="00CF53CD" w:rsidRDefault="009053CD" w:rsidP="002A13B3">
            <w:pPr>
              <w:spacing w:after="0" w:line="240" w:lineRule="auto"/>
              <w:contextualSpacing/>
              <w:jc w:val="center"/>
              <w:rPr>
                <w:rFonts w:cs="Arial"/>
                <w:szCs w:val="21"/>
              </w:rPr>
            </w:pPr>
            <w:r>
              <w:rPr>
                <w:rFonts w:cs="Arial"/>
                <w:szCs w:val="21"/>
              </w:rPr>
              <w:t>5</w:t>
            </w:r>
          </w:p>
        </w:tc>
      </w:tr>
      <w:tr w:rsidR="002A13B3" w:rsidRPr="00CF53CD" w14:paraId="5FE18E96" w14:textId="77777777" w:rsidTr="2EB25712">
        <w:tc>
          <w:tcPr>
            <w:tcW w:w="5495" w:type="dxa"/>
          </w:tcPr>
          <w:p w14:paraId="035A90B3" w14:textId="1EFA6B87" w:rsidR="002A13B3" w:rsidRPr="00CF53CD" w:rsidRDefault="002A13B3" w:rsidP="00E8015C">
            <w:pPr>
              <w:spacing w:after="0" w:line="240" w:lineRule="auto"/>
              <w:contextualSpacing/>
              <w:rPr>
                <w:rFonts w:cs="Arial"/>
                <w:szCs w:val="21"/>
              </w:rPr>
            </w:pPr>
            <w:r w:rsidRPr="00CF53CD">
              <w:rPr>
                <w:rFonts w:cs="Arial"/>
                <w:szCs w:val="21"/>
              </w:rPr>
              <w:t>Tweezers</w:t>
            </w:r>
            <w:r w:rsidR="003526A5">
              <w:rPr>
                <w:rFonts w:cs="Arial"/>
                <w:szCs w:val="21"/>
              </w:rPr>
              <w:t xml:space="preserve"> </w:t>
            </w:r>
            <w:r w:rsidR="00E8015C">
              <w:rPr>
                <w:rFonts w:cs="Arial"/>
                <w:szCs w:val="21"/>
              </w:rPr>
              <w:t>(chrome,</w:t>
            </w:r>
            <w:r w:rsidR="00E8015C" w:rsidRPr="00CF53CD">
              <w:rPr>
                <w:rFonts w:cs="Arial"/>
                <w:szCs w:val="21"/>
              </w:rPr>
              <w:t xml:space="preserve"> </w:t>
            </w:r>
            <w:r w:rsidR="003526A5">
              <w:rPr>
                <w:rFonts w:cs="Arial"/>
                <w:szCs w:val="21"/>
              </w:rPr>
              <w:t>75mm</w:t>
            </w:r>
            <w:r w:rsidR="00E8015C">
              <w:rPr>
                <w:rFonts w:cs="Arial"/>
                <w:szCs w:val="21"/>
              </w:rPr>
              <w:t>)</w:t>
            </w:r>
            <w:r w:rsidR="003526A5">
              <w:rPr>
                <w:rFonts w:cs="Arial"/>
                <w:szCs w:val="21"/>
              </w:rPr>
              <w:t xml:space="preserve"> </w:t>
            </w:r>
          </w:p>
        </w:tc>
        <w:tc>
          <w:tcPr>
            <w:tcW w:w="1276" w:type="dxa"/>
          </w:tcPr>
          <w:p w14:paraId="446DE39E" w14:textId="2D27EA4D" w:rsidR="002A13B3" w:rsidRPr="00CF53CD" w:rsidRDefault="007F25AF" w:rsidP="002A13B3">
            <w:pPr>
              <w:spacing w:after="0" w:line="240" w:lineRule="auto"/>
              <w:contextualSpacing/>
              <w:jc w:val="center"/>
              <w:rPr>
                <w:rFonts w:cs="Arial"/>
                <w:szCs w:val="21"/>
              </w:rPr>
            </w:pPr>
            <w:r>
              <w:rPr>
                <w:rFonts w:cs="Arial"/>
                <w:szCs w:val="21"/>
              </w:rPr>
              <w:t>86601020</w:t>
            </w:r>
          </w:p>
        </w:tc>
        <w:tc>
          <w:tcPr>
            <w:tcW w:w="776" w:type="dxa"/>
          </w:tcPr>
          <w:p w14:paraId="46C1EDE7" w14:textId="03FEB485" w:rsidR="002A13B3" w:rsidRPr="00CF53CD" w:rsidRDefault="00E0724D" w:rsidP="002A13B3">
            <w:pPr>
              <w:spacing w:after="0" w:line="240" w:lineRule="auto"/>
              <w:contextualSpacing/>
              <w:jc w:val="center"/>
              <w:rPr>
                <w:rFonts w:cs="Arial"/>
                <w:szCs w:val="21"/>
              </w:rPr>
            </w:pPr>
            <w:r>
              <w:rPr>
                <w:rFonts w:cs="Arial"/>
                <w:szCs w:val="21"/>
              </w:rPr>
              <w:t>1</w:t>
            </w:r>
          </w:p>
        </w:tc>
        <w:tc>
          <w:tcPr>
            <w:tcW w:w="776" w:type="dxa"/>
          </w:tcPr>
          <w:p w14:paraId="18D09807" w14:textId="77777777" w:rsidR="002A13B3" w:rsidRPr="00CF53CD" w:rsidRDefault="002A13B3" w:rsidP="002A13B3">
            <w:pPr>
              <w:spacing w:after="0" w:line="240" w:lineRule="auto"/>
              <w:contextualSpacing/>
              <w:jc w:val="center"/>
              <w:rPr>
                <w:rFonts w:cs="Arial"/>
                <w:szCs w:val="21"/>
              </w:rPr>
            </w:pPr>
            <w:r w:rsidRPr="00CF53CD">
              <w:rPr>
                <w:rFonts w:cs="Arial"/>
                <w:szCs w:val="21"/>
              </w:rPr>
              <w:t>1</w:t>
            </w:r>
          </w:p>
        </w:tc>
        <w:tc>
          <w:tcPr>
            <w:tcW w:w="776" w:type="dxa"/>
          </w:tcPr>
          <w:p w14:paraId="1F821D1A" w14:textId="0203DF2E" w:rsidR="002A13B3" w:rsidRPr="00CF53CD" w:rsidRDefault="00E0724D" w:rsidP="002A13B3">
            <w:pPr>
              <w:spacing w:after="0" w:line="240" w:lineRule="auto"/>
              <w:contextualSpacing/>
              <w:jc w:val="center"/>
              <w:rPr>
                <w:rFonts w:cs="Arial"/>
                <w:szCs w:val="21"/>
              </w:rPr>
            </w:pPr>
            <w:r>
              <w:rPr>
                <w:rFonts w:cs="Arial"/>
                <w:szCs w:val="21"/>
              </w:rPr>
              <w:t>1</w:t>
            </w:r>
          </w:p>
        </w:tc>
        <w:tc>
          <w:tcPr>
            <w:tcW w:w="776" w:type="dxa"/>
          </w:tcPr>
          <w:p w14:paraId="1565079B" w14:textId="532BB509" w:rsidR="002A13B3" w:rsidRPr="00CF53CD" w:rsidRDefault="008C637E" w:rsidP="002A13B3">
            <w:pPr>
              <w:spacing w:after="0" w:line="240" w:lineRule="auto"/>
              <w:contextualSpacing/>
              <w:jc w:val="center"/>
              <w:rPr>
                <w:rFonts w:cs="Arial"/>
                <w:szCs w:val="21"/>
              </w:rPr>
            </w:pPr>
            <w:r>
              <w:rPr>
                <w:rFonts w:cs="Arial"/>
                <w:szCs w:val="21"/>
              </w:rPr>
              <w:t>0</w:t>
            </w:r>
          </w:p>
        </w:tc>
      </w:tr>
      <w:tr w:rsidR="00CB70A2" w:rsidRPr="00CF53CD" w14:paraId="527C4D95" w14:textId="77777777" w:rsidTr="2EB25712">
        <w:tc>
          <w:tcPr>
            <w:tcW w:w="5495" w:type="dxa"/>
          </w:tcPr>
          <w:p w14:paraId="4DB05775" w14:textId="1273C8D0" w:rsidR="00CB70A2" w:rsidRPr="00CF53CD" w:rsidRDefault="00CB70A2" w:rsidP="007F25AF">
            <w:pPr>
              <w:spacing w:after="0" w:line="240" w:lineRule="auto"/>
              <w:contextualSpacing/>
              <w:rPr>
                <w:rFonts w:cs="Arial"/>
                <w:szCs w:val="21"/>
              </w:rPr>
            </w:pPr>
            <w:r w:rsidRPr="00CF53CD">
              <w:rPr>
                <w:rFonts w:cs="Arial"/>
                <w:szCs w:val="21"/>
              </w:rPr>
              <w:t>Vomit bags</w:t>
            </w:r>
            <w:r w:rsidR="003526A5">
              <w:rPr>
                <w:rFonts w:cs="Arial"/>
                <w:szCs w:val="21"/>
              </w:rPr>
              <w:t xml:space="preserve"> </w:t>
            </w:r>
            <w:r w:rsidR="003E0E40" w:rsidRPr="00013AA6">
              <w:t>(</w:t>
            </w:r>
            <w:proofErr w:type="spellStart"/>
            <w:r w:rsidR="003E0E40" w:rsidRPr="00013AA6">
              <w:t>Sickeze</w:t>
            </w:r>
            <w:proofErr w:type="spellEnd"/>
            <w:r w:rsidR="007F25AF">
              <w:rPr>
                <w:rFonts w:cs="Arial"/>
                <w:szCs w:val="21"/>
              </w:rPr>
              <w:t xml:space="preserve"> Pack incl 3 x </w:t>
            </w:r>
            <w:proofErr w:type="spellStart"/>
            <w:r w:rsidR="007F25AF">
              <w:rPr>
                <w:rFonts w:cs="Arial"/>
                <w:szCs w:val="21"/>
              </w:rPr>
              <w:t>vbags</w:t>
            </w:r>
            <w:proofErr w:type="spellEnd"/>
            <w:r w:rsidR="007F25AF">
              <w:rPr>
                <w:rFonts w:cs="Arial"/>
                <w:szCs w:val="21"/>
              </w:rPr>
              <w:t>, 3 x face wipes)</w:t>
            </w:r>
          </w:p>
        </w:tc>
        <w:tc>
          <w:tcPr>
            <w:tcW w:w="1276" w:type="dxa"/>
          </w:tcPr>
          <w:p w14:paraId="0117FAE0" w14:textId="29D7798D" w:rsidR="00CB70A2" w:rsidRPr="00CF53CD" w:rsidRDefault="007F25AF" w:rsidP="00BB7860">
            <w:pPr>
              <w:spacing w:after="0" w:line="240" w:lineRule="auto"/>
              <w:contextualSpacing/>
              <w:jc w:val="center"/>
              <w:rPr>
                <w:rFonts w:cs="Arial"/>
                <w:szCs w:val="21"/>
              </w:rPr>
            </w:pPr>
            <w:r>
              <w:rPr>
                <w:rFonts w:cs="Arial"/>
                <w:szCs w:val="21"/>
              </w:rPr>
              <w:t>19025441</w:t>
            </w:r>
          </w:p>
        </w:tc>
        <w:tc>
          <w:tcPr>
            <w:tcW w:w="776" w:type="dxa"/>
          </w:tcPr>
          <w:p w14:paraId="10000EE9" w14:textId="77777777" w:rsidR="00CB70A2" w:rsidRPr="00CF53CD" w:rsidRDefault="00CB70A2" w:rsidP="00BB7860">
            <w:pPr>
              <w:spacing w:after="0" w:line="240" w:lineRule="auto"/>
              <w:contextualSpacing/>
              <w:jc w:val="center"/>
              <w:rPr>
                <w:rFonts w:cs="Arial"/>
                <w:szCs w:val="21"/>
              </w:rPr>
            </w:pPr>
            <w:r w:rsidRPr="00CF53CD">
              <w:rPr>
                <w:rFonts w:cs="Arial"/>
                <w:szCs w:val="21"/>
              </w:rPr>
              <w:t>2</w:t>
            </w:r>
          </w:p>
        </w:tc>
        <w:tc>
          <w:tcPr>
            <w:tcW w:w="776" w:type="dxa"/>
          </w:tcPr>
          <w:p w14:paraId="6D48C893" w14:textId="7EEB926C" w:rsidR="00CB70A2" w:rsidRPr="00CF53CD" w:rsidRDefault="00EE1245" w:rsidP="00BB7860">
            <w:pPr>
              <w:spacing w:after="0" w:line="240" w:lineRule="auto"/>
              <w:contextualSpacing/>
              <w:jc w:val="center"/>
              <w:rPr>
                <w:rFonts w:cs="Arial"/>
                <w:szCs w:val="21"/>
              </w:rPr>
            </w:pPr>
            <w:r>
              <w:rPr>
                <w:rFonts w:cs="Arial"/>
                <w:szCs w:val="21"/>
              </w:rPr>
              <w:t>1</w:t>
            </w:r>
          </w:p>
        </w:tc>
        <w:tc>
          <w:tcPr>
            <w:tcW w:w="776" w:type="dxa"/>
          </w:tcPr>
          <w:p w14:paraId="1C43A322" w14:textId="2E5D48A6" w:rsidR="00CB70A2" w:rsidRPr="00CF53CD" w:rsidRDefault="00EE1245" w:rsidP="00BB7860">
            <w:pPr>
              <w:spacing w:after="0" w:line="240" w:lineRule="auto"/>
              <w:contextualSpacing/>
              <w:jc w:val="center"/>
              <w:rPr>
                <w:rFonts w:cs="Arial"/>
                <w:szCs w:val="21"/>
              </w:rPr>
            </w:pPr>
            <w:r>
              <w:rPr>
                <w:rFonts w:cs="Arial"/>
                <w:szCs w:val="21"/>
              </w:rPr>
              <w:t>1</w:t>
            </w:r>
          </w:p>
        </w:tc>
        <w:tc>
          <w:tcPr>
            <w:tcW w:w="776" w:type="dxa"/>
          </w:tcPr>
          <w:p w14:paraId="69D604A0" w14:textId="28BD7C56" w:rsidR="00CB70A2" w:rsidRPr="00CF53CD" w:rsidRDefault="008C637E" w:rsidP="00BB7860">
            <w:pPr>
              <w:spacing w:after="0" w:line="240" w:lineRule="auto"/>
              <w:contextualSpacing/>
              <w:jc w:val="center"/>
              <w:rPr>
                <w:rFonts w:cs="Arial"/>
                <w:szCs w:val="21"/>
              </w:rPr>
            </w:pPr>
            <w:r>
              <w:rPr>
                <w:rFonts w:cs="Arial"/>
                <w:szCs w:val="21"/>
              </w:rPr>
              <w:t>0</w:t>
            </w:r>
          </w:p>
        </w:tc>
      </w:tr>
      <w:tr w:rsidR="002A13B3" w:rsidRPr="00CF53CD" w14:paraId="1280F80E" w14:textId="77777777" w:rsidTr="2EB25712">
        <w:tc>
          <w:tcPr>
            <w:tcW w:w="5495" w:type="dxa"/>
          </w:tcPr>
          <w:p w14:paraId="3758BD76" w14:textId="5D600C89" w:rsidR="002A13B3" w:rsidRPr="00CF53CD" w:rsidRDefault="005F0AE8" w:rsidP="002A13B3">
            <w:pPr>
              <w:spacing w:after="0" w:line="240" w:lineRule="auto"/>
              <w:contextualSpacing/>
              <w:rPr>
                <w:rFonts w:cs="Arial"/>
                <w:szCs w:val="21"/>
              </w:rPr>
            </w:pPr>
            <w:r>
              <w:rPr>
                <w:rFonts w:cs="Arial"/>
                <w:szCs w:val="21"/>
              </w:rPr>
              <w:t>Emergency</w:t>
            </w:r>
            <w:r w:rsidRPr="00CF53CD">
              <w:rPr>
                <w:rFonts w:cs="Arial"/>
                <w:szCs w:val="21"/>
              </w:rPr>
              <w:t xml:space="preserve"> </w:t>
            </w:r>
            <w:r w:rsidR="002A13B3" w:rsidRPr="00CF53CD">
              <w:rPr>
                <w:rFonts w:cs="Arial"/>
                <w:szCs w:val="21"/>
              </w:rPr>
              <w:t>blanket (foil)</w:t>
            </w:r>
          </w:p>
        </w:tc>
        <w:tc>
          <w:tcPr>
            <w:tcW w:w="1276" w:type="dxa"/>
          </w:tcPr>
          <w:p w14:paraId="6269354D" w14:textId="77777777" w:rsidR="002A13B3" w:rsidRPr="00CF53CD" w:rsidRDefault="002A13B3" w:rsidP="002A13B3">
            <w:pPr>
              <w:spacing w:after="0" w:line="240" w:lineRule="auto"/>
              <w:contextualSpacing/>
              <w:jc w:val="center"/>
              <w:rPr>
                <w:rFonts w:cs="Arial"/>
                <w:szCs w:val="21"/>
              </w:rPr>
            </w:pPr>
            <w:r w:rsidRPr="00CF53CD">
              <w:rPr>
                <w:rFonts w:cs="Arial"/>
                <w:szCs w:val="21"/>
              </w:rPr>
              <w:t>86575217</w:t>
            </w:r>
          </w:p>
        </w:tc>
        <w:tc>
          <w:tcPr>
            <w:tcW w:w="776" w:type="dxa"/>
          </w:tcPr>
          <w:p w14:paraId="792EB837" w14:textId="48CDC2C7" w:rsidR="002A13B3" w:rsidRPr="00CF53CD" w:rsidRDefault="00CB70A2" w:rsidP="002A13B3">
            <w:pPr>
              <w:spacing w:after="0" w:line="240" w:lineRule="auto"/>
              <w:contextualSpacing/>
              <w:jc w:val="center"/>
              <w:rPr>
                <w:rFonts w:cs="Arial"/>
                <w:szCs w:val="21"/>
              </w:rPr>
            </w:pPr>
            <w:r>
              <w:rPr>
                <w:rFonts w:cs="Arial"/>
                <w:szCs w:val="21"/>
              </w:rPr>
              <w:t>1</w:t>
            </w:r>
          </w:p>
        </w:tc>
        <w:tc>
          <w:tcPr>
            <w:tcW w:w="776" w:type="dxa"/>
          </w:tcPr>
          <w:p w14:paraId="105E0FBE" w14:textId="18B6326C" w:rsidR="002A13B3" w:rsidRPr="00CF53CD" w:rsidRDefault="00211D4A" w:rsidP="002A13B3">
            <w:pPr>
              <w:spacing w:after="0" w:line="240" w:lineRule="auto"/>
              <w:contextualSpacing/>
              <w:jc w:val="center"/>
              <w:rPr>
                <w:rFonts w:cs="Arial"/>
                <w:szCs w:val="21"/>
              </w:rPr>
            </w:pPr>
            <w:r>
              <w:rPr>
                <w:rFonts w:cs="Arial"/>
                <w:szCs w:val="21"/>
              </w:rPr>
              <w:t>1</w:t>
            </w:r>
          </w:p>
        </w:tc>
        <w:tc>
          <w:tcPr>
            <w:tcW w:w="776" w:type="dxa"/>
          </w:tcPr>
          <w:p w14:paraId="49C9CEFB" w14:textId="292BB81A" w:rsidR="002A13B3" w:rsidRPr="00CF53CD" w:rsidRDefault="002A13B3" w:rsidP="002A13B3">
            <w:pPr>
              <w:spacing w:after="0" w:line="240" w:lineRule="auto"/>
              <w:contextualSpacing/>
              <w:jc w:val="center"/>
              <w:rPr>
                <w:rFonts w:cs="Arial"/>
                <w:szCs w:val="21"/>
              </w:rPr>
            </w:pPr>
            <w:r w:rsidRPr="00CF53CD">
              <w:rPr>
                <w:rFonts w:cs="Arial"/>
                <w:szCs w:val="21"/>
              </w:rPr>
              <w:t>2</w:t>
            </w:r>
          </w:p>
        </w:tc>
        <w:tc>
          <w:tcPr>
            <w:tcW w:w="776" w:type="dxa"/>
          </w:tcPr>
          <w:p w14:paraId="038EA5F2" w14:textId="3E6878D3" w:rsidR="002A13B3" w:rsidRPr="00CF53CD" w:rsidRDefault="00D04D4B" w:rsidP="002A13B3">
            <w:pPr>
              <w:spacing w:after="0" w:line="240" w:lineRule="auto"/>
              <w:contextualSpacing/>
              <w:jc w:val="center"/>
              <w:rPr>
                <w:rFonts w:cs="Arial"/>
                <w:szCs w:val="21"/>
              </w:rPr>
            </w:pPr>
            <w:r>
              <w:rPr>
                <w:rFonts w:cs="Arial"/>
                <w:szCs w:val="21"/>
              </w:rPr>
              <w:t>1</w:t>
            </w:r>
          </w:p>
        </w:tc>
      </w:tr>
      <w:tr w:rsidR="002A13B3" w:rsidRPr="00CF53CD" w14:paraId="25B87AB3" w14:textId="77777777" w:rsidTr="2EB25712">
        <w:tc>
          <w:tcPr>
            <w:tcW w:w="5495" w:type="dxa"/>
          </w:tcPr>
          <w:p w14:paraId="78B8DAF8" w14:textId="4BB8D51B" w:rsidR="002A13B3" w:rsidRPr="00013AA6" w:rsidRDefault="009B753F" w:rsidP="002A13B3">
            <w:pPr>
              <w:spacing w:after="0" w:line="240" w:lineRule="auto"/>
              <w:contextualSpacing/>
              <w:rPr>
                <w:rFonts w:cs="Arial"/>
                <w:i/>
                <w:szCs w:val="21"/>
              </w:rPr>
            </w:pPr>
            <w:proofErr w:type="spellStart"/>
            <w:r w:rsidRPr="00013AA6">
              <w:rPr>
                <w:i/>
              </w:rPr>
              <w:t>Burnaid</w:t>
            </w:r>
            <w:proofErr w:type="spellEnd"/>
            <w:r w:rsidRPr="00013AA6">
              <w:rPr>
                <w:i/>
              </w:rPr>
              <w:t xml:space="preserve"> Gel Dressing</w:t>
            </w:r>
            <w:r w:rsidR="002A13B3" w:rsidRPr="00013AA6">
              <w:rPr>
                <w:rFonts w:cs="Arial"/>
                <w:i/>
                <w:szCs w:val="21"/>
              </w:rPr>
              <w:t xml:space="preserve"> (if no cool water </w:t>
            </w:r>
            <w:proofErr w:type="gramStart"/>
            <w:r w:rsidR="002A13B3" w:rsidRPr="00013AA6">
              <w:rPr>
                <w:rFonts w:cs="Arial"/>
                <w:i/>
                <w:szCs w:val="21"/>
              </w:rPr>
              <w:t>supply)*</w:t>
            </w:r>
            <w:proofErr w:type="gramEnd"/>
            <w:r w:rsidR="002A13B3" w:rsidRPr="00013AA6">
              <w:rPr>
                <w:rFonts w:cs="Arial"/>
                <w:i/>
                <w:szCs w:val="21"/>
              </w:rPr>
              <w:t>*</w:t>
            </w:r>
          </w:p>
        </w:tc>
        <w:tc>
          <w:tcPr>
            <w:tcW w:w="1276" w:type="dxa"/>
          </w:tcPr>
          <w:p w14:paraId="66B54A89" w14:textId="77777777" w:rsidR="002A13B3" w:rsidRPr="00CF53CD" w:rsidRDefault="002A13B3" w:rsidP="002A13B3">
            <w:pPr>
              <w:spacing w:after="0" w:line="240" w:lineRule="auto"/>
              <w:contextualSpacing/>
              <w:jc w:val="center"/>
              <w:rPr>
                <w:rFonts w:cs="Arial"/>
                <w:szCs w:val="21"/>
              </w:rPr>
            </w:pPr>
            <w:r w:rsidRPr="00CF53CD">
              <w:rPr>
                <w:rFonts w:cs="Arial"/>
                <w:szCs w:val="21"/>
              </w:rPr>
              <w:t>86567455</w:t>
            </w:r>
          </w:p>
        </w:tc>
        <w:tc>
          <w:tcPr>
            <w:tcW w:w="776" w:type="dxa"/>
          </w:tcPr>
          <w:p w14:paraId="53F96015" w14:textId="220C8CDD" w:rsidR="002A13B3" w:rsidRPr="00CF53CD" w:rsidRDefault="008C637E" w:rsidP="002A13B3">
            <w:pPr>
              <w:spacing w:after="0" w:line="240" w:lineRule="auto"/>
              <w:contextualSpacing/>
              <w:jc w:val="center"/>
              <w:rPr>
                <w:rFonts w:cs="Arial"/>
                <w:szCs w:val="21"/>
              </w:rPr>
            </w:pPr>
            <w:r>
              <w:rPr>
                <w:rFonts w:cs="Arial"/>
                <w:szCs w:val="21"/>
              </w:rPr>
              <w:t>0</w:t>
            </w:r>
          </w:p>
        </w:tc>
        <w:tc>
          <w:tcPr>
            <w:tcW w:w="776" w:type="dxa"/>
          </w:tcPr>
          <w:p w14:paraId="20E7D834" w14:textId="06F3C59B" w:rsidR="002A13B3" w:rsidRPr="00CF53CD" w:rsidRDefault="008C637E" w:rsidP="002A13B3">
            <w:pPr>
              <w:spacing w:after="0" w:line="240" w:lineRule="auto"/>
              <w:contextualSpacing/>
              <w:jc w:val="center"/>
              <w:rPr>
                <w:rFonts w:cs="Arial"/>
                <w:szCs w:val="21"/>
              </w:rPr>
            </w:pPr>
            <w:r>
              <w:rPr>
                <w:rFonts w:cs="Arial"/>
                <w:szCs w:val="21"/>
              </w:rPr>
              <w:t>0</w:t>
            </w:r>
          </w:p>
        </w:tc>
        <w:tc>
          <w:tcPr>
            <w:tcW w:w="776" w:type="dxa"/>
          </w:tcPr>
          <w:p w14:paraId="170342F6" w14:textId="0D427CD7" w:rsidR="002A13B3" w:rsidRPr="00CF53CD" w:rsidRDefault="002A13B3" w:rsidP="002A13B3">
            <w:pPr>
              <w:spacing w:after="0" w:line="240" w:lineRule="auto"/>
              <w:contextualSpacing/>
              <w:jc w:val="center"/>
              <w:rPr>
                <w:rFonts w:cs="Arial"/>
                <w:szCs w:val="21"/>
              </w:rPr>
            </w:pPr>
            <w:r w:rsidRPr="00CF53CD">
              <w:rPr>
                <w:rFonts w:cs="Arial"/>
                <w:szCs w:val="21"/>
              </w:rPr>
              <w:t>2-4</w:t>
            </w:r>
          </w:p>
        </w:tc>
        <w:tc>
          <w:tcPr>
            <w:tcW w:w="776" w:type="dxa"/>
          </w:tcPr>
          <w:p w14:paraId="795DFCCF" w14:textId="328AD5BB" w:rsidR="002A13B3" w:rsidRPr="00CF53CD" w:rsidRDefault="008C637E" w:rsidP="002A13B3">
            <w:pPr>
              <w:spacing w:after="0" w:line="240" w:lineRule="auto"/>
              <w:contextualSpacing/>
              <w:jc w:val="center"/>
              <w:rPr>
                <w:rFonts w:cs="Arial"/>
                <w:szCs w:val="21"/>
              </w:rPr>
            </w:pPr>
            <w:r>
              <w:rPr>
                <w:rFonts w:cs="Arial"/>
                <w:szCs w:val="21"/>
              </w:rPr>
              <w:t>0</w:t>
            </w:r>
          </w:p>
        </w:tc>
      </w:tr>
      <w:tr w:rsidR="002A13B3" w:rsidRPr="00CF53CD" w14:paraId="41F07C81" w14:textId="77777777" w:rsidTr="2EB25712">
        <w:tc>
          <w:tcPr>
            <w:tcW w:w="5495" w:type="dxa"/>
          </w:tcPr>
          <w:p w14:paraId="3147F547" w14:textId="0CD44D9F" w:rsidR="002A13B3" w:rsidRPr="00013AA6" w:rsidRDefault="009B753F" w:rsidP="002A13B3">
            <w:pPr>
              <w:spacing w:after="0" w:line="240" w:lineRule="auto"/>
              <w:contextualSpacing/>
              <w:rPr>
                <w:rFonts w:cs="Arial"/>
                <w:i/>
                <w:szCs w:val="21"/>
              </w:rPr>
            </w:pPr>
            <w:r w:rsidRPr="00013AA6">
              <w:rPr>
                <w:i/>
              </w:rPr>
              <w:t>Large (sterile) burns sheet</w:t>
            </w:r>
            <w:r w:rsidR="002A13B3" w:rsidRPr="00013AA6">
              <w:rPr>
                <w:rFonts w:cs="Arial"/>
                <w:i/>
                <w:szCs w:val="21"/>
              </w:rPr>
              <w:t xml:space="preserve"> (for covering burn </w:t>
            </w:r>
            <w:proofErr w:type="gramStart"/>
            <w:r w:rsidR="002A13B3" w:rsidRPr="00013AA6">
              <w:rPr>
                <w:rFonts w:cs="Arial"/>
                <w:i/>
                <w:szCs w:val="21"/>
              </w:rPr>
              <w:t>areas)*</w:t>
            </w:r>
            <w:proofErr w:type="gramEnd"/>
            <w:r w:rsidR="002A13B3" w:rsidRPr="00013AA6">
              <w:rPr>
                <w:rFonts w:cs="Arial"/>
                <w:i/>
                <w:szCs w:val="21"/>
              </w:rPr>
              <w:t>*</w:t>
            </w:r>
          </w:p>
        </w:tc>
        <w:tc>
          <w:tcPr>
            <w:tcW w:w="1276" w:type="dxa"/>
          </w:tcPr>
          <w:p w14:paraId="30996CE0" w14:textId="77777777" w:rsidR="002A13B3" w:rsidRPr="00CF53CD" w:rsidRDefault="002A13B3" w:rsidP="002A13B3">
            <w:pPr>
              <w:spacing w:after="0" w:line="240" w:lineRule="auto"/>
              <w:contextualSpacing/>
              <w:jc w:val="center"/>
              <w:rPr>
                <w:rStyle w:val="Emphasis"/>
                <w:rFonts w:cs="Arial"/>
                <w:szCs w:val="21"/>
              </w:rPr>
            </w:pPr>
            <w:r w:rsidRPr="00CF53CD">
              <w:rPr>
                <w:rFonts w:cs="Arial"/>
                <w:iCs/>
                <w:szCs w:val="21"/>
              </w:rPr>
              <w:t>86567139</w:t>
            </w:r>
          </w:p>
        </w:tc>
        <w:tc>
          <w:tcPr>
            <w:tcW w:w="776" w:type="dxa"/>
          </w:tcPr>
          <w:p w14:paraId="08F29D2D" w14:textId="3EDC378B" w:rsidR="002A13B3" w:rsidRPr="00CF53CD" w:rsidRDefault="008C637E" w:rsidP="002A13B3">
            <w:pPr>
              <w:spacing w:after="0" w:line="240" w:lineRule="auto"/>
              <w:contextualSpacing/>
              <w:jc w:val="center"/>
              <w:rPr>
                <w:rFonts w:cs="Arial"/>
                <w:szCs w:val="21"/>
              </w:rPr>
            </w:pPr>
            <w:r>
              <w:rPr>
                <w:rFonts w:cs="Arial"/>
                <w:szCs w:val="21"/>
              </w:rPr>
              <w:t>0</w:t>
            </w:r>
          </w:p>
        </w:tc>
        <w:tc>
          <w:tcPr>
            <w:tcW w:w="776" w:type="dxa"/>
          </w:tcPr>
          <w:p w14:paraId="5E848BFB" w14:textId="6B987D59" w:rsidR="002A13B3" w:rsidRPr="00CF53CD" w:rsidRDefault="008C637E" w:rsidP="002A13B3">
            <w:pPr>
              <w:spacing w:after="0" w:line="240" w:lineRule="auto"/>
              <w:contextualSpacing/>
              <w:jc w:val="center"/>
              <w:rPr>
                <w:rFonts w:cs="Arial"/>
                <w:szCs w:val="21"/>
              </w:rPr>
            </w:pPr>
            <w:r>
              <w:rPr>
                <w:rFonts w:cs="Arial"/>
                <w:szCs w:val="21"/>
              </w:rPr>
              <w:t>0</w:t>
            </w:r>
          </w:p>
        </w:tc>
        <w:tc>
          <w:tcPr>
            <w:tcW w:w="776" w:type="dxa"/>
          </w:tcPr>
          <w:p w14:paraId="0EFF9055" w14:textId="4ABBEAD8" w:rsidR="002A13B3" w:rsidRPr="00CF53CD" w:rsidRDefault="002A13B3" w:rsidP="002A13B3">
            <w:pPr>
              <w:spacing w:after="0" w:line="240" w:lineRule="auto"/>
              <w:contextualSpacing/>
              <w:jc w:val="center"/>
              <w:rPr>
                <w:rFonts w:cs="Arial"/>
                <w:szCs w:val="21"/>
              </w:rPr>
            </w:pPr>
            <w:r w:rsidRPr="00CF53CD">
              <w:rPr>
                <w:rFonts w:cs="Arial"/>
                <w:szCs w:val="21"/>
              </w:rPr>
              <w:t>1-2</w:t>
            </w:r>
          </w:p>
        </w:tc>
        <w:tc>
          <w:tcPr>
            <w:tcW w:w="776" w:type="dxa"/>
          </w:tcPr>
          <w:p w14:paraId="1DFB04B6" w14:textId="2B26E2CC" w:rsidR="002A13B3" w:rsidRPr="00CF53CD" w:rsidRDefault="008C637E" w:rsidP="002A13B3">
            <w:pPr>
              <w:spacing w:after="0" w:line="240" w:lineRule="auto"/>
              <w:contextualSpacing/>
              <w:jc w:val="center"/>
              <w:rPr>
                <w:rFonts w:cs="Arial"/>
                <w:szCs w:val="21"/>
              </w:rPr>
            </w:pPr>
            <w:r>
              <w:rPr>
                <w:rFonts w:cs="Arial"/>
                <w:szCs w:val="21"/>
              </w:rPr>
              <w:t>0</w:t>
            </w:r>
          </w:p>
        </w:tc>
      </w:tr>
    </w:tbl>
    <w:p w14:paraId="31CA8243" w14:textId="644EE14A" w:rsidR="00C34A19" w:rsidRPr="00105973" w:rsidRDefault="00897188" w:rsidP="00897188">
      <w:pPr>
        <w:spacing w:before="60" w:after="120" w:line="240" w:lineRule="exact"/>
        <w:rPr>
          <w:rFonts w:cs="Arial"/>
        </w:rPr>
      </w:pPr>
      <w:r>
        <w:rPr>
          <w:rFonts w:cs="Arial"/>
        </w:rPr>
        <w:t>* S</w:t>
      </w:r>
      <w:r w:rsidR="00C34A19" w:rsidRPr="00105973">
        <w:rPr>
          <w:rFonts w:cs="Arial"/>
        </w:rPr>
        <w:t xml:space="preserve">ome antiseptic solutions (chlorhexidine and betadine) can lead to allergic </w:t>
      </w:r>
      <w:proofErr w:type="gramStart"/>
      <w:r w:rsidR="00C34A19" w:rsidRPr="00105973">
        <w:rPr>
          <w:rFonts w:cs="Arial"/>
        </w:rPr>
        <w:t>reactions,</w:t>
      </w:r>
      <w:proofErr w:type="gramEnd"/>
      <w:r w:rsidR="00C34A19" w:rsidRPr="00105973">
        <w:rPr>
          <w:rFonts w:cs="Arial"/>
        </w:rPr>
        <w:t xml:space="preserve"> therefor</w:t>
      </w:r>
      <w:r>
        <w:rPr>
          <w:rFonts w:cs="Arial"/>
        </w:rPr>
        <w:t xml:space="preserve">e it is </w:t>
      </w:r>
      <w:r w:rsidR="00C34A19" w:rsidRPr="00105973">
        <w:rPr>
          <w:rFonts w:cs="Arial"/>
        </w:rPr>
        <w:t>recommended to use saline when unsure.  Animal bites and scratches may need antiseptic to prevent infection.</w:t>
      </w:r>
    </w:p>
    <w:p w14:paraId="40F4083A" w14:textId="4125C58D" w:rsidR="00C34A19" w:rsidRDefault="00C34A19" w:rsidP="00C34A19">
      <w:pPr>
        <w:spacing w:before="60" w:after="120" w:line="240" w:lineRule="exact"/>
        <w:ind w:left="567" w:hanging="567"/>
        <w:rPr>
          <w:rFonts w:cs="Arial"/>
        </w:rPr>
      </w:pPr>
      <w:r w:rsidRPr="00105973">
        <w:rPr>
          <w:rFonts w:cs="Arial"/>
        </w:rPr>
        <w:t>** Only recommended if assessed relevant for activity type and/or location of field work.</w:t>
      </w:r>
    </w:p>
    <w:p w14:paraId="26CDBE1E" w14:textId="3E0353F3" w:rsidR="00C34A19" w:rsidRPr="00C34A19" w:rsidRDefault="00892FBC" w:rsidP="00897188">
      <w:pPr>
        <w:pStyle w:val="Heading2"/>
        <w:numPr>
          <w:ilvl w:val="0"/>
          <w:numId w:val="0"/>
        </w:numPr>
        <w:spacing w:before="60" w:after="120" w:line="240" w:lineRule="exact"/>
        <w:rPr>
          <w:rFonts w:cs="Arial"/>
          <w:b w:val="0"/>
        </w:rPr>
      </w:pPr>
      <w:bookmarkStart w:id="52" w:name="_First_Aid_Kits"/>
      <w:bookmarkEnd w:id="52"/>
      <w:r>
        <w:rPr>
          <w:rFonts w:cs="Arial"/>
        </w:rPr>
        <w:t>First Aid Kits (</w:t>
      </w:r>
      <w:r w:rsidRPr="00C32BBE">
        <w:rPr>
          <w:rFonts w:cs="Arial"/>
          <w:b w:val="0"/>
        </w:rPr>
        <w:t>hard or soft cases</w:t>
      </w:r>
      <w:r w:rsidR="00C712E8">
        <w:rPr>
          <w:rFonts w:cs="Arial"/>
        </w:rPr>
        <w:t xml:space="preserve"> </w:t>
      </w:r>
      <w:r w:rsidR="00C712E8" w:rsidRPr="00E050C6">
        <w:rPr>
          <w:rFonts w:cs="Arial"/>
          <w:b w:val="0"/>
        </w:rPr>
        <w:t>– empty/unstocked</w:t>
      </w:r>
      <w:r w:rsidRPr="00E050C6">
        <w:rPr>
          <w:rFonts w:cs="Arial"/>
          <w:b w:val="0"/>
        </w:rPr>
        <w:t>)</w:t>
      </w:r>
    </w:p>
    <w:p w14:paraId="6083813C" w14:textId="4F5C892F" w:rsidR="00892FBC" w:rsidRPr="00892FBC" w:rsidRDefault="00090A0D" w:rsidP="00E050C6">
      <w:pPr>
        <w:spacing w:before="60" w:after="120" w:line="240" w:lineRule="exact"/>
      </w:pPr>
      <w:r>
        <w:t xml:space="preserve">Where there may be a requirement for a new/additional first aid kit, </w:t>
      </w:r>
      <w:r w:rsidR="008C637E">
        <w:t xml:space="preserve">contact </w:t>
      </w:r>
      <w:hyperlink r:id="rId56" w:history="1">
        <w:r w:rsidR="00756777">
          <w:rPr>
            <w:rStyle w:val="Hyperlink"/>
          </w:rPr>
          <w:t>First Aid</w:t>
        </w:r>
      </w:hyperlink>
      <w:r w:rsidR="00756777">
        <w:t xml:space="preserve"> </w:t>
      </w:r>
      <w:r w:rsidR="008C637E">
        <w:t xml:space="preserve">for </w:t>
      </w:r>
      <w:r>
        <w:t>approval</w:t>
      </w:r>
      <w:r w:rsidR="008C637E">
        <w:t>. As the kits are funded centrally, the</w:t>
      </w:r>
      <w:r>
        <w:t xml:space="preserve"> request must</w:t>
      </w:r>
      <w:r w:rsidR="00892FBC">
        <w:t xml:space="preserve"> </w:t>
      </w:r>
      <w:r>
        <w:t>specify</w:t>
      </w:r>
      <w:r w:rsidR="008C637E">
        <w:t xml:space="preserve"> </w:t>
      </w:r>
      <w:r w:rsidR="00892FBC">
        <w:t>why new/addit</w:t>
      </w:r>
      <w:r>
        <w:t>ional first aid kit is required;</w:t>
      </w:r>
      <w:r w:rsidR="00892FBC">
        <w:t xml:space="preserve"> where it is to be located/used</w:t>
      </w:r>
      <w:r>
        <w:t>;</w:t>
      </w:r>
      <w:r w:rsidR="00892FBC">
        <w:t xml:space="preserve"> and </w:t>
      </w:r>
      <w:r w:rsidR="00AF1940">
        <w:t>the</w:t>
      </w:r>
      <w:r w:rsidR="00892FBC">
        <w:t xml:space="preserve"> FAO</w:t>
      </w:r>
      <w:r w:rsidR="00AF1940">
        <w:t xml:space="preserve"> to be</w:t>
      </w:r>
      <w:r w:rsidR="00892FBC">
        <w:t xml:space="preserve"> responsible for its ongoing maintenance, </w:t>
      </w:r>
      <w:proofErr w:type="spellStart"/>
      <w:r w:rsidR="00892FBC">
        <w:t>ie</w:t>
      </w:r>
      <w:proofErr w:type="spellEnd"/>
      <w:r w:rsidR="00892FBC">
        <w:t xml:space="preserve">. </w:t>
      </w:r>
      <w:r w:rsidR="00AF1940">
        <w:t>s</w:t>
      </w:r>
      <w:r w:rsidR="00892FBC">
        <w:t xml:space="preserve">tock checking and ordering, cleaning, signage, etc.  Once approval is </w:t>
      </w:r>
      <w:r w:rsidR="00951696">
        <w:t>granted, kit ordering details will be provided</w:t>
      </w:r>
      <w:r w:rsidR="008C637E">
        <w:t>.</w:t>
      </w:r>
    </w:p>
    <w:p w14:paraId="41E53828" w14:textId="7A2CE157" w:rsidR="007C0798" w:rsidRPr="00105973" w:rsidRDefault="007C0798" w:rsidP="007C0798">
      <w:pPr>
        <w:pStyle w:val="Heading2"/>
        <w:numPr>
          <w:ilvl w:val="0"/>
          <w:numId w:val="0"/>
        </w:numPr>
        <w:rPr>
          <w:rFonts w:cs="Arial"/>
        </w:rPr>
      </w:pPr>
      <w:r w:rsidRPr="00105973">
        <w:rPr>
          <w:rFonts w:cs="Arial"/>
        </w:rPr>
        <w:t>Items for First Aid Rooms</w:t>
      </w:r>
    </w:p>
    <w:tbl>
      <w:tblPr>
        <w:tblStyle w:val="TableGrid"/>
        <w:tblW w:w="9889" w:type="dxa"/>
        <w:tblLook w:val="04A0" w:firstRow="1" w:lastRow="0" w:firstColumn="1" w:lastColumn="0" w:noHBand="0" w:noVBand="1"/>
        <w:tblCaption w:val="Items for first aid rooms only table"/>
      </w:tblPr>
      <w:tblGrid>
        <w:gridCol w:w="6487"/>
        <w:gridCol w:w="3402"/>
      </w:tblGrid>
      <w:tr w:rsidR="00D95EE8" w:rsidRPr="00C34A19" w14:paraId="55897BD3" w14:textId="77777777" w:rsidTr="00D95EE8">
        <w:tc>
          <w:tcPr>
            <w:tcW w:w="6487" w:type="dxa"/>
          </w:tcPr>
          <w:p w14:paraId="24881FD1" w14:textId="77777777" w:rsidR="00D95EE8" w:rsidRPr="00C34A19" w:rsidRDefault="00D95EE8" w:rsidP="006D05F6">
            <w:pPr>
              <w:spacing w:after="0" w:line="240" w:lineRule="auto"/>
              <w:jc w:val="center"/>
              <w:rPr>
                <w:rFonts w:cs="Arial"/>
                <w:b/>
                <w:i/>
                <w:szCs w:val="20"/>
              </w:rPr>
            </w:pPr>
            <w:r w:rsidRPr="00C34A19">
              <w:rPr>
                <w:rFonts w:cs="Arial"/>
                <w:b/>
                <w:i/>
                <w:szCs w:val="20"/>
              </w:rPr>
              <w:t>Item Description</w:t>
            </w:r>
          </w:p>
        </w:tc>
        <w:tc>
          <w:tcPr>
            <w:tcW w:w="3402" w:type="dxa"/>
          </w:tcPr>
          <w:p w14:paraId="153962A1" w14:textId="77777777" w:rsidR="00D95EE8" w:rsidRPr="00C34A19" w:rsidRDefault="00D95EE8" w:rsidP="006D05F6">
            <w:pPr>
              <w:spacing w:after="0" w:line="240" w:lineRule="auto"/>
              <w:jc w:val="center"/>
              <w:rPr>
                <w:rFonts w:cs="Arial"/>
                <w:b/>
                <w:i/>
                <w:szCs w:val="20"/>
              </w:rPr>
            </w:pPr>
            <w:r w:rsidRPr="00C34A19">
              <w:rPr>
                <w:rFonts w:cs="Arial"/>
                <w:b/>
                <w:i/>
                <w:szCs w:val="20"/>
              </w:rPr>
              <w:t>Ordering</w:t>
            </w:r>
          </w:p>
        </w:tc>
      </w:tr>
      <w:tr w:rsidR="00205812" w:rsidRPr="00C34A19" w14:paraId="6D61199D" w14:textId="77777777" w:rsidTr="00D95EE8">
        <w:tc>
          <w:tcPr>
            <w:tcW w:w="6487" w:type="dxa"/>
          </w:tcPr>
          <w:p w14:paraId="1660367B" w14:textId="77777777" w:rsidR="00205812" w:rsidRPr="00C34A19" w:rsidRDefault="00205812" w:rsidP="006D05F6">
            <w:pPr>
              <w:spacing w:before="0" w:after="0" w:line="240" w:lineRule="auto"/>
              <w:rPr>
                <w:rFonts w:cs="Arial"/>
                <w:szCs w:val="20"/>
              </w:rPr>
            </w:pPr>
            <w:hyperlink r:id="rId57" w:history="1">
              <w:r w:rsidRPr="00C34A19">
                <w:rPr>
                  <w:rStyle w:val="Hyperlink"/>
                  <w:rFonts w:cs="Arial"/>
                  <w:szCs w:val="20"/>
                </w:rPr>
                <w:t>Disposable Fitted Sheet</w:t>
              </w:r>
            </w:hyperlink>
            <w:r w:rsidRPr="00C34A19">
              <w:rPr>
                <w:rFonts w:cs="Arial"/>
                <w:szCs w:val="20"/>
              </w:rPr>
              <w:t xml:space="preserve"> (Stretcher Cover/Examination Couch) </w:t>
            </w:r>
          </w:p>
          <w:p w14:paraId="0416C496" w14:textId="77777777" w:rsidR="00205812" w:rsidRPr="00C34A19" w:rsidRDefault="00205812" w:rsidP="006D05F6">
            <w:pPr>
              <w:spacing w:before="0" w:after="0" w:line="240" w:lineRule="auto"/>
              <w:rPr>
                <w:rFonts w:cs="Arial"/>
                <w:szCs w:val="20"/>
              </w:rPr>
            </w:pPr>
            <w:r w:rsidRPr="00C34A19">
              <w:rPr>
                <w:rFonts w:cs="Arial"/>
                <w:szCs w:val="20"/>
              </w:rPr>
              <w:t>(Haines Code DSMS 18700-40)</w:t>
            </w:r>
          </w:p>
        </w:tc>
        <w:tc>
          <w:tcPr>
            <w:tcW w:w="3402" w:type="dxa"/>
            <w:vMerge w:val="restart"/>
          </w:tcPr>
          <w:p w14:paraId="1D6C3FFD" w14:textId="3761E85C" w:rsidR="00205812" w:rsidRPr="00C34A19" w:rsidRDefault="00205812" w:rsidP="006D05F6">
            <w:pPr>
              <w:spacing w:before="0" w:after="0" w:line="240" w:lineRule="auto"/>
              <w:jc w:val="center"/>
              <w:rPr>
                <w:rFonts w:cs="Arial"/>
                <w:szCs w:val="20"/>
              </w:rPr>
            </w:pPr>
            <w:r w:rsidRPr="00C34A19">
              <w:rPr>
                <w:rFonts w:cs="Arial"/>
                <w:szCs w:val="20"/>
              </w:rPr>
              <w:t>Email</w:t>
            </w:r>
            <w:r>
              <w:rPr>
                <w:rFonts w:cs="Arial"/>
                <w:szCs w:val="20"/>
              </w:rPr>
              <w:t xml:space="preserve">: The Health and Safety </w:t>
            </w:r>
            <w:proofErr w:type="gramStart"/>
            <w:r>
              <w:rPr>
                <w:rFonts w:cs="Arial"/>
                <w:szCs w:val="20"/>
              </w:rPr>
              <w:t xml:space="preserve">Consultants </w:t>
            </w:r>
            <w:r w:rsidRPr="00C34A19">
              <w:rPr>
                <w:rFonts w:cs="Arial"/>
                <w:szCs w:val="20"/>
              </w:rPr>
              <w:t xml:space="preserve"> </w:t>
            </w:r>
            <w:r>
              <w:rPr>
                <w:rFonts w:cs="Arial"/>
                <w:szCs w:val="20"/>
              </w:rPr>
              <w:t>hrandsafety@griffith.edu.au</w:t>
            </w:r>
            <w:proofErr w:type="gramEnd"/>
          </w:p>
          <w:p w14:paraId="78804EEF" w14:textId="7D4FB011" w:rsidR="00205812" w:rsidRPr="00C34A19" w:rsidRDefault="00205812" w:rsidP="006D05F6">
            <w:pPr>
              <w:spacing w:before="0" w:after="0" w:line="240" w:lineRule="auto"/>
              <w:jc w:val="center"/>
              <w:rPr>
                <w:rFonts w:cs="Arial"/>
                <w:szCs w:val="20"/>
              </w:rPr>
            </w:pPr>
            <w:r w:rsidRPr="00C34A19">
              <w:rPr>
                <w:rFonts w:cs="Arial"/>
                <w:szCs w:val="20"/>
              </w:rPr>
              <w:t xml:space="preserve"> </w:t>
            </w:r>
          </w:p>
        </w:tc>
      </w:tr>
      <w:tr w:rsidR="00205812" w:rsidRPr="00C34A19" w14:paraId="5B88CF40" w14:textId="77777777" w:rsidTr="00D95EE8">
        <w:tc>
          <w:tcPr>
            <w:tcW w:w="6487" w:type="dxa"/>
          </w:tcPr>
          <w:p w14:paraId="4120805D" w14:textId="77777777" w:rsidR="00205812" w:rsidRPr="00C34A19" w:rsidRDefault="00205812" w:rsidP="006D05F6">
            <w:pPr>
              <w:spacing w:before="0" w:after="0" w:line="240" w:lineRule="auto"/>
              <w:rPr>
                <w:rFonts w:cs="Arial"/>
                <w:szCs w:val="20"/>
              </w:rPr>
            </w:pPr>
            <w:hyperlink r:id="rId58" w:history="1">
              <w:r w:rsidRPr="00C34A19">
                <w:rPr>
                  <w:rStyle w:val="Hyperlink"/>
                  <w:rFonts w:cs="Arial"/>
                  <w:szCs w:val="20"/>
                </w:rPr>
                <w:t>Disposable Flat Sheet</w:t>
              </w:r>
            </w:hyperlink>
          </w:p>
          <w:p w14:paraId="16E95205" w14:textId="77777777" w:rsidR="00205812" w:rsidRPr="00C34A19" w:rsidRDefault="00205812" w:rsidP="006D05F6">
            <w:pPr>
              <w:spacing w:before="0" w:after="0" w:line="240" w:lineRule="auto"/>
              <w:rPr>
                <w:rFonts w:cs="Arial"/>
                <w:szCs w:val="20"/>
              </w:rPr>
            </w:pPr>
            <w:r w:rsidRPr="00C34A19">
              <w:rPr>
                <w:rFonts w:cs="Arial"/>
                <w:szCs w:val="20"/>
              </w:rPr>
              <w:t>(Haines Code DSMS 20070-40)</w:t>
            </w:r>
          </w:p>
        </w:tc>
        <w:tc>
          <w:tcPr>
            <w:tcW w:w="3402" w:type="dxa"/>
            <w:vMerge/>
          </w:tcPr>
          <w:p w14:paraId="0FFC4251" w14:textId="1F65BF65" w:rsidR="00205812" w:rsidRPr="00C34A19" w:rsidRDefault="00205812" w:rsidP="006D05F6">
            <w:pPr>
              <w:spacing w:before="0" w:after="0" w:line="240" w:lineRule="auto"/>
              <w:jc w:val="center"/>
              <w:rPr>
                <w:rFonts w:cs="Arial"/>
                <w:szCs w:val="20"/>
              </w:rPr>
            </w:pPr>
          </w:p>
        </w:tc>
      </w:tr>
      <w:tr w:rsidR="00205812" w:rsidRPr="00C34A19" w14:paraId="0DA14A2C" w14:textId="77777777" w:rsidTr="00D95EE8">
        <w:tc>
          <w:tcPr>
            <w:tcW w:w="6487" w:type="dxa"/>
          </w:tcPr>
          <w:p w14:paraId="2A83C270" w14:textId="77777777" w:rsidR="00205812" w:rsidRPr="00C34A19" w:rsidRDefault="00205812" w:rsidP="006D05F6">
            <w:pPr>
              <w:spacing w:before="0" w:after="0" w:line="240" w:lineRule="auto"/>
              <w:rPr>
                <w:rFonts w:cs="Arial"/>
                <w:szCs w:val="20"/>
              </w:rPr>
            </w:pPr>
            <w:hyperlink r:id="rId59" w:history="1">
              <w:r w:rsidRPr="00C34A19">
                <w:rPr>
                  <w:rStyle w:val="Hyperlink"/>
                  <w:rFonts w:cs="Arial"/>
                  <w:szCs w:val="20"/>
                </w:rPr>
                <w:t xml:space="preserve">Disposable </w:t>
              </w:r>
              <w:proofErr w:type="gramStart"/>
              <w:r w:rsidRPr="00C34A19">
                <w:rPr>
                  <w:rStyle w:val="Hyperlink"/>
                  <w:rFonts w:cs="Arial"/>
                  <w:szCs w:val="20"/>
                </w:rPr>
                <w:t>Pillow Case</w:t>
              </w:r>
              <w:proofErr w:type="gramEnd"/>
            </w:hyperlink>
            <w:r w:rsidRPr="00C34A19">
              <w:rPr>
                <w:rFonts w:cs="Arial"/>
                <w:szCs w:val="20"/>
              </w:rPr>
              <w:t xml:space="preserve"> (no flap) </w:t>
            </w:r>
          </w:p>
          <w:p w14:paraId="1BC703A7" w14:textId="77777777" w:rsidR="00205812" w:rsidRPr="00C34A19" w:rsidRDefault="00205812" w:rsidP="006D05F6">
            <w:pPr>
              <w:spacing w:before="0" w:after="0" w:line="240" w:lineRule="auto"/>
              <w:rPr>
                <w:rFonts w:cs="Arial"/>
                <w:szCs w:val="20"/>
              </w:rPr>
            </w:pPr>
            <w:r w:rsidRPr="00C34A19">
              <w:rPr>
                <w:rFonts w:cs="Arial"/>
                <w:szCs w:val="20"/>
              </w:rPr>
              <w:t>(Haines Code DSMS 7550-25)</w:t>
            </w:r>
          </w:p>
        </w:tc>
        <w:tc>
          <w:tcPr>
            <w:tcW w:w="3402" w:type="dxa"/>
            <w:vMerge/>
          </w:tcPr>
          <w:p w14:paraId="3CE3E3A7" w14:textId="5DCA6145" w:rsidR="00205812" w:rsidRPr="00C34A19" w:rsidRDefault="00205812" w:rsidP="006D05F6">
            <w:pPr>
              <w:spacing w:before="0" w:after="0" w:line="240" w:lineRule="auto"/>
              <w:jc w:val="center"/>
              <w:rPr>
                <w:rFonts w:cs="Arial"/>
                <w:szCs w:val="20"/>
              </w:rPr>
            </w:pPr>
          </w:p>
        </w:tc>
      </w:tr>
      <w:tr w:rsidR="00D95EE8" w:rsidRPr="00C34A19" w14:paraId="13C7BD20" w14:textId="77777777" w:rsidTr="00D95EE8">
        <w:tc>
          <w:tcPr>
            <w:tcW w:w="6487" w:type="dxa"/>
          </w:tcPr>
          <w:p w14:paraId="5E47F352" w14:textId="77777777" w:rsidR="00D95EE8" w:rsidRPr="00C34A19" w:rsidRDefault="001864A5" w:rsidP="006D05F6">
            <w:pPr>
              <w:spacing w:before="0" w:after="0" w:line="240" w:lineRule="auto"/>
              <w:rPr>
                <w:rFonts w:cs="Arial"/>
                <w:szCs w:val="20"/>
              </w:rPr>
            </w:pPr>
            <w:hyperlink r:id="rId60" w:history="1">
              <w:r w:rsidR="00D95EE8" w:rsidRPr="00C34A19">
                <w:rPr>
                  <w:rStyle w:val="Hyperlink"/>
                  <w:rFonts w:cs="Arial"/>
                  <w:szCs w:val="20"/>
                </w:rPr>
                <w:t>Sharps Container</w:t>
              </w:r>
            </w:hyperlink>
            <w:r w:rsidR="00D95EE8" w:rsidRPr="00C34A19">
              <w:rPr>
                <w:rFonts w:cs="Arial"/>
                <w:szCs w:val="20"/>
              </w:rPr>
              <w:t xml:space="preserve"> (1.4lt BD Sharps Collector) </w:t>
            </w:r>
          </w:p>
          <w:p w14:paraId="7FA73EEA" w14:textId="5A791CED" w:rsidR="00D95EE8" w:rsidRPr="003526A5" w:rsidRDefault="003526A5" w:rsidP="006D05F6">
            <w:pPr>
              <w:spacing w:before="0" w:after="0" w:line="240" w:lineRule="auto"/>
              <w:rPr>
                <w:rFonts w:cs="Arial"/>
                <w:sz w:val="18"/>
                <w:szCs w:val="18"/>
              </w:rPr>
            </w:pPr>
            <w:r w:rsidRPr="003526A5">
              <w:rPr>
                <w:rFonts w:cs="Arial"/>
                <w:sz w:val="18"/>
                <w:szCs w:val="18"/>
              </w:rPr>
              <w:t>(</w:t>
            </w:r>
            <w:proofErr w:type="gramStart"/>
            <w:r w:rsidRPr="003526A5">
              <w:rPr>
                <w:rFonts w:cs="Arial"/>
                <w:sz w:val="18"/>
                <w:szCs w:val="18"/>
              </w:rPr>
              <w:t>complies</w:t>
            </w:r>
            <w:proofErr w:type="gramEnd"/>
            <w:r w:rsidRPr="003526A5">
              <w:rPr>
                <w:rFonts w:cs="Arial"/>
                <w:sz w:val="18"/>
                <w:szCs w:val="18"/>
              </w:rPr>
              <w:t xml:space="preserve"> with AS4031:1992)</w:t>
            </w:r>
          </w:p>
        </w:tc>
        <w:tc>
          <w:tcPr>
            <w:tcW w:w="3402" w:type="dxa"/>
          </w:tcPr>
          <w:p w14:paraId="5E7384C7" w14:textId="70DC72F1" w:rsidR="003526A5" w:rsidRDefault="00951696" w:rsidP="00756777">
            <w:pPr>
              <w:spacing w:before="0" w:after="0" w:line="240" w:lineRule="auto"/>
              <w:jc w:val="center"/>
              <w:rPr>
                <w:rFonts w:cs="Arial"/>
                <w:szCs w:val="20"/>
              </w:rPr>
            </w:pPr>
            <w:r>
              <w:rPr>
                <w:rFonts w:cs="Arial"/>
                <w:szCs w:val="20"/>
              </w:rPr>
              <w:t xml:space="preserve">WINC </w:t>
            </w:r>
            <w:r w:rsidR="003526A5">
              <w:rPr>
                <w:rFonts w:cs="Arial"/>
                <w:szCs w:val="20"/>
              </w:rPr>
              <w:t>Code 86691982</w:t>
            </w:r>
          </w:p>
          <w:p w14:paraId="4E259B68" w14:textId="5432802F" w:rsidR="00D95EE8" w:rsidRPr="00C34A19" w:rsidRDefault="00D95EE8" w:rsidP="00756777">
            <w:pPr>
              <w:spacing w:before="0" w:after="0" w:line="240" w:lineRule="auto"/>
              <w:jc w:val="center"/>
              <w:rPr>
                <w:rFonts w:cs="Arial"/>
                <w:szCs w:val="20"/>
              </w:rPr>
            </w:pPr>
            <w:r w:rsidRPr="00C34A19">
              <w:rPr>
                <w:rFonts w:cs="Arial"/>
                <w:szCs w:val="20"/>
              </w:rPr>
              <w:t xml:space="preserve">Order via </w:t>
            </w:r>
            <w:hyperlink r:id="rId61" w:history="1">
              <w:r w:rsidRPr="00C34A19">
                <w:rPr>
                  <w:rStyle w:val="Hyperlink"/>
                  <w:rFonts w:cs="Arial"/>
                  <w:szCs w:val="20"/>
                </w:rPr>
                <w:t>Grif</w:t>
              </w:r>
              <w:r w:rsidRPr="00C34A19">
                <w:rPr>
                  <w:rStyle w:val="Hyperlink"/>
                  <w:rFonts w:cs="Arial"/>
                  <w:szCs w:val="20"/>
                </w:rPr>
                <w:t>fith Marketplace</w:t>
              </w:r>
            </w:hyperlink>
          </w:p>
        </w:tc>
      </w:tr>
    </w:tbl>
    <w:p w14:paraId="5AED9196" w14:textId="5EA05764" w:rsidR="008561E1" w:rsidRPr="008561E1" w:rsidRDefault="008561E1" w:rsidP="00951696">
      <w:pPr>
        <w:ind w:left="567" w:hanging="567"/>
        <w:rPr>
          <w:rFonts w:cs="Arial"/>
        </w:rPr>
        <w:sectPr w:rsidR="008561E1" w:rsidRPr="008561E1" w:rsidSect="002A691C">
          <w:headerReference w:type="first" r:id="rId62"/>
          <w:pgSz w:w="11906" w:h="16838"/>
          <w:pgMar w:top="1670" w:right="1440" w:bottom="1134" w:left="1440" w:header="426" w:footer="25" w:gutter="0"/>
          <w:cols w:space="708"/>
          <w:titlePg/>
          <w:docGrid w:linePitch="360"/>
        </w:sectPr>
      </w:pPr>
    </w:p>
    <w:p w14:paraId="192C2E59" w14:textId="566740E5" w:rsidR="009052DD" w:rsidRPr="00C277A8" w:rsidRDefault="002A691C" w:rsidP="009052DD">
      <w:pPr>
        <w:pStyle w:val="Heading1"/>
        <w:numPr>
          <w:ilvl w:val="0"/>
          <w:numId w:val="0"/>
        </w:numPr>
        <w:rPr>
          <w:rFonts w:cs="Arial" w:hint="eastAsia"/>
          <w:szCs w:val="24"/>
        </w:rPr>
      </w:pPr>
      <w:bookmarkStart w:id="53" w:name="_Appendix_C_"/>
      <w:bookmarkStart w:id="54" w:name="_Appendix_C_Safe"/>
      <w:bookmarkStart w:id="55" w:name="_Toc521409076"/>
      <w:bookmarkEnd w:id="53"/>
      <w:bookmarkEnd w:id="54"/>
      <w:r w:rsidRPr="00C277A8">
        <w:rPr>
          <w:rFonts w:ascii="Arial" w:hAnsi="Arial" w:cs="Arial"/>
          <w:szCs w:val="24"/>
        </w:rPr>
        <w:lastRenderedPageBreak/>
        <w:t>Appendix C</w:t>
      </w:r>
      <w:r w:rsidR="00767364" w:rsidRPr="00C277A8">
        <w:rPr>
          <w:rFonts w:ascii="Arial" w:hAnsi="Arial" w:cs="Arial"/>
          <w:szCs w:val="24"/>
        </w:rPr>
        <w:tab/>
      </w:r>
      <w:r w:rsidR="009052DD" w:rsidRPr="00C277A8">
        <w:rPr>
          <w:rFonts w:ascii="Arial" w:hAnsi="Arial" w:cs="Arial"/>
          <w:szCs w:val="24"/>
        </w:rPr>
        <w:t>Safe Handling and Disposal of Sharps and Contaminated Waste</w:t>
      </w:r>
      <w:bookmarkEnd w:id="55"/>
    </w:p>
    <w:p w14:paraId="55E2BCC9" w14:textId="767156C3" w:rsidR="00897188" w:rsidRPr="00897188" w:rsidRDefault="00897188" w:rsidP="00897188">
      <w:pPr>
        <w:spacing w:before="60" w:after="120" w:line="240" w:lineRule="exact"/>
        <w:rPr>
          <w:rStyle w:val="Strong"/>
        </w:rPr>
      </w:pPr>
      <w:r w:rsidRPr="00897188">
        <w:rPr>
          <w:rStyle w:val="Strong"/>
        </w:rPr>
        <w:t>Sharps</w:t>
      </w:r>
    </w:p>
    <w:p w14:paraId="06AA781E" w14:textId="2939BC80" w:rsidR="00E71467" w:rsidRDefault="00E71467" w:rsidP="00897188">
      <w:pPr>
        <w:spacing w:before="60" w:after="120" w:line="240" w:lineRule="exact"/>
      </w:pPr>
      <w:r>
        <w:t xml:space="preserve">In the course of providing first aid care, a </w:t>
      </w:r>
      <w:r w:rsidR="002A691C">
        <w:t>FAO</w:t>
      </w:r>
      <w:r>
        <w:t xml:space="preserve"> may need to use and/or come into contact with sharps, </w:t>
      </w:r>
      <w:proofErr w:type="gramStart"/>
      <w:r>
        <w:t>e.g.</w:t>
      </w:r>
      <w:proofErr w:type="gramEnd"/>
      <w:r>
        <w:t xml:space="preserve"> disposable splinter removers, needles.  They may also </w:t>
      </w:r>
      <w:proofErr w:type="gramStart"/>
      <w:r>
        <w:t>come into contact with</w:t>
      </w:r>
      <w:proofErr w:type="gramEnd"/>
      <w:r>
        <w:t xml:space="preserve"> items such as equipment, clothing, towelling, that are contaminated with blood and/or other body fluids.  All such items must be appropriately handling and disposed of.  </w:t>
      </w:r>
    </w:p>
    <w:p w14:paraId="6959215A" w14:textId="3432E4BC" w:rsidR="00D4619C" w:rsidRDefault="00D4619C" w:rsidP="00897188">
      <w:pPr>
        <w:spacing w:before="60" w:after="120" w:line="240" w:lineRule="exact"/>
      </w:pPr>
      <w:r>
        <w:t xml:space="preserve">Safe use of </w:t>
      </w:r>
      <w:r w:rsidR="00DA352C">
        <w:t>sharps/</w:t>
      </w:r>
      <w:r>
        <w:t>needles:</w:t>
      </w:r>
    </w:p>
    <w:p w14:paraId="1B61612D" w14:textId="2E015D0A" w:rsidR="00D4619C" w:rsidRDefault="00D4619C" w:rsidP="00646850">
      <w:pPr>
        <w:pStyle w:val="ListParagraph"/>
        <w:numPr>
          <w:ilvl w:val="0"/>
          <w:numId w:val="16"/>
        </w:numPr>
        <w:spacing w:before="60"/>
      </w:pPr>
      <w:r>
        <w:t>Only use sharps/needle</w:t>
      </w:r>
      <w:r w:rsidR="00756777">
        <w:t>s as they were meant to be used.</w:t>
      </w:r>
    </w:p>
    <w:p w14:paraId="01D9A8E8" w14:textId="0F97A390" w:rsidR="00D4619C" w:rsidRDefault="00D4619C" w:rsidP="00646850">
      <w:pPr>
        <w:pStyle w:val="ListParagraph"/>
        <w:numPr>
          <w:ilvl w:val="0"/>
          <w:numId w:val="16"/>
        </w:numPr>
        <w:spacing w:before="60"/>
      </w:pPr>
      <w:r>
        <w:t>Never attempt to break or bend a sharp/needle</w:t>
      </w:r>
      <w:r w:rsidR="00756777">
        <w:t>.</w:t>
      </w:r>
    </w:p>
    <w:p w14:paraId="1631908B" w14:textId="5A4FCB69" w:rsidR="00D4619C" w:rsidRDefault="00D4619C" w:rsidP="00646850">
      <w:pPr>
        <w:pStyle w:val="ListParagraph"/>
        <w:numPr>
          <w:ilvl w:val="0"/>
          <w:numId w:val="16"/>
        </w:numPr>
        <w:spacing w:before="60"/>
      </w:pPr>
      <w:r>
        <w:t>Do not remove needles from disposable syringes</w:t>
      </w:r>
      <w:r w:rsidR="00756777">
        <w:t>.</w:t>
      </w:r>
    </w:p>
    <w:p w14:paraId="0682EA30" w14:textId="672839A8" w:rsidR="00D4619C" w:rsidRDefault="00D4619C" w:rsidP="00646850">
      <w:pPr>
        <w:pStyle w:val="ListParagraph"/>
        <w:numPr>
          <w:ilvl w:val="0"/>
          <w:numId w:val="16"/>
        </w:numPr>
        <w:spacing w:before="60"/>
      </w:pPr>
      <w:r>
        <w:t xml:space="preserve">Recap needles </w:t>
      </w:r>
      <w:r w:rsidRPr="00756777">
        <w:rPr>
          <w:b/>
        </w:rPr>
        <w:t>only</w:t>
      </w:r>
      <w:r>
        <w:t xml:space="preserve"> with an approve</w:t>
      </w:r>
      <w:r w:rsidR="00756777">
        <w:t>d recapping device.</w:t>
      </w:r>
    </w:p>
    <w:p w14:paraId="712E2F63" w14:textId="72F9DE43" w:rsidR="00E71467" w:rsidRDefault="00E71467" w:rsidP="00897188">
      <w:pPr>
        <w:spacing w:before="60" w:after="120" w:line="240" w:lineRule="exact"/>
      </w:pPr>
      <w:r>
        <w:t xml:space="preserve">Care needed when handling </w:t>
      </w:r>
      <w:r w:rsidR="00D4619C">
        <w:t xml:space="preserve">and/or disposing of </w:t>
      </w:r>
      <w:r>
        <w:t>sharps:</w:t>
      </w:r>
    </w:p>
    <w:p w14:paraId="6E9EC61F" w14:textId="77777777" w:rsidR="00D4619C" w:rsidRDefault="00E71467" w:rsidP="00646850">
      <w:pPr>
        <w:pStyle w:val="ListParagraph"/>
        <w:numPr>
          <w:ilvl w:val="0"/>
          <w:numId w:val="17"/>
        </w:numPr>
        <w:spacing w:before="60"/>
        <w:ind w:left="709" w:hanging="425"/>
      </w:pPr>
      <w:r>
        <w:t xml:space="preserve">Do not pass a sharp from hand to hand.  </w:t>
      </w:r>
    </w:p>
    <w:p w14:paraId="18EA9669" w14:textId="4BF1D974" w:rsidR="00E71467" w:rsidRDefault="00897188" w:rsidP="00646850">
      <w:pPr>
        <w:pStyle w:val="ListParagraph"/>
        <w:numPr>
          <w:ilvl w:val="0"/>
          <w:numId w:val="17"/>
        </w:numPr>
        <w:spacing w:before="60"/>
        <w:ind w:left="709" w:hanging="425"/>
      </w:pPr>
      <w:r>
        <w:t>D</w:t>
      </w:r>
      <w:r w:rsidR="00D4619C">
        <w:t>ispose of it immediately after use</w:t>
      </w:r>
      <w:r w:rsidR="00756777">
        <w:t xml:space="preserve"> and </w:t>
      </w:r>
      <w:r w:rsidR="00A24AF3">
        <w:t>if</w:t>
      </w:r>
      <w:r w:rsidR="00756777">
        <w:t xml:space="preserve"> possible, dispose of the sharp where you use it</w:t>
      </w:r>
      <w:r w:rsidR="00D4619C">
        <w:t xml:space="preserve">.  </w:t>
      </w:r>
      <w:r w:rsidR="00E71467">
        <w:t>Where possible, the person using the sharp is responsible for disposal of it into the appropriate container.</w:t>
      </w:r>
    </w:p>
    <w:p w14:paraId="1DC074DD" w14:textId="14D1DC6B" w:rsidR="00897188" w:rsidRDefault="00D96CAE" w:rsidP="00646850">
      <w:pPr>
        <w:pStyle w:val="ListParagraph"/>
        <w:numPr>
          <w:ilvl w:val="0"/>
          <w:numId w:val="17"/>
        </w:numPr>
        <w:spacing w:before="60"/>
        <w:ind w:left="709" w:hanging="425"/>
      </w:pPr>
      <w:r>
        <w:t xml:space="preserve">Sharps are only to be disposed of into an appropriate rigid-walled container that complies with AS4031:1992 </w:t>
      </w:r>
      <w:r w:rsidR="00756777">
        <w:t>n</w:t>
      </w:r>
      <w:r>
        <w:t>on-reusable container for the collection of sharps.</w:t>
      </w:r>
    </w:p>
    <w:p w14:paraId="2059EEF9" w14:textId="69380DD2" w:rsidR="00D96CAE" w:rsidRDefault="00D96CAE" w:rsidP="00646850">
      <w:pPr>
        <w:pStyle w:val="ListParagraph"/>
        <w:numPr>
          <w:ilvl w:val="0"/>
          <w:numId w:val="17"/>
        </w:numPr>
        <w:spacing w:before="60"/>
        <w:ind w:left="709" w:hanging="425"/>
      </w:pPr>
      <w:r>
        <w:t>Sharps must never be disposed of into a general waste bin or loose into a clinical waste bag or bin.</w:t>
      </w:r>
    </w:p>
    <w:p w14:paraId="04796AA7" w14:textId="4B43ED0C" w:rsidR="00D96CAE" w:rsidRDefault="00D96CAE" w:rsidP="00646850">
      <w:pPr>
        <w:pStyle w:val="ListParagraph"/>
        <w:numPr>
          <w:ilvl w:val="0"/>
          <w:numId w:val="17"/>
        </w:numPr>
        <w:spacing w:before="60"/>
        <w:ind w:left="709" w:hanging="425"/>
      </w:pPr>
      <w:r>
        <w:t xml:space="preserve">If you find a needle or syringe, use a pair of tongs or similar to pick it up and put it into a </w:t>
      </w:r>
      <w:proofErr w:type="gramStart"/>
      <w:r>
        <w:t>sharps</w:t>
      </w:r>
      <w:proofErr w:type="gramEnd"/>
      <w:r>
        <w:t xml:space="preserve"> container.  If you </w:t>
      </w:r>
      <w:proofErr w:type="gramStart"/>
      <w:r>
        <w:t>have to</w:t>
      </w:r>
      <w:proofErr w:type="gramEnd"/>
      <w:r>
        <w:t xml:space="preserve"> pick it up by hand, wear gloves and pick it up by the barrel.</w:t>
      </w:r>
    </w:p>
    <w:p w14:paraId="244D6E5C" w14:textId="6E78E466" w:rsidR="00DE26D1" w:rsidRDefault="00DE26D1" w:rsidP="00646850">
      <w:pPr>
        <w:pStyle w:val="ListParagraph"/>
        <w:numPr>
          <w:ilvl w:val="0"/>
          <w:numId w:val="17"/>
        </w:numPr>
        <w:spacing w:before="60"/>
        <w:ind w:left="709" w:hanging="425"/>
      </w:pPr>
      <w:r>
        <w:t>Do not force sharps into a container.</w:t>
      </w:r>
    </w:p>
    <w:p w14:paraId="5680AFA3" w14:textId="77777777" w:rsidR="005C5545" w:rsidRPr="00897188" w:rsidRDefault="00D96CAE" w:rsidP="00646850">
      <w:pPr>
        <w:pStyle w:val="ListParagraph"/>
        <w:numPr>
          <w:ilvl w:val="0"/>
          <w:numId w:val="17"/>
        </w:numPr>
        <w:spacing w:before="60"/>
        <w:ind w:left="709" w:hanging="425"/>
      </w:pPr>
      <w:r w:rsidRPr="00897188">
        <w:t>Never overfill a sharps container.  The marker line shows the safe limit.  If no marker line, only fill to 2/3 full.</w:t>
      </w:r>
      <w:r w:rsidR="00DE26D1" w:rsidRPr="00897188">
        <w:t xml:space="preserve">  </w:t>
      </w:r>
    </w:p>
    <w:p w14:paraId="4D58305B" w14:textId="0FE38FBD" w:rsidR="00D96CAE" w:rsidRPr="00897188" w:rsidRDefault="00DE26D1" w:rsidP="00646850">
      <w:pPr>
        <w:pStyle w:val="ListParagraph"/>
        <w:numPr>
          <w:ilvl w:val="0"/>
          <w:numId w:val="17"/>
        </w:numPr>
        <w:spacing w:before="60"/>
        <w:ind w:left="709" w:hanging="425"/>
      </w:pPr>
      <w:r w:rsidRPr="00897188">
        <w:t xml:space="preserve">The entire sharps container can be disposed of </w:t>
      </w:r>
      <w:r w:rsidR="00756777">
        <w:t>through the</w:t>
      </w:r>
      <w:r w:rsidRPr="00897188">
        <w:t xml:space="preserve"> clinical waste stream.</w:t>
      </w:r>
      <w:r w:rsidR="005C5545" w:rsidRPr="00897188">
        <w:t xml:space="preserve"> Contact Campus Life for the closest location.</w:t>
      </w:r>
    </w:p>
    <w:p w14:paraId="64549237" w14:textId="3E37C190" w:rsidR="00F14770" w:rsidRPr="00897188" w:rsidRDefault="00756777" w:rsidP="00897188">
      <w:pPr>
        <w:spacing w:before="60" w:after="120" w:line="240" w:lineRule="exact"/>
        <w:rPr>
          <w:rStyle w:val="Strong"/>
        </w:rPr>
      </w:pPr>
      <w:r>
        <w:rPr>
          <w:rStyle w:val="Strong"/>
        </w:rPr>
        <w:t>Contaminated Waste</w:t>
      </w:r>
    </w:p>
    <w:p w14:paraId="41C1BFC8" w14:textId="7827699F" w:rsidR="00DB0B63" w:rsidRDefault="002A691C" w:rsidP="00897188">
      <w:pPr>
        <w:spacing w:before="60" w:after="120" w:line="240" w:lineRule="exact"/>
      </w:pPr>
      <w:r>
        <w:t>FAO</w:t>
      </w:r>
      <w:r w:rsidR="00561979">
        <w:t>s must</w:t>
      </w:r>
      <w:r w:rsidR="00DB0B63">
        <w:t xml:space="preserve"> ensure </w:t>
      </w:r>
      <w:r w:rsidR="00561979">
        <w:t>they</w:t>
      </w:r>
      <w:r w:rsidR="00DB0B63">
        <w:t xml:space="preserve"> use appropriate PPE wherever there is, or</w:t>
      </w:r>
      <w:r w:rsidR="00561979">
        <w:t xml:space="preserve"> there is a</w:t>
      </w:r>
      <w:r w:rsidR="00DB0B63">
        <w:t xml:space="preserve"> risk of, being exposed to blood and/or other body fluids.  The main PPE to be used is disposable gloves, but other items </w:t>
      </w:r>
      <w:r w:rsidR="004465DD">
        <w:t>include</w:t>
      </w:r>
      <w:r w:rsidR="00DB0B63">
        <w:t xml:space="preserve"> resuscitation masks, protective eye shields/glasses, and personal clothing protection.  Where purpose-made PPE is not available, improvisation should be used.  For example, if disposable gloves are not available, then you could place your hands inside plastic bags to effectively put a barrier between yourself and another person’s body fluids</w:t>
      </w:r>
      <w:r w:rsidR="004465DD">
        <w:t xml:space="preserve">. </w:t>
      </w:r>
    </w:p>
    <w:p w14:paraId="0FB6DE6D" w14:textId="03643B03" w:rsidR="00DB0B63" w:rsidRDefault="00790ECA" w:rsidP="00897188">
      <w:pPr>
        <w:spacing w:before="60" w:after="120" w:line="240" w:lineRule="exact"/>
      </w:pPr>
      <w:r>
        <w:t xml:space="preserve">All items that are soiled with blood or body substances </w:t>
      </w:r>
      <w:r w:rsidR="00897188">
        <w:t>must</w:t>
      </w:r>
      <w:r>
        <w:t xml:space="preserve"> be placed in plastic bags and tied securely</w:t>
      </w:r>
      <w:r w:rsidR="00756777">
        <w:t xml:space="preserve"> then disposed of through clinical waste</w:t>
      </w:r>
      <w:r w:rsidR="00444D4D">
        <w:t xml:space="preserve"> bins</w:t>
      </w:r>
      <w:r>
        <w:t>.</w:t>
      </w:r>
    </w:p>
    <w:p w14:paraId="3998AB73" w14:textId="347679DA" w:rsidR="00C12A96" w:rsidRDefault="004465DD" w:rsidP="00897188">
      <w:pPr>
        <w:spacing w:before="60" w:after="120" w:line="240" w:lineRule="exact"/>
      </w:pPr>
      <w:r>
        <w:t xml:space="preserve">Any part of the body that </w:t>
      </w:r>
      <w:proofErr w:type="gramStart"/>
      <w:r>
        <w:t>comes in contact with</w:t>
      </w:r>
      <w:proofErr w:type="gramEnd"/>
      <w:r>
        <w:t xml:space="preserve"> blood or body substances </w:t>
      </w:r>
      <w:r w:rsidR="00897188">
        <w:t>must</w:t>
      </w:r>
      <w:r>
        <w:t xml:space="preserve"> be washed with soap and water immediately.  </w:t>
      </w:r>
      <w:r w:rsidR="00790ECA">
        <w:t xml:space="preserve">If a </w:t>
      </w:r>
      <w:r w:rsidR="002A691C">
        <w:t>FAO</w:t>
      </w:r>
      <w:r w:rsidR="00790ECA">
        <w:t xml:space="preserve"> sustains a sharps injury or </w:t>
      </w:r>
      <w:r w:rsidR="00756777">
        <w:t>believes</w:t>
      </w:r>
      <w:r w:rsidR="00790ECA">
        <w:t xml:space="preserve"> they are at risk of infection from blood or bodily fluid contamination, they sh</w:t>
      </w:r>
      <w:r w:rsidR="00897188">
        <w:t xml:space="preserve">ould seek prompt medical advice and report the incident in </w:t>
      </w:r>
      <w:hyperlink r:id="rId63" w:history="1">
        <w:proofErr w:type="spellStart"/>
        <w:r w:rsidR="00897188" w:rsidRPr="00897188">
          <w:rPr>
            <w:rStyle w:val="Hyperlink"/>
          </w:rPr>
          <w:t>GSafe</w:t>
        </w:r>
        <w:proofErr w:type="spellEnd"/>
        <w:r w:rsidR="00897188" w:rsidRPr="00897188">
          <w:rPr>
            <w:rStyle w:val="Hyperlink"/>
          </w:rPr>
          <w:t>.</w:t>
        </w:r>
      </w:hyperlink>
    </w:p>
    <w:p w14:paraId="0FACFD15" w14:textId="1D8978A3" w:rsidR="00E71467" w:rsidRPr="000C3F21" w:rsidRDefault="00957826" w:rsidP="00897188">
      <w:pPr>
        <w:spacing w:before="60" w:after="120" w:line="240" w:lineRule="exact"/>
        <w:rPr>
          <w:rStyle w:val="Strong"/>
        </w:rPr>
      </w:pPr>
      <w:r w:rsidRPr="000C3F21">
        <w:rPr>
          <w:rStyle w:val="Strong"/>
        </w:rPr>
        <w:t>Cleaning Spills</w:t>
      </w:r>
    </w:p>
    <w:p w14:paraId="61873248" w14:textId="668F284A" w:rsidR="00957826" w:rsidRDefault="00957826" w:rsidP="00897188">
      <w:pPr>
        <w:spacing w:before="60" w:after="120" w:line="240" w:lineRule="exact"/>
      </w:pPr>
      <w:r>
        <w:t xml:space="preserve">Cleaning should commence as soon as possible after an incident involving blood or body substances has occurred.  </w:t>
      </w:r>
      <w:r w:rsidR="002A691C">
        <w:t>FAO</w:t>
      </w:r>
      <w:r w:rsidR="000C3F21">
        <w:t>s</w:t>
      </w:r>
      <w:r>
        <w:t xml:space="preserve"> </w:t>
      </w:r>
      <w:r w:rsidR="000C3F21">
        <w:t>must</w:t>
      </w:r>
      <w:r>
        <w:t xml:space="preserve"> wear disposable gloves when cleaning spills and if </w:t>
      </w:r>
      <w:r w:rsidR="00756777">
        <w:t xml:space="preserve">there is a risk of </w:t>
      </w:r>
      <w:r>
        <w:t xml:space="preserve">splashes of blood or body substances </w:t>
      </w:r>
      <w:r w:rsidR="00756777">
        <w:t>occurring</w:t>
      </w:r>
      <w:r>
        <w:t>, a</w:t>
      </w:r>
      <w:r w:rsidR="009D0BE1">
        <w:t>dditional protective equipment</w:t>
      </w:r>
      <w:r>
        <w:t xml:space="preserve"> such as eye protection, plastic aprons and masks should be worn.  Surfaces that have been contaminated with blood or body substances should be wiped with paper towelling and cleaned with warm soapy </w:t>
      </w:r>
      <w:r w:rsidR="009D0BE1">
        <w:t>water.  I</w:t>
      </w:r>
      <w:r>
        <w:t xml:space="preserve">t is generally unnecessary to use sodium hypochlorite (chlorine bleach) for managing </w:t>
      </w:r>
      <w:proofErr w:type="gramStart"/>
      <w:r>
        <w:t>spills</w:t>
      </w:r>
      <w:proofErr w:type="gramEnd"/>
      <w:r>
        <w:t xml:space="preserve"> but it may be used in specific circumstances, for example if the surface is hard to clean.</w:t>
      </w:r>
    </w:p>
    <w:p w14:paraId="271B1276" w14:textId="0CF631CA" w:rsidR="002A691C" w:rsidRPr="009052DD" w:rsidRDefault="005C5545" w:rsidP="009052DD">
      <w:pPr>
        <w:spacing w:before="60" w:after="120" w:line="240" w:lineRule="exact"/>
      </w:pPr>
      <w:r>
        <w:t xml:space="preserve">Should further advice be required for a particular incident, please contact a </w:t>
      </w:r>
      <w:r w:rsidR="35931214">
        <w:t xml:space="preserve">Health and Safety Consultant in the Human Resources and Safety Office. </w:t>
      </w:r>
    </w:p>
    <w:sectPr w:rsidR="002A691C" w:rsidRPr="009052DD" w:rsidSect="00E050C6">
      <w:headerReference w:type="first" r:id="rId64"/>
      <w:pgSz w:w="11906" w:h="16838"/>
      <w:pgMar w:top="1815" w:right="1276" w:bottom="1134"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E836" w14:textId="77777777" w:rsidR="00D9104C" w:rsidRDefault="00D9104C" w:rsidP="001C54B2">
      <w:pPr>
        <w:spacing w:before="0" w:after="0" w:line="240" w:lineRule="auto"/>
      </w:pPr>
      <w:r>
        <w:separator/>
      </w:r>
    </w:p>
  </w:endnote>
  <w:endnote w:type="continuationSeparator" w:id="0">
    <w:p w14:paraId="4E4A72C8" w14:textId="77777777" w:rsidR="00D9104C" w:rsidRDefault="00D9104C" w:rsidP="001C54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45 Light">
    <w:altName w:val="Cambria"/>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8D0A" w14:textId="77777777" w:rsidR="00B16F59" w:rsidRDefault="00B16F59" w:rsidP="00FA558C">
    <w:pPr>
      <w:pStyle w:val="Footer"/>
      <w:jc w:val="center"/>
      <w:rPr>
        <w:sz w:val="16"/>
        <w:szCs w:val="16"/>
      </w:rPr>
    </w:pPr>
    <w:r>
      <w:rPr>
        <w:sz w:val="16"/>
        <w:szCs w:val="16"/>
      </w:rPr>
      <w:t>THIS DOCUMENT IS NOT CONTROLLED WHEN PRINTED</w:t>
    </w:r>
  </w:p>
  <w:p w14:paraId="1DE6A2E2" w14:textId="1AF59071" w:rsidR="00B16F59" w:rsidRPr="00FA558C" w:rsidRDefault="00B16F59" w:rsidP="00FA558C">
    <w:pPr>
      <w:pStyle w:val="Footer"/>
      <w:jc w:val="center"/>
      <w:rPr>
        <w:sz w:val="16"/>
        <w:szCs w:val="16"/>
      </w:rPr>
    </w:pPr>
    <w:r>
      <w:rPr>
        <w:sz w:val="16"/>
        <w:szCs w:val="16"/>
      </w:rPr>
      <w:t xml:space="preserve"> 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3</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16</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B616" w14:textId="77777777" w:rsidR="00B16F59" w:rsidRDefault="00B16F59">
    <w:pPr>
      <w:pStyle w:val="Footer"/>
    </w:pPr>
  </w:p>
  <w:p w14:paraId="2BA14707" w14:textId="77777777" w:rsidR="00B16F59" w:rsidRDefault="00B1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0E77" w14:textId="77777777" w:rsidR="00D9104C" w:rsidRDefault="00D9104C" w:rsidP="001C54B2">
      <w:pPr>
        <w:spacing w:before="0" w:after="0" w:line="240" w:lineRule="auto"/>
      </w:pPr>
      <w:r>
        <w:separator/>
      </w:r>
    </w:p>
  </w:footnote>
  <w:footnote w:type="continuationSeparator" w:id="0">
    <w:p w14:paraId="05F628EE" w14:textId="77777777" w:rsidR="00D9104C" w:rsidRDefault="00D9104C" w:rsidP="001C54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A11F" w14:textId="77777777" w:rsidR="00B16F59" w:rsidRDefault="00B16F59">
    <w:pPr>
      <w:pStyle w:val="Header"/>
    </w:pPr>
  </w:p>
  <w:p w14:paraId="165102EE" w14:textId="54A82CB2" w:rsidR="00B16F59" w:rsidRDefault="00B16F59" w:rsidP="002A691C">
    <w:pPr>
      <w:pStyle w:val="Header"/>
    </w:pPr>
    <w:r>
      <w:rPr>
        <w:noProof/>
        <w:lang w:eastAsia="en-AU"/>
      </w:rPr>
      <w:drawing>
        <wp:anchor distT="0" distB="0" distL="114300" distR="114300" simplePos="0" relativeHeight="251657728" behindDoc="1" locked="0" layoutInCell="1" allowOverlap="1" wp14:anchorId="115EA019" wp14:editId="494EACA2">
          <wp:simplePos x="0" y="0"/>
          <wp:positionH relativeFrom="margin">
            <wp:posOffset>-49427</wp:posOffset>
          </wp:positionH>
          <wp:positionV relativeFrom="paragraph">
            <wp:posOffset>-225871</wp:posOffset>
          </wp:positionV>
          <wp:extent cx="1363980" cy="696595"/>
          <wp:effectExtent l="0" t="0" r="762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SW logo for docume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6965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38AE" w14:textId="77777777" w:rsidR="00B16F59" w:rsidRDefault="2EB25712" w:rsidP="003F200D">
    <w:pPr>
      <w:pStyle w:val="Header"/>
      <w:spacing w:before="2760"/>
      <w:jc w:val="center"/>
    </w:pPr>
    <w:r>
      <w:rPr>
        <w:noProof/>
      </w:rPr>
      <w:drawing>
        <wp:inline distT="0" distB="0" distL="0" distR="0" wp14:anchorId="320F6195" wp14:editId="00C5045A">
          <wp:extent cx="3829050" cy="1219200"/>
          <wp:effectExtent l="0" t="0" r="0" b="0"/>
          <wp:docPr id="2" name="Picture 2" descr="GRIFF1_REG_col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829050" cy="1219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70B2" w14:textId="6AAD6A10" w:rsidR="003306DA" w:rsidRDefault="003306DA" w:rsidP="00E050C6">
    <w:pPr>
      <w:pStyle w:val="Header"/>
      <w:spacing w:before="2760"/>
    </w:pPr>
    <w:r>
      <w:rPr>
        <w:noProof/>
        <w:lang w:eastAsia="en-AU"/>
      </w:rPr>
      <w:drawing>
        <wp:anchor distT="0" distB="0" distL="114300" distR="114300" simplePos="0" relativeHeight="251656192" behindDoc="1" locked="0" layoutInCell="1" allowOverlap="1" wp14:anchorId="173969E5" wp14:editId="7005BC6A">
          <wp:simplePos x="0" y="0"/>
          <wp:positionH relativeFrom="column">
            <wp:posOffset>-160019</wp:posOffset>
          </wp:positionH>
          <wp:positionV relativeFrom="paragraph">
            <wp:posOffset>83820</wp:posOffset>
          </wp:positionV>
          <wp:extent cx="1417320" cy="72423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SW logo for docume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197" cy="728258"/>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8DB3" w14:textId="48E80A56" w:rsidR="00B16F59" w:rsidRDefault="00B16F59" w:rsidP="00993C9C">
    <w:pPr>
      <w:pStyle w:val="Header"/>
    </w:pPr>
    <w:r>
      <w:rPr>
        <w:noProof/>
        <w:lang w:eastAsia="en-AU"/>
      </w:rPr>
      <w:drawing>
        <wp:anchor distT="0" distB="0" distL="114300" distR="114300" simplePos="0" relativeHeight="251658240" behindDoc="1" locked="0" layoutInCell="1" allowOverlap="1" wp14:anchorId="02B599DE" wp14:editId="271A1383">
          <wp:simplePos x="0" y="0"/>
          <wp:positionH relativeFrom="margin">
            <wp:posOffset>0</wp:posOffset>
          </wp:positionH>
          <wp:positionV relativeFrom="paragraph">
            <wp:posOffset>0</wp:posOffset>
          </wp:positionV>
          <wp:extent cx="1363980" cy="696977"/>
          <wp:effectExtent l="0" t="0" r="762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SW logo for docume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240" cy="705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8D3C" w14:textId="12A72666" w:rsidR="00B16F59" w:rsidRDefault="00B16F59" w:rsidP="002A691C">
    <w:pPr>
      <w:pStyle w:val="Header"/>
    </w:pPr>
    <w:r>
      <w:rPr>
        <w:noProof/>
        <w:lang w:eastAsia="en-AU"/>
      </w:rPr>
      <w:drawing>
        <wp:anchor distT="0" distB="0" distL="114300" distR="114300" simplePos="0" relativeHeight="251659264" behindDoc="1" locked="0" layoutInCell="1" allowOverlap="1" wp14:anchorId="5A40DB48" wp14:editId="2E6B5CBC">
          <wp:simplePos x="0" y="0"/>
          <wp:positionH relativeFrom="margin">
            <wp:posOffset>-25400</wp:posOffset>
          </wp:positionH>
          <wp:positionV relativeFrom="paragraph">
            <wp:posOffset>33020</wp:posOffset>
          </wp:positionV>
          <wp:extent cx="1363980" cy="696595"/>
          <wp:effectExtent l="0" t="0" r="762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SW logo for docume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69659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E584" w14:textId="733D8917" w:rsidR="00B16F59" w:rsidRPr="002A691C" w:rsidRDefault="00B16F59" w:rsidP="002A691C">
    <w:pPr>
      <w:pStyle w:val="Header"/>
    </w:pPr>
    <w:r>
      <w:rPr>
        <w:noProof/>
        <w:lang w:eastAsia="en-AU"/>
      </w:rPr>
      <w:drawing>
        <wp:anchor distT="0" distB="0" distL="114300" distR="114300" simplePos="0" relativeHeight="251659776" behindDoc="1" locked="0" layoutInCell="1" allowOverlap="1" wp14:anchorId="059DF599" wp14:editId="67D17176">
          <wp:simplePos x="0" y="0"/>
          <wp:positionH relativeFrom="margin">
            <wp:align>left</wp:align>
          </wp:positionH>
          <wp:positionV relativeFrom="paragraph">
            <wp:posOffset>-351155</wp:posOffset>
          </wp:positionV>
          <wp:extent cx="1363980" cy="696977"/>
          <wp:effectExtent l="0" t="0" r="7620"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SW logo for docume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6969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687"/>
    <w:multiLevelType w:val="multilevel"/>
    <w:tmpl w:val="4B06ABF2"/>
    <w:lvl w:ilvl="0">
      <w:start w:val="1"/>
      <w:numFmt w:val="decimal"/>
      <w:lvlText w:val="%1."/>
      <w:lvlJc w:val="left"/>
      <w:pPr>
        <w:ind w:left="360" w:hanging="360"/>
      </w:pPr>
      <w:rPr>
        <w:rFonts w:hint="default"/>
        <w:b/>
        <w:i w:val="0"/>
        <w:sz w:val="24"/>
      </w:r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D6F19A1"/>
    <w:multiLevelType w:val="hybridMultilevel"/>
    <w:tmpl w:val="E4B23232"/>
    <w:lvl w:ilvl="0" w:tplc="0C090001">
      <w:start w:val="1"/>
      <w:numFmt w:val="bullet"/>
      <w:lvlText w:val=""/>
      <w:lvlJc w:val="left"/>
      <w:pPr>
        <w:tabs>
          <w:tab w:val="num" w:pos="2280"/>
        </w:tabs>
        <w:ind w:left="2280" w:hanging="360"/>
      </w:pPr>
      <w:rPr>
        <w:rFonts w:ascii="Symbol" w:hAnsi="Symbol" w:hint="default"/>
      </w:rPr>
    </w:lvl>
    <w:lvl w:ilvl="1" w:tplc="0C090003" w:tentative="1">
      <w:start w:val="1"/>
      <w:numFmt w:val="bullet"/>
      <w:lvlText w:val="o"/>
      <w:lvlJc w:val="left"/>
      <w:pPr>
        <w:tabs>
          <w:tab w:val="num" w:pos="3000"/>
        </w:tabs>
        <w:ind w:left="3000" w:hanging="360"/>
      </w:pPr>
      <w:rPr>
        <w:rFonts w:ascii="Courier New" w:hAnsi="Courier New" w:cs="Courier New" w:hint="default"/>
      </w:rPr>
    </w:lvl>
    <w:lvl w:ilvl="2" w:tplc="0C090005" w:tentative="1">
      <w:start w:val="1"/>
      <w:numFmt w:val="bullet"/>
      <w:lvlText w:val=""/>
      <w:lvlJc w:val="left"/>
      <w:pPr>
        <w:tabs>
          <w:tab w:val="num" w:pos="3720"/>
        </w:tabs>
        <w:ind w:left="3720" w:hanging="360"/>
      </w:pPr>
      <w:rPr>
        <w:rFonts w:ascii="Wingdings" w:hAnsi="Wingdings" w:hint="default"/>
      </w:rPr>
    </w:lvl>
    <w:lvl w:ilvl="3" w:tplc="0C090001" w:tentative="1">
      <w:start w:val="1"/>
      <w:numFmt w:val="bullet"/>
      <w:lvlText w:val=""/>
      <w:lvlJc w:val="left"/>
      <w:pPr>
        <w:tabs>
          <w:tab w:val="num" w:pos="4440"/>
        </w:tabs>
        <w:ind w:left="4440" w:hanging="360"/>
      </w:pPr>
      <w:rPr>
        <w:rFonts w:ascii="Symbol" w:hAnsi="Symbol" w:hint="default"/>
      </w:rPr>
    </w:lvl>
    <w:lvl w:ilvl="4" w:tplc="0C090003" w:tentative="1">
      <w:start w:val="1"/>
      <w:numFmt w:val="bullet"/>
      <w:lvlText w:val="o"/>
      <w:lvlJc w:val="left"/>
      <w:pPr>
        <w:tabs>
          <w:tab w:val="num" w:pos="5160"/>
        </w:tabs>
        <w:ind w:left="5160" w:hanging="360"/>
      </w:pPr>
      <w:rPr>
        <w:rFonts w:ascii="Courier New" w:hAnsi="Courier New" w:cs="Courier New" w:hint="default"/>
      </w:rPr>
    </w:lvl>
    <w:lvl w:ilvl="5" w:tplc="0C090005" w:tentative="1">
      <w:start w:val="1"/>
      <w:numFmt w:val="bullet"/>
      <w:lvlText w:val=""/>
      <w:lvlJc w:val="left"/>
      <w:pPr>
        <w:tabs>
          <w:tab w:val="num" w:pos="5880"/>
        </w:tabs>
        <w:ind w:left="5880" w:hanging="360"/>
      </w:pPr>
      <w:rPr>
        <w:rFonts w:ascii="Wingdings" w:hAnsi="Wingdings" w:hint="default"/>
      </w:rPr>
    </w:lvl>
    <w:lvl w:ilvl="6" w:tplc="0C090001" w:tentative="1">
      <w:start w:val="1"/>
      <w:numFmt w:val="bullet"/>
      <w:lvlText w:val=""/>
      <w:lvlJc w:val="left"/>
      <w:pPr>
        <w:tabs>
          <w:tab w:val="num" w:pos="6600"/>
        </w:tabs>
        <w:ind w:left="6600" w:hanging="360"/>
      </w:pPr>
      <w:rPr>
        <w:rFonts w:ascii="Symbol" w:hAnsi="Symbol" w:hint="default"/>
      </w:rPr>
    </w:lvl>
    <w:lvl w:ilvl="7" w:tplc="0C090003" w:tentative="1">
      <w:start w:val="1"/>
      <w:numFmt w:val="bullet"/>
      <w:lvlText w:val="o"/>
      <w:lvlJc w:val="left"/>
      <w:pPr>
        <w:tabs>
          <w:tab w:val="num" w:pos="7320"/>
        </w:tabs>
        <w:ind w:left="7320" w:hanging="360"/>
      </w:pPr>
      <w:rPr>
        <w:rFonts w:ascii="Courier New" w:hAnsi="Courier New" w:cs="Courier New" w:hint="default"/>
      </w:rPr>
    </w:lvl>
    <w:lvl w:ilvl="8" w:tplc="0C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18646EA1"/>
    <w:multiLevelType w:val="hybridMultilevel"/>
    <w:tmpl w:val="E2E4D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63F5A"/>
    <w:multiLevelType w:val="hybridMultilevel"/>
    <w:tmpl w:val="59768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224FD"/>
    <w:multiLevelType w:val="hybridMultilevel"/>
    <w:tmpl w:val="63D6A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901683"/>
    <w:multiLevelType w:val="hybridMultilevel"/>
    <w:tmpl w:val="9A342810"/>
    <w:lvl w:ilvl="0" w:tplc="0C090001">
      <w:start w:val="1"/>
      <w:numFmt w:val="bullet"/>
      <w:lvlText w:val=""/>
      <w:lvlJc w:val="left"/>
      <w:pPr>
        <w:ind w:left="4122" w:hanging="360"/>
      </w:pPr>
      <w:rPr>
        <w:rFonts w:ascii="Symbol" w:hAnsi="Symbol" w:hint="default"/>
      </w:rPr>
    </w:lvl>
    <w:lvl w:ilvl="1" w:tplc="0C090003" w:tentative="1">
      <w:start w:val="1"/>
      <w:numFmt w:val="bullet"/>
      <w:lvlText w:val="o"/>
      <w:lvlJc w:val="left"/>
      <w:pPr>
        <w:ind w:left="4842" w:hanging="360"/>
      </w:pPr>
      <w:rPr>
        <w:rFonts w:ascii="Courier New" w:hAnsi="Courier New" w:cs="Courier New" w:hint="default"/>
      </w:rPr>
    </w:lvl>
    <w:lvl w:ilvl="2" w:tplc="0C090005" w:tentative="1">
      <w:start w:val="1"/>
      <w:numFmt w:val="bullet"/>
      <w:lvlText w:val=""/>
      <w:lvlJc w:val="left"/>
      <w:pPr>
        <w:ind w:left="5562" w:hanging="360"/>
      </w:pPr>
      <w:rPr>
        <w:rFonts w:ascii="Wingdings" w:hAnsi="Wingdings" w:hint="default"/>
      </w:rPr>
    </w:lvl>
    <w:lvl w:ilvl="3" w:tplc="0C090001" w:tentative="1">
      <w:start w:val="1"/>
      <w:numFmt w:val="bullet"/>
      <w:lvlText w:val=""/>
      <w:lvlJc w:val="left"/>
      <w:pPr>
        <w:ind w:left="6282" w:hanging="360"/>
      </w:pPr>
      <w:rPr>
        <w:rFonts w:ascii="Symbol" w:hAnsi="Symbol" w:hint="default"/>
      </w:rPr>
    </w:lvl>
    <w:lvl w:ilvl="4" w:tplc="0C090003" w:tentative="1">
      <w:start w:val="1"/>
      <w:numFmt w:val="bullet"/>
      <w:lvlText w:val="o"/>
      <w:lvlJc w:val="left"/>
      <w:pPr>
        <w:ind w:left="7002" w:hanging="360"/>
      </w:pPr>
      <w:rPr>
        <w:rFonts w:ascii="Courier New" w:hAnsi="Courier New" w:cs="Courier New" w:hint="default"/>
      </w:rPr>
    </w:lvl>
    <w:lvl w:ilvl="5" w:tplc="0C090005" w:tentative="1">
      <w:start w:val="1"/>
      <w:numFmt w:val="bullet"/>
      <w:lvlText w:val=""/>
      <w:lvlJc w:val="left"/>
      <w:pPr>
        <w:ind w:left="7722" w:hanging="360"/>
      </w:pPr>
      <w:rPr>
        <w:rFonts w:ascii="Wingdings" w:hAnsi="Wingdings" w:hint="default"/>
      </w:rPr>
    </w:lvl>
    <w:lvl w:ilvl="6" w:tplc="0C090001" w:tentative="1">
      <w:start w:val="1"/>
      <w:numFmt w:val="bullet"/>
      <w:lvlText w:val=""/>
      <w:lvlJc w:val="left"/>
      <w:pPr>
        <w:ind w:left="8442" w:hanging="360"/>
      </w:pPr>
      <w:rPr>
        <w:rFonts w:ascii="Symbol" w:hAnsi="Symbol" w:hint="default"/>
      </w:rPr>
    </w:lvl>
    <w:lvl w:ilvl="7" w:tplc="0C090003" w:tentative="1">
      <w:start w:val="1"/>
      <w:numFmt w:val="bullet"/>
      <w:lvlText w:val="o"/>
      <w:lvlJc w:val="left"/>
      <w:pPr>
        <w:ind w:left="9162" w:hanging="360"/>
      </w:pPr>
      <w:rPr>
        <w:rFonts w:ascii="Courier New" w:hAnsi="Courier New" w:cs="Courier New" w:hint="default"/>
      </w:rPr>
    </w:lvl>
    <w:lvl w:ilvl="8" w:tplc="0C090005" w:tentative="1">
      <w:start w:val="1"/>
      <w:numFmt w:val="bullet"/>
      <w:lvlText w:val=""/>
      <w:lvlJc w:val="left"/>
      <w:pPr>
        <w:ind w:left="9882" w:hanging="360"/>
      </w:pPr>
      <w:rPr>
        <w:rFonts w:ascii="Wingdings" w:hAnsi="Wingdings" w:hint="default"/>
      </w:rPr>
    </w:lvl>
  </w:abstractNum>
  <w:abstractNum w:abstractNumId="6" w15:restartNumberingAfterBreak="0">
    <w:nsid w:val="3A6D1E68"/>
    <w:multiLevelType w:val="hybridMultilevel"/>
    <w:tmpl w:val="44944B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D10CDD"/>
    <w:multiLevelType w:val="hybridMultilevel"/>
    <w:tmpl w:val="48660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E2CEA"/>
    <w:multiLevelType w:val="hybridMultilevel"/>
    <w:tmpl w:val="5556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7B3C33"/>
    <w:multiLevelType w:val="hybridMultilevel"/>
    <w:tmpl w:val="53CA007C"/>
    <w:lvl w:ilvl="0" w:tplc="ECE8291A">
      <w:numFmt w:val="bullet"/>
      <w:lvlText w:val=""/>
      <w:lvlJc w:val="left"/>
      <w:pPr>
        <w:ind w:left="720" w:hanging="360"/>
      </w:pPr>
      <w:rPr>
        <w:rFonts w:ascii="Wingdings" w:eastAsiaTheme="minorHAnsi" w:hAnsi="Wingdings" w:cstheme="minorBidi"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DA299A"/>
    <w:multiLevelType w:val="multilevel"/>
    <w:tmpl w:val="7E285D08"/>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1" w15:restartNumberingAfterBreak="0">
    <w:nsid w:val="54CC6484"/>
    <w:multiLevelType w:val="hybridMultilevel"/>
    <w:tmpl w:val="CBFE4A7A"/>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68111E97"/>
    <w:multiLevelType w:val="hybridMultilevel"/>
    <w:tmpl w:val="833630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146959"/>
    <w:multiLevelType w:val="hybridMultilevel"/>
    <w:tmpl w:val="6D3CEF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3B0B99"/>
    <w:multiLevelType w:val="hybridMultilevel"/>
    <w:tmpl w:val="66403F90"/>
    <w:lvl w:ilvl="0" w:tplc="0C090001">
      <w:start w:val="1"/>
      <w:numFmt w:val="bullet"/>
      <w:lvlText w:val=""/>
      <w:lvlJc w:val="left"/>
      <w:pPr>
        <w:tabs>
          <w:tab w:val="num" w:pos="2421"/>
        </w:tabs>
        <w:ind w:left="2421" w:hanging="360"/>
      </w:pPr>
      <w:rPr>
        <w:rFonts w:ascii="Symbol" w:hAnsi="Symbol" w:hint="default"/>
      </w:rPr>
    </w:lvl>
    <w:lvl w:ilvl="1" w:tplc="0C090003" w:tentative="1">
      <w:start w:val="1"/>
      <w:numFmt w:val="bullet"/>
      <w:lvlText w:val="o"/>
      <w:lvlJc w:val="left"/>
      <w:pPr>
        <w:tabs>
          <w:tab w:val="num" w:pos="3141"/>
        </w:tabs>
        <w:ind w:left="3141" w:hanging="360"/>
      </w:pPr>
      <w:rPr>
        <w:rFonts w:ascii="Courier New" w:hAnsi="Courier New" w:cs="Courier New" w:hint="default"/>
      </w:rPr>
    </w:lvl>
    <w:lvl w:ilvl="2" w:tplc="0C090005" w:tentative="1">
      <w:start w:val="1"/>
      <w:numFmt w:val="bullet"/>
      <w:lvlText w:val=""/>
      <w:lvlJc w:val="left"/>
      <w:pPr>
        <w:tabs>
          <w:tab w:val="num" w:pos="3861"/>
        </w:tabs>
        <w:ind w:left="3861" w:hanging="360"/>
      </w:pPr>
      <w:rPr>
        <w:rFonts w:ascii="Wingdings" w:hAnsi="Wingdings" w:hint="default"/>
      </w:rPr>
    </w:lvl>
    <w:lvl w:ilvl="3" w:tplc="0C090001" w:tentative="1">
      <w:start w:val="1"/>
      <w:numFmt w:val="bullet"/>
      <w:lvlText w:val=""/>
      <w:lvlJc w:val="left"/>
      <w:pPr>
        <w:tabs>
          <w:tab w:val="num" w:pos="4581"/>
        </w:tabs>
        <w:ind w:left="4581" w:hanging="360"/>
      </w:pPr>
      <w:rPr>
        <w:rFonts w:ascii="Symbol" w:hAnsi="Symbol" w:hint="default"/>
      </w:rPr>
    </w:lvl>
    <w:lvl w:ilvl="4" w:tplc="0C090003" w:tentative="1">
      <w:start w:val="1"/>
      <w:numFmt w:val="bullet"/>
      <w:lvlText w:val="o"/>
      <w:lvlJc w:val="left"/>
      <w:pPr>
        <w:tabs>
          <w:tab w:val="num" w:pos="5301"/>
        </w:tabs>
        <w:ind w:left="5301" w:hanging="360"/>
      </w:pPr>
      <w:rPr>
        <w:rFonts w:ascii="Courier New" w:hAnsi="Courier New" w:cs="Courier New" w:hint="default"/>
      </w:rPr>
    </w:lvl>
    <w:lvl w:ilvl="5" w:tplc="0C090005" w:tentative="1">
      <w:start w:val="1"/>
      <w:numFmt w:val="bullet"/>
      <w:lvlText w:val=""/>
      <w:lvlJc w:val="left"/>
      <w:pPr>
        <w:tabs>
          <w:tab w:val="num" w:pos="6021"/>
        </w:tabs>
        <w:ind w:left="6021" w:hanging="360"/>
      </w:pPr>
      <w:rPr>
        <w:rFonts w:ascii="Wingdings" w:hAnsi="Wingdings" w:hint="default"/>
      </w:rPr>
    </w:lvl>
    <w:lvl w:ilvl="6" w:tplc="0C090001" w:tentative="1">
      <w:start w:val="1"/>
      <w:numFmt w:val="bullet"/>
      <w:lvlText w:val=""/>
      <w:lvlJc w:val="left"/>
      <w:pPr>
        <w:tabs>
          <w:tab w:val="num" w:pos="6741"/>
        </w:tabs>
        <w:ind w:left="6741" w:hanging="360"/>
      </w:pPr>
      <w:rPr>
        <w:rFonts w:ascii="Symbol" w:hAnsi="Symbol" w:hint="default"/>
      </w:rPr>
    </w:lvl>
    <w:lvl w:ilvl="7" w:tplc="0C090003" w:tentative="1">
      <w:start w:val="1"/>
      <w:numFmt w:val="bullet"/>
      <w:lvlText w:val="o"/>
      <w:lvlJc w:val="left"/>
      <w:pPr>
        <w:tabs>
          <w:tab w:val="num" w:pos="7461"/>
        </w:tabs>
        <w:ind w:left="7461" w:hanging="360"/>
      </w:pPr>
      <w:rPr>
        <w:rFonts w:ascii="Courier New" w:hAnsi="Courier New" w:cs="Courier New" w:hint="default"/>
      </w:rPr>
    </w:lvl>
    <w:lvl w:ilvl="8" w:tplc="0C090005" w:tentative="1">
      <w:start w:val="1"/>
      <w:numFmt w:val="bullet"/>
      <w:lvlText w:val=""/>
      <w:lvlJc w:val="left"/>
      <w:pPr>
        <w:tabs>
          <w:tab w:val="num" w:pos="8181"/>
        </w:tabs>
        <w:ind w:left="8181" w:hanging="360"/>
      </w:pPr>
      <w:rPr>
        <w:rFonts w:ascii="Wingdings" w:hAnsi="Wingdings" w:hint="default"/>
      </w:rPr>
    </w:lvl>
  </w:abstractNum>
  <w:abstractNum w:abstractNumId="15" w15:restartNumberingAfterBreak="0">
    <w:nsid w:val="7C6050DF"/>
    <w:multiLevelType w:val="hybridMultilevel"/>
    <w:tmpl w:val="8E9EC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D1048"/>
    <w:multiLevelType w:val="hybridMultilevel"/>
    <w:tmpl w:val="C0921E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F083894"/>
    <w:multiLevelType w:val="hybridMultilevel"/>
    <w:tmpl w:val="648E07A6"/>
    <w:lvl w:ilvl="0" w:tplc="D7183CB4">
      <w:start w:val="1"/>
      <w:numFmt w:val="bullet"/>
      <w:lvlText w:val=""/>
      <w:lvlJc w:val="left"/>
      <w:pPr>
        <w:tabs>
          <w:tab w:val="num" w:pos="720"/>
        </w:tabs>
        <w:ind w:left="720" w:hanging="360"/>
      </w:pPr>
      <w:rPr>
        <w:rFonts w:ascii="Wingdings" w:hAnsi="Wingdings" w:hint="default"/>
      </w:rPr>
    </w:lvl>
    <w:lvl w:ilvl="1" w:tplc="450666C4" w:tentative="1">
      <w:start w:val="1"/>
      <w:numFmt w:val="bullet"/>
      <w:lvlText w:val=""/>
      <w:lvlJc w:val="left"/>
      <w:pPr>
        <w:tabs>
          <w:tab w:val="num" w:pos="1440"/>
        </w:tabs>
        <w:ind w:left="1440" w:hanging="360"/>
      </w:pPr>
      <w:rPr>
        <w:rFonts w:ascii="Wingdings" w:hAnsi="Wingdings" w:hint="default"/>
      </w:rPr>
    </w:lvl>
    <w:lvl w:ilvl="2" w:tplc="03563FFE" w:tentative="1">
      <w:start w:val="1"/>
      <w:numFmt w:val="bullet"/>
      <w:lvlText w:val=""/>
      <w:lvlJc w:val="left"/>
      <w:pPr>
        <w:tabs>
          <w:tab w:val="num" w:pos="2160"/>
        </w:tabs>
        <w:ind w:left="2160" w:hanging="360"/>
      </w:pPr>
      <w:rPr>
        <w:rFonts w:ascii="Wingdings" w:hAnsi="Wingdings" w:hint="default"/>
      </w:rPr>
    </w:lvl>
    <w:lvl w:ilvl="3" w:tplc="7BF272CC" w:tentative="1">
      <w:start w:val="1"/>
      <w:numFmt w:val="bullet"/>
      <w:lvlText w:val=""/>
      <w:lvlJc w:val="left"/>
      <w:pPr>
        <w:tabs>
          <w:tab w:val="num" w:pos="2880"/>
        </w:tabs>
        <w:ind w:left="2880" w:hanging="360"/>
      </w:pPr>
      <w:rPr>
        <w:rFonts w:ascii="Wingdings" w:hAnsi="Wingdings" w:hint="default"/>
      </w:rPr>
    </w:lvl>
    <w:lvl w:ilvl="4" w:tplc="58729FCC" w:tentative="1">
      <w:start w:val="1"/>
      <w:numFmt w:val="bullet"/>
      <w:lvlText w:val=""/>
      <w:lvlJc w:val="left"/>
      <w:pPr>
        <w:tabs>
          <w:tab w:val="num" w:pos="3600"/>
        </w:tabs>
        <w:ind w:left="3600" w:hanging="360"/>
      </w:pPr>
      <w:rPr>
        <w:rFonts w:ascii="Wingdings" w:hAnsi="Wingdings" w:hint="default"/>
      </w:rPr>
    </w:lvl>
    <w:lvl w:ilvl="5" w:tplc="CF8CB9CA" w:tentative="1">
      <w:start w:val="1"/>
      <w:numFmt w:val="bullet"/>
      <w:lvlText w:val=""/>
      <w:lvlJc w:val="left"/>
      <w:pPr>
        <w:tabs>
          <w:tab w:val="num" w:pos="4320"/>
        </w:tabs>
        <w:ind w:left="4320" w:hanging="360"/>
      </w:pPr>
      <w:rPr>
        <w:rFonts w:ascii="Wingdings" w:hAnsi="Wingdings" w:hint="default"/>
      </w:rPr>
    </w:lvl>
    <w:lvl w:ilvl="6" w:tplc="258E10CE" w:tentative="1">
      <w:start w:val="1"/>
      <w:numFmt w:val="bullet"/>
      <w:lvlText w:val=""/>
      <w:lvlJc w:val="left"/>
      <w:pPr>
        <w:tabs>
          <w:tab w:val="num" w:pos="5040"/>
        </w:tabs>
        <w:ind w:left="5040" w:hanging="360"/>
      </w:pPr>
      <w:rPr>
        <w:rFonts w:ascii="Wingdings" w:hAnsi="Wingdings" w:hint="default"/>
      </w:rPr>
    </w:lvl>
    <w:lvl w:ilvl="7" w:tplc="1924FE30" w:tentative="1">
      <w:start w:val="1"/>
      <w:numFmt w:val="bullet"/>
      <w:lvlText w:val=""/>
      <w:lvlJc w:val="left"/>
      <w:pPr>
        <w:tabs>
          <w:tab w:val="num" w:pos="5760"/>
        </w:tabs>
        <w:ind w:left="5760" w:hanging="360"/>
      </w:pPr>
      <w:rPr>
        <w:rFonts w:ascii="Wingdings" w:hAnsi="Wingdings" w:hint="default"/>
      </w:rPr>
    </w:lvl>
    <w:lvl w:ilvl="8" w:tplc="1794050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1"/>
  </w:num>
  <w:num w:numId="4">
    <w:abstractNumId w:val="3"/>
  </w:num>
  <w:num w:numId="5">
    <w:abstractNumId w:val="2"/>
  </w:num>
  <w:num w:numId="6">
    <w:abstractNumId w:val="17"/>
  </w:num>
  <w:num w:numId="7">
    <w:abstractNumId w:val="10"/>
  </w:num>
  <w:num w:numId="8">
    <w:abstractNumId w:val="14"/>
  </w:num>
  <w:num w:numId="9">
    <w:abstractNumId w:val="11"/>
  </w:num>
  <w:num w:numId="10">
    <w:abstractNumId w:val="5"/>
  </w:num>
  <w:num w:numId="11">
    <w:abstractNumId w:val="6"/>
  </w:num>
  <w:num w:numId="12">
    <w:abstractNumId w:val="13"/>
  </w:num>
  <w:num w:numId="13">
    <w:abstractNumId w:val="9"/>
  </w:num>
  <w:num w:numId="14">
    <w:abstractNumId w:val="12"/>
  </w:num>
  <w:num w:numId="15">
    <w:abstractNumId w:val="4"/>
  </w:num>
  <w:num w:numId="16">
    <w:abstractNumId w:val="8"/>
  </w:num>
  <w:num w:numId="17">
    <w:abstractNumId w:val="16"/>
  </w:num>
  <w:num w:numId="18">
    <w:abstractNumId w:val="7"/>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56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B2"/>
    <w:rsid w:val="00002B1E"/>
    <w:rsid w:val="00013AA6"/>
    <w:rsid w:val="0001720C"/>
    <w:rsid w:val="00020F65"/>
    <w:rsid w:val="00022BB5"/>
    <w:rsid w:val="00022D31"/>
    <w:rsid w:val="0003562B"/>
    <w:rsid w:val="000360C5"/>
    <w:rsid w:val="00043945"/>
    <w:rsid w:val="00045485"/>
    <w:rsid w:val="00047686"/>
    <w:rsid w:val="00061632"/>
    <w:rsid w:val="00070885"/>
    <w:rsid w:val="000755F7"/>
    <w:rsid w:val="00080EAC"/>
    <w:rsid w:val="00083E07"/>
    <w:rsid w:val="00090A0D"/>
    <w:rsid w:val="0009177B"/>
    <w:rsid w:val="00092DF5"/>
    <w:rsid w:val="000A0AB2"/>
    <w:rsid w:val="000A55BB"/>
    <w:rsid w:val="000B163C"/>
    <w:rsid w:val="000B53E7"/>
    <w:rsid w:val="000B5C63"/>
    <w:rsid w:val="000C3F21"/>
    <w:rsid w:val="000E25CA"/>
    <w:rsid w:val="000E3B9E"/>
    <w:rsid w:val="000E70C9"/>
    <w:rsid w:val="00105C2E"/>
    <w:rsid w:val="00112772"/>
    <w:rsid w:val="001436AE"/>
    <w:rsid w:val="00173C70"/>
    <w:rsid w:val="0019366F"/>
    <w:rsid w:val="001A1063"/>
    <w:rsid w:val="001A1293"/>
    <w:rsid w:val="001A6487"/>
    <w:rsid w:val="001B6F68"/>
    <w:rsid w:val="001C0AFF"/>
    <w:rsid w:val="001C0EF4"/>
    <w:rsid w:val="001C211C"/>
    <w:rsid w:val="001C54B2"/>
    <w:rsid w:val="001C606E"/>
    <w:rsid w:val="001D6616"/>
    <w:rsid w:val="001E4B38"/>
    <w:rsid w:val="00202CD9"/>
    <w:rsid w:val="00205812"/>
    <w:rsid w:val="00206850"/>
    <w:rsid w:val="00211D4A"/>
    <w:rsid w:val="00215351"/>
    <w:rsid w:val="00223BF2"/>
    <w:rsid w:val="00226640"/>
    <w:rsid w:val="00234010"/>
    <w:rsid w:val="0024343A"/>
    <w:rsid w:val="00246507"/>
    <w:rsid w:val="00251DCA"/>
    <w:rsid w:val="00255F66"/>
    <w:rsid w:val="00274EA2"/>
    <w:rsid w:val="00277560"/>
    <w:rsid w:val="002A0D4E"/>
    <w:rsid w:val="002A0FF7"/>
    <w:rsid w:val="002A13B3"/>
    <w:rsid w:val="002A691C"/>
    <w:rsid w:val="002C3277"/>
    <w:rsid w:val="002C3D52"/>
    <w:rsid w:val="002D06C8"/>
    <w:rsid w:val="002D158B"/>
    <w:rsid w:val="002F2F63"/>
    <w:rsid w:val="002F65EB"/>
    <w:rsid w:val="0030362D"/>
    <w:rsid w:val="00303EF0"/>
    <w:rsid w:val="00314CD8"/>
    <w:rsid w:val="003151C3"/>
    <w:rsid w:val="00323AA9"/>
    <w:rsid w:val="003306DA"/>
    <w:rsid w:val="003325C7"/>
    <w:rsid w:val="0034334D"/>
    <w:rsid w:val="00347B20"/>
    <w:rsid w:val="003526A5"/>
    <w:rsid w:val="00364016"/>
    <w:rsid w:val="003661CB"/>
    <w:rsid w:val="0037030B"/>
    <w:rsid w:val="0037567D"/>
    <w:rsid w:val="00381DD2"/>
    <w:rsid w:val="003957A7"/>
    <w:rsid w:val="003E0E40"/>
    <w:rsid w:val="003F02D5"/>
    <w:rsid w:val="003F200D"/>
    <w:rsid w:val="00414E15"/>
    <w:rsid w:val="00414F22"/>
    <w:rsid w:val="00424199"/>
    <w:rsid w:val="00424EF9"/>
    <w:rsid w:val="004256AC"/>
    <w:rsid w:val="004423A3"/>
    <w:rsid w:val="00444D4D"/>
    <w:rsid w:val="004465DD"/>
    <w:rsid w:val="00455A91"/>
    <w:rsid w:val="00455EAC"/>
    <w:rsid w:val="00470520"/>
    <w:rsid w:val="00471AF4"/>
    <w:rsid w:val="00473FD4"/>
    <w:rsid w:val="00482C57"/>
    <w:rsid w:val="004856D0"/>
    <w:rsid w:val="004A66CA"/>
    <w:rsid w:val="004C3273"/>
    <w:rsid w:val="004D5262"/>
    <w:rsid w:val="004E1D93"/>
    <w:rsid w:val="004E399A"/>
    <w:rsid w:val="004E4359"/>
    <w:rsid w:val="004F318F"/>
    <w:rsid w:val="004F610C"/>
    <w:rsid w:val="005112BC"/>
    <w:rsid w:val="00512709"/>
    <w:rsid w:val="00520271"/>
    <w:rsid w:val="00527F60"/>
    <w:rsid w:val="00536FE1"/>
    <w:rsid w:val="00537873"/>
    <w:rsid w:val="005465D9"/>
    <w:rsid w:val="00555C8F"/>
    <w:rsid w:val="00561979"/>
    <w:rsid w:val="0057273C"/>
    <w:rsid w:val="0057374B"/>
    <w:rsid w:val="005744E3"/>
    <w:rsid w:val="005811FC"/>
    <w:rsid w:val="00582628"/>
    <w:rsid w:val="005A3D21"/>
    <w:rsid w:val="005B1B57"/>
    <w:rsid w:val="005B439F"/>
    <w:rsid w:val="005C529E"/>
    <w:rsid w:val="005C5545"/>
    <w:rsid w:val="005C7147"/>
    <w:rsid w:val="005D07F6"/>
    <w:rsid w:val="005E13F2"/>
    <w:rsid w:val="005E595C"/>
    <w:rsid w:val="005E6A6E"/>
    <w:rsid w:val="005F0AE8"/>
    <w:rsid w:val="005F2228"/>
    <w:rsid w:val="00602305"/>
    <w:rsid w:val="00603C0C"/>
    <w:rsid w:val="00646850"/>
    <w:rsid w:val="006511CF"/>
    <w:rsid w:val="00652493"/>
    <w:rsid w:val="006526FD"/>
    <w:rsid w:val="0065544D"/>
    <w:rsid w:val="006778C7"/>
    <w:rsid w:val="00682E8A"/>
    <w:rsid w:val="00683F57"/>
    <w:rsid w:val="00685A15"/>
    <w:rsid w:val="0069172E"/>
    <w:rsid w:val="006A1541"/>
    <w:rsid w:val="006A1E5D"/>
    <w:rsid w:val="006A5403"/>
    <w:rsid w:val="006D05F6"/>
    <w:rsid w:val="006D0CDF"/>
    <w:rsid w:val="006D192D"/>
    <w:rsid w:val="006E4FFC"/>
    <w:rsid w:val="006E7227"/>
    <w:rsid w:val="006F39C7"/>
    <w:rsid w:val="006F3CE1"/>
    <w:rsid w:val="006F4155"/>
    <w:rsid w:val="00713BC5"/>
    <w:rsid w:val="00727F73"/>
    <w:rsid w:val="00747D86"/>
    <w:rsid w:val="00752074"/>
    <w:rsid w:val="00756777"/>
    <w:rsid w:val="00757803"/>
    <w:rsid w:val="007654B6"/>
    <w:rsid w:val="00767364"/>
    <w:rsid w:val="007750C9"/>
    <w:rsid w:val="00790ECA"/>
    <w:rsid w:val="007A1AE5"/>
    <w:rsid w:val="007A2A9A"/>
    <w:rsid w:val="007C0798"/>
    <w:rsid w:val="007D363D"/>
    <w:rsid w:val="007D3B65"/>
    <w:rsid w:val="007E090D"/>
    <w:rsid w:val="007E363C"/>
    <w:rsid w:val="007E4CCA"/>
    <w:rsid w:val="007F1641"/>
    <w:rsid w:val="007F25AF"/>
    <w:rsid w:val="007F35B7"/>
    <w:rsid w:val="007F6592"/>
    <w:rsid w:val="007F67EF"/>
    <w:rsid w:val="007F76C5"/>
    <w:rsid w:val="00803557"/>
    <w:rsid w:val="0080555E"/>
    <w:rsid w:val="008228D8"/>
    <w:rsid w:val="00825D18"/>
    <w:rsid w:val="0082789C"/>
    <w:rsid w:val="00843117"/>
    <w:rsid w:val="00847CC1"/>
    <w:rsid w:val="00850631"/>
    <w:rsid w:val="0085224C"/>
    <w:rsid w:val="008561E1"/>
    <w:rsid w:val="0086412A"/>
    <w:rsid w:val="00864B2A"/>
    <w:rsid w:val="00883391"/>
    <w:rsid w:val="00892FBC"/>
    <w:rsid w:val="00897188"/>
    <w:rsid w:val="008A5A7A"/>
    <w:rsid w:val="008B50C2"/>
    <w:rsid w:val="008B55DF"/>
    <w:rsid w:val="008C637E"/>
    <w:rsid w:val="008D1007"/>
    <w:rsid w:val="008E2E91"/>
    <w:rsid w:val="008E67F5"/>
    <w:rsid w:val="008E69A8"/>
    <w:rsid w:val="008F163E"/>
    <w:rsid w:val="008F19D3"/>
    <w:rsid w:val="008F50B0"/>
    <w:rsid w:val="009012BF"/>
    <w:rsid w:val="00902C43"/>
    <w:rsid w:val="009052DD"/>
    <w:rsid w:val="009053CD"/>
    <w:rsid w:val="00907622"/>
    <w:rsid w:val="00911D63"/>
    <w:rsid w:val="009157FF"/>
    <w:rsid w:val="00915B99"/>
    <w:rsid w:val="009230E6"/>
    <w:rsid w:val="00951696"/>
    <w:rsid w:val="00957826"/>
    <w:rsid w:val="00971671"/>
    <w:rsid w:val="009753AF"/>
    <w:rsid w:val="009902D9"/>
    <w:rsid w:val="0099196B"/>
    <w:rsid w:val="00993C9C"/>
    <w:rsid w:val="00996D27"/>
    <w:rsid w:val="009970E6"/>
    <w:rsid w:val="009A20EC"/>
    <w:rsid w:val="009A289B"/>
    <w:rsid w:val="009B1712"/>
    <w:rsid w:val="009B19E6"/>
    <w:rsid w:val="009B753F"/>
    <w:rsid w:val="009C56ED"/>
    <w:rsid w:val="009D0BE1"/>
    <w:rsid w:val="009E3959"/>
    <w:rsid w:val="009F2732"/>
    <w:rsid w:val="00A06EB6"/>
    <w:rsid w:val="00A169D7"/>
    <w:rsid w:val="00A1797C"/>
    <w:rsid w:val="00A20DF1"/>
    <w:rsid w:val="00A24AF3"/>
    <w:rsid w:val="00A30D19"/>
    <w:rsid w:val="00A32005"/>
    <w:rsid w:val="00A32AED"/>
    <w:rsid w:val="00A441A0"/>
    <w:rsid w:val="00A514C0"/>
    <w:rsid w:val="00A706BA"/>
    <w:rsid w:val="00A76570"/>
    <w:rsid w:val="00A80335"/>
    <w:rsid w:val="00A87A27"/>
    <w:rsid w:val="00A91304"/>
    <w:rsid w:val="00AA3D51"/>
    <w:rsid w:val="00AC2C68"/>
    <w:rsid w:val="00AC639C"/>
    <w:rsid w:val="00AE5EC4"/>
    <w:rsid w:val="00AF1940"/>
    <w:rsid w:val="00AF1CCD"/>
    <w:rsid w:val="00AF421E"/>
    <w:rsid w:val="00AF64CE"/>
    <w:rsid w:val="00B042A6"/>
    <w:rsid w:val="00B16F59"/>
    <w:rsid w:val="00B250CA"/>
    <w:rsid w:val="00B26CCF"/>
    <w:rsid w:val="00B433DB"/>
    <w:rsid w:val="00B559D8"/>
    <w:rsid w:val="00B5693F"/>
    <w:rsid w:val="00B76AFA"/>
    <w:rsid w:val="00B779F4"/>
    <w:rsid w:val="00B80E48"/>
    <w:rsid w:val="00B85F4E"/>
    <w:rsid w:val="00B92331"/>
    <w:rsid w:val="00B93FC2"/>
    <w:rsid w:val="00B9715C"/>
    <w:rsid w:val="00B97E9A"/>
    <w:rsid w:val="00BA22B6"/>
    <w:rsid w:val="00BB31FD"/>
    <w:rsid w:val="00BB7860"/>
    <w:rsid w:val="00BC314A"/>
    <w:rsid w:val="00BC7B15"/>
    <w:rsid w:val="00BD0312"/>
    <w:rsid w:val="00BD68E1"/>
    <w:rsid w:val="00BD7BCD"/>
    <w:rsid w:val="00BE00D3"/>
    <w:rsid w:val="00BE2E9F"/>
    <w:rsid w:val="00BF0C25"/>
    <w:rsid w:val="00BF2671"/>
    <w:rsid w:val="00C0145D"/>
    <w:rsid w:val="00C03CFC"/>
    <w:rsid w:val="00C03D21"/>
    <w:rsid w:val="00C12048"/>
    <w:rsid w:val="00C12A96"/>
    <w:rsid w:val="00C173D4"/>
    <w:rsid w:val="00C277A8"/>
    <w:rsid w:val="00C32BBE"/>
    <w:rsid w:val="00C32C50"/>
    <w:rsid w:val="00C34A19"/>
    <w:rsid w:val="00C42AFB"/>
    <w:rsid w:val="00C53829"/>
    <w:rsid w:val="00C567E1"/>
    <w:rsid w:val="00C57D91"/>
    <w:rsid w:val="00C712E8"/>
    <w:rsid w:val="00C74331"/>
    <w:rsid w:val="00C74DC1"/>
    <w:rsid w:val="00C85EDB"/>
    <w:rsid w:val="00C91D2A"/>
    <w:rsid w:val="00C941F4"/>
    <w:rsid w:val="00CA6A4B"/>
    <w:rsid w:val="00CB2846"/>
    <w:rsid w:val="00CB4039"/>
    <w:rsid w:val="00CB70A2"/>
    <w:rsid w:val="00CE468A"/>
    <w:rsid w:val="00CF322B"/>
    <w:rsid w:val="00CF53CD"/>
    <w:rsid w:val="00D04D4B"/>
    <w:rsid w:val="00D1320C"/>
    <w:rsid w:val="00D2235E"/>
    <w:rsid w:val="00D2615A"/>
    <w:rsid w:val="00D26740"/>
    <w:rsid w:val="00D4619C"/>
    <w:rsid w:val="00D73BEA"/>
    <w:rsid w:val="00D86B3B"/>
    <w:rsid w:val="00D87A1C"/>
    <w:rsid w:val="00D9104C"/>
    <w:rsid w:val="00D95EE8"/>
    <w:rsid w:val="00D96CAE"/>
    <w:rsid w:val="00DA20F5"/>
    <w:rsid w:val="00DA352C"/>
    <w:rsid w:val="00DA51FA"/>
    <w:rsid w:val="00DB0B63"/>
    <w:rsid w:val="00DB77F4"/>
    <w:rsid w:val="00DE0EA3"/>
    <w:rsid w:val="00DE26D1"/>
    <w:rsid w:val="00DE5EF3"/>
    <w:rsid w:val="00DF40E4"/>
    <w:rsid w:val="00DF4AEC"/>
    <w:rsid w:val="00DF4E11"/>
    <w:rsid w:val="00DF69F1"/>
    <w:rsid w:val="00E035B6"/>
    <w:rsid w:val="00E050C6"/>
    <w:rsid w:val="00E0724D"/>
    <w:rsid w:val="00E14410"/>
    <w:rsid w:val="00E4128A"/>
    <w:rsid w:val="00E416C0"/>
    <w:rsid w:val="00E538F4"/>
    <w:rsid w:val="00E6135C"/>
    <w:rsid w:val="00E62312"/>
    <w:rsid w:val="00E63A8E"/>
    <w:rsid w:val="00E640E8"/>
    <w:rsid w:val="00E71467"/>
    <w:rsid w:val="00E8015C"/>
    <w:rsid w:val="00E90795"/>
    <w:rsid w:val="00E97358"/>
    <w:rsid w:val="00E97B65"/>
    <w:rsid w:val="00EA1B41"/>
    <w:rsid w:val="00EA6298"/>
    <w:rsid w:val="00EA658D"/>
    <w:rsid w:val="00EA798F"/>
    <w:rsid w:val="00EB15E5"/>
    <w:rsid w:val="00ED2449"/>
    <w:rsid w:val="00ED353E"/>
    <w:rsid w:val="00EE1245"/>
    <w:rsid w:val="00EF0674"/>
    <w:rsid w:val="00F10983"/>
    <w:rsid w:val="00F14770"/>
    <w:rsid w:val="00F20BE4"/>
    <w:rsid w:val="00F21EAA"/>
    <w:rsid w:val="00F225C1"/>
    <w:rsid w:val="00F252E5"/>
    <w:rsid w:val="00F307F8"/>
    <w:rsid w:val="00F360D1"/>
    <w:rsid w:val="00F4297F"/>
    <w:rsid w:val="00F47CBC"/>
    <w:rsid w:val="00F50640"/>
    <w:rsid w:val="00F53676"/>
    <w:rsid w:val="00F55408"/>
    <w:rsid w:val="00F70467"/>
    <w:rsid w:val="00F844FC"/>
    <w:rsid w:val="00F91369"/>
    <w:rsid w:val="00F97CD0"/>
    <w:rsid w:val="00FA03CD"/>
    <w:rsid w:val="00FA12F3"/>
    <w:rsid w:val="00FA2154"/>
    <w:rsid w:val="00FA558C"/>
    <w:rsid w:val="00FA603F"/>
    <w:rsid w:val="00FB0381"/>
    <w:rsid w:val="00FB1763"/>
    <w:rsid w:val="00FB20E6"/>
    <w:rsid w:val="00FD017A"/>
    <w:rsid w:val="00FD4009"/>
    <w:rsid w:val="00FE0DE8"/>
    <w:rsid w:val="00FE5309"/>
    <w:rsid w:val="00FF5FAF"/>
    <w:rsid w:val="06AB0BE3"/>
    <w:rsid w:val="07240726"/>
    <w:rsid w:val="0B6015C4"/>
    <w:rsid w:val="12E65D40"/>
    <w:rsid w:val="15488FE4"/>
    <w:rsid w:val="18596907"/>
    <w:rsid w:val="1DEBB027"/>
    <w:rsid w:val="25689E88"/>
    <w:rsid w:val="2E0AB5D5"/>
    <w:rsid w:val="2EB25712"/>
    <w:rsid w:val="2F743165"/>
    <w:rsid w:val="35931214"/>
    <w:rsid w:val="3E102EB6"/>
    <w:rsid w:val="424C3D54"/>
    <w:rsid w:val="42C990B5"/>
    <w:rsid w:val="42D3CD52"/>
    <w:rsid w:val="451903D1"/>
    <w:rsid w:val="4590EE16"/>
    <w:rsid w:val="461256F6"/>
    <w:rsid w:val="4630957F"/>
    <w:rsid w:val="46343DB1"/>
    <w:rsid w:val="48128AC3"/>
    <w:rsid w:val="48BB7ED8"/>
    <w:rsid w:val="49151D0E"/>
    <w:rsid w:val="49932D95"/>
    <w:rsid w:val="4F1197FF"/>
    <w:rsid w:val="4F2AE887"/>
    <w:rsid w:val="51E63099"/>
    <w:rsid w:val="53246345"/>
    <w:rsid w:val="55499196"/>
    <w:rsid w:val="6293EB8B"/>
    <w:rsid w:val="6339F721"/>
    <w:rsid w:val="64B4EAE4"/>
    <w:rsid w:val="64B7A7F2"/>
    <w:rsid w:val="64D5C782"/>
    <w:rsid w:val="6532B7DE"/>
    <w:rsid w:val="65FD7E7B"/>
    <w:rsid w:val="6AA93440"/>
    <w:rsid w:val="6B521906"/>
    <w:rsid w:val="6CEDE967"/>
    <w:rsid w:val="6F706CBB"/>
    <w:rsid w:val="71C246FF"/>
    <w:rsid w:val="7293BE00"/>
    <w:rsid w:val="742F8FD8"/>
    <w:rsid w:val="747173E0"/>
    <w:rsid w:val="7727A97D"/>
    <w:rsid w:val="78C2DC19"/>
    <w:rsid w:val="790D1B7B"/>
    <w:rsid w:val="7B1A2A6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E2B434"/>
  <w15:docId w15:val="{9F5DB563-D94F-44CF-81C8-9387BEE2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1E1"/>
    <w:pPr>
      <w:spacing w:before="240" w:after="240" w:line="240" w:lineRule="atLeast"/>
    </w:pPr>
    <w:rPr>
      <w:rFonts w:ascii="Arial" w:hAnsi="Arial"/>
      <w:sz w:val="20"/>
    </w:rPr>
  </w:style>
  <w:style w:type="paragraph" w:styleId="Heading1">
    <w:name w:val="heading 1"/>
    <w:basedOn w:val="Normal"/>
    <w:next w:val="Normal"/>
    <w:link w:val="Heading1Char"/>
    <w:uiPriority w:val="9"/>
    <w:qFormat/>
    <w:rsid w:val="006E4FFC"/>
    <w:pPr>
      <w:keepNext/>
      <w:keepLines/>
      <w:numPr>
        <w:numId w:val="7"/>
      </w:numPr>
      <w:spacing w:line="240" w:lineRule="exact"/>
      <w:outlineLvl w:val="0"/>
    </w:pPr>
    <w:rPr>
      <w:rFonts w:ascii="Arial Bold" w:eastAsiaTheme="majorEastAsia" w:hAnsi="Arial Bold" w:cstheme="majorBidi"/>
      <w:b/>
      <w:bCs/>
      <w:sz w:val="24"/>
      <w:szCs w:val="28"/>
    </w:rPr>
  </w:style>
  <w:style w:type="paragraph" w:styleId="Heading2">
    <w:name w:val="heading 2"/>
    <w:basedOn w:val="Normal"/>
    <w:next w:val="Normal"/>
    <w:link w:val="Heading2Char"/>
    <w:uiPriority w:val="9"/>
    <w:unhideWhenUsed/>
    <w:qFormat/>
    <w:rsid w:val="002F2F63"/>
    <w:pPr>
      <w:keepNext/>
      <w:keepLines/>
      <w:numPr>
        <w:ilvl w:val="1"/>
        <w:numId w:val="1"/>
      </w:numP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F2F63"/>
    <w:pPr>
      <w:keepNext/>
      <w:keepLines/>
      <w:numPr>
        <w:ilvl w:val="2"/>
        <w:numId w:val="1"/>
      </w:num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FFC"/>
    <w:rPr>
      <w:rFonts w:ascii="Arial Bold" w:eastAsiaTheme="majorEastAsia" w:hAnsi="Arial Bold" w:cstheme="majorBidi"/>
      <w:b/>
      <w:bCs/>
      <w:sz w:val="24"/>
      <w:szCs w:val="28"/>
    </w:rPr>
  </w:style>
  <w:style w:type="character" w:customStyle="1" w:styleId="Heading2Char">
    <w:name w:val="Heading 2 Char"/>
    <w:basedOn w:val="DefaultParagraphFont"/>
    <w:link w:val="Heading2"/>
    <w:uiPriority w:val="9"/>
    <w:rsid w:val="005744E3"/>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6F3CE1"/>
    <w:rPr>
      <w:rFonts w:ascii="Arial" w:eastAsiaTheme="majorEastAsia" w:hAnsi="Arial" w:cstheme="majorBidi"/>
      <w:b/>
      <w:bCs/>
      <w:sz w:val="20"/>
    </w:rPr>
  </w:style>
  <w:style w:type="paragraph" w:styleId="Title">
    <w:name w:val="Title"/>
    <w:basedOn w:val="Normal"/>
    <w:next w:val="Normal"/>
    <w:link w:val="TitleChar"/>
    <w:uiPriority w:val="10"/>
    <w:qFormat/>
    <w:rsid w:val="005744E3"/>
    <w:pPr>
      <w:spacing w:before="0" w:line="240" w:lineRule="auto"/>
      <w:contextualSpacing/>
      <w:jc w:val="center"/>
    </w:pPr>
    <w:rPr>
      <w:rFonts w:ascii="Arial Bold" w:eastAsiaTheme="majorEastAsia" w:hAnsi="Arial Bold" w:cstheme="majorBidi"/>
      <w:b/>
      <w:kern w:val="28"/>
      <w:sz w:val="32"/>
      <w:szCs w:val="52"/>
    </w:rPr>
  </w:style>
  <w:style w:type="character" w:customStyle="1" w:styleId="TitleChar">
    <w:name w:val="Title Char"/>
    <w:basedOn w:val="DefaultParagraphFont"/>
    <w:link w:val="Title"/>
    <w:uiPriority w:val="10"/>
    <w:rsid w:val="005744E3"/>
    <w:rPr>
      <w:rFonts w:ascii="Arial Bold" w:eastAsiaTheme="majorEastAsia" w:hAnsi="Arial Bold" w:cstheme="majorBidi"/>
      <w:b/>
      <w:kern w:val="28"/>
      <w:sz w:val="32"/>
      <w:szCs w:val="52"/>
    </w:rPr>
  </w:style>
  <w:style w:type="paragraph" w:styleId="Header">
    <w:name w:val="header"/>
    <w:basedOn w:val="Normal"/>
    <w:link w:val="HeaderChar"/>
    <w:uiPriority w:val="99"/>
    <w:unhideWhenUsed/>
    <w:rsid w:val="001C54B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54B2"/>
    <w:rPr>
      <w:rFonts w:ascii="Arial" w:hAnsi="Arial"/>
    </w:rPr>
  </w:style>
  <w:style w:type="paragraph" w:styleId="Footer">
    <w:name w:val="footer"/>
    <w:basedOn w:val="Normal"/>
    <w:link w:val="FooterChar"/>
    <w:uiPriority w:val="99"/>
    <w:unhideWhenUsed/>
    <w:rsid w:val="001C54B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54B2"/>
    <w:rPr>
      <w:rFonts w:ascii="Arial" w:hAnsi="Arial"/>
    </w:rPr>
  </w:style>
  <w:style w:type="paragraph" w:styleId="BalloonText">
    <w:name w:val="Balloon Text"/>
    <w:basedOn w:val="Normal"/>
    <w:link w:val="BalloonTextChar"/>
    <w:uiPriority w:val="99"/>
    <w:semiHidden/>
    <w:unhideWhenUsed/>
    <w:rsid w:val="001C54B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4B2"/>
    <w:rPr>
      <w:rFonts w:ascii="Tahoma" w:hAnsi="Tahoma" w:cs="Tahoma"/>
      <w:sz w:val="16"/>
      <w:szCs w:val="16"/>
    </w:rPr>
  </w:style>
  <w:style w:type="character" w:styleId="Strong">
    <w:name w:val="Strong"/>
    <w:basedOn w:val="DefaultParagraphFont"/>
    <w:uiPriority w:val="22"/>
    <w:qFormat/>
    <w:rsid w:val="001C54B2"/>
    <w:rPr>
      <w:b/>
      <w:bCs/>
    </w:rPr>
  </w:style>
  <w:style w:type="paragraph" w:styleId="ListParagraph">
    <w:name w:val="List Paragraph"/>
    <w:basedOn w:val="Normal"/>
    <w:uiPriority w:val="34"/>
    <w:qFormat/>
    <w:rsid w:val="00FA558C"/>
    <w:pPr>
      <w:spacing w:before="120" w:after="120" w:line="240" w:lineRule="exact"/>
      <w:ind w:left="720"/>
      <w:contextualSpacing/>
    </w:pPr>
  </w:style>
  <w:style w:type="character" w:styleId="Hyperlink">
    <w:name w:val="Hyperlink"/>
    <w:basedOn w:val="DefaultParagraphFont"/>
    <w:uiPriority w:val="99"/>
    <w:unhideWhenUsed/>
    <w:rsid w:val="00FA558C"/>
    <w:rPr>
      <w:color w:val="0000FF" w:themeColor="hyperlink"/>
      <w:u w:val="single"/>
    </w:rPr>
  </w:style>
  <w:style w:type="character" w:styleId="FollowedHyperlink">
    <w:name w:val="FollowedHyperlink"/>
    <w:basedOn w:val="DefaultParagraphFont"/>
    <w:uiPriority w:val="99"/>
    <w:semiHidden/>
    <w:unhideWhenUsed/>
    <w:rsid w:val="00527F60"/>
    <w:rPr>
      <w:color w:val="800080" w:themeColor="followedHyperlink"/>
      <w:u w:val="single"/>
    </w:rPr>
  </w:style>
  <w:style w:type="paragraph" w:styleId="BodyText">
    <w:name w:val="Body Text"/>
    <w:basedOn w:val="Normal"/>
    <w:link w:val="BodyTextChar"/>
    <w:uiPriority w:val="99"/>
    <w:unhideWhenUsed/>
    <w:rsid w:val="00527F60"/>
    <w:pPr>
      <w:spacing w:before="120" w:after="120" w:line="240" w:lineRule="exact"/>
    </w:pPr>
    <w:rPr>
      <w:color w:val="FF0000"/>
    </w:rPr>
  </w:style>
  <w:style w:type="character" w:customStyle="1" w:styleId="BodyTextChar">
    <w:name w:val="Body Text Char"/>
    <w:basedOn w:val="DefaultParagraphFont"/>
    <w:link w:val="BodyText"/>
    <w:uiPriority w:val="99"/>
    <w:rsid w:val="00527F60"/>
    <w:rPr>
      <w:rFonts w:ascii="Arial" w:hAnsi="Arial"/>
      <w:color w:val="FF0000"/>
    </w:rPr>
  </w:style>
  <w:style w:type="paragraph" w:styleId="NormalWeb">
    <w:name w:val="Normal (Web)"/>
    <w:basedOn w:val="Normal"/>
    <w:uiPriority w:val="99"/>
    <w:semiHidden/>
    <w:unhideWhenUsed/>
    <w:rsid w:val="006E4FFC"/>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qFormat/>
    <w:rsid w:val="00CB4039"/>
    <w:rPr>
      <w:i/>
      <w:iCs/>
    </w:rPr>
  </w:style>
  <w:style w:type="paragraph" w:styleId="TOC1">
    <w:name w:val="toc 1"/>
    <w:basedOn w:val="Normal"/>
    <w:next w:val="Normal"/>
    <w:autoRedefine/>
    <w:uiPriority w:val="39"/>
    <w:unhideWhenUsed/>
    <w:rsid w:val="00993C9C"/>
    <w:pPr>
      <w:tabs>
        <w:tab w:val="right" w:leader="dot" w:pos="9182"/>
      </w:tabs>
      <w:spacing w:before="120" w:after="120" w:line="240" w:lineRule="auto"/>
    </w:pPr>
  </w:style>
  <w:style w:type="table" w:styleId="TableGrid">
    <w:name w:val="Table Grid"/>
    <w:basedOn w:val="TableNormal"/>
    <w:uiPriority w:val="59"/>
    <w:rsid w:val="0058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rsid w:val="003F200D"/>
    <w:pPr>
      <w:spacing w:before="0" w:after="140" w:line="240" w:lineRule="auto"/>
    </w:pPr>
    <w:rPr>
      <w:rFonts w:ascii="Univers 45 Light" w:eastAsia="Batang" w:hAnsi="Univers 45 Light" w:cs="Times New Roman"/>
      <w:color w:val="FFFFFF"/>
      <w:sz w:val="42"/>
      <w:szCs w:val="42"/>
      <w:lang w:eastAsia="ko-KR"/>
    </w:rPr>
  </w:style>
  <w:style w:type="character" w:customStyle="1" w:styleId="apple-converted-space">
    <w:name w:val="apple-converted-space"/>
    <w:basedOn w:val="DefaultParagraphFont"/>
    <w:rsid w:val="004F610C"/>
  </w:style>
  <w:style w:type="character" w:styleId="CommentReference">
    <w:name w:val="annotation reference"/>
    <w:basedOn w:val="DefaultParagraphFont"/>
    <w:uiPriority w:val="99"/>
    <w:semiHidden/>
    <w:unhideWhenUsed/>
    <w:rsid w:val="00C12048"/>
    <w:rPr>
      <w:sz w:val="16"/>
      <w:szCs w:val="16"/>
    </w:rPr>
  </w:style>
  <w:style w:type="paragraph" w:styleId="CommentText">
    <w:name w:val="annotation text"/>
    <w:basedOn w:val="Normal"/>
    <w:link w:val="CommentTextChar"/>
    <w:uiPriority w:val="99"/>
    <w:semiHidden/>
    <w:unhideWhenUsed/>
    <w:rsid w:val="00C12048"/>
    <w:pPr>
      <w:spacing w:line="240" w:lineRule="auto"/>
    </w:pPr>
    <w:rPr>
      <w:szCs w:val="20"/>
    </w:rPr>
  </w:style>
  <w:style w:type="character" w:customStyle="1" w:styleId="CommentTextChar">
    <w:name w:val="Comment Text Char"/>
    <w:basedOn w:val="DefaultParagraphFont"/>
    <w:link w:val="CommentText"/>
    <w:uiPriority w:val="99"/>
    <w:semiHidden/>
    <w:rsid w:val="00C120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2048"/>
    <w:rPr>
      <w:b/>
      <w:bCs/>
    </w:rPr>
  </w:style>
  <w:style w:type="character" w:customStyle="1" w:styleId="CommentSubjectChar">
    <w:name w:val="Comment Subject Char"/>
    <w:basedOn w:val="CommentTextChar"/>
    <w:link w:val="CommentSubject"/>
    <w:uiPriority w:val="99"/>
    <w:semiHidden/>
    <w:rsid w:val="00C12048"/>
    <w:rPr>
      <w:rFonts w:ascii="Arial" w:hAnsi="Arial"/>
      <w:b/>
      <w:bCs/>
      <w:sz w:val="20"/>
      <w:szCs w:val="20"/>
    </w:rPr>
  </w:style>
  <w:style w:type="paragraph" w:styleId="Revision">
    <w:name w:val="Revision"/>
    <w:hidden/>
    <w:uiPriority w:val="99"/>
    <w:semiHidden/>
    <w:rsid w:val="00682E8A"/>
    <w:pPr>
      <w:spacing w:after="0" w:line="240" w:lineRule="auto"/>
    </w:pPr>
    <w:rPr>
      <w:rFonts w:ascii="Arial" w:hAnsi="Arial"/>
      <w:sz w:val="20"/>
    </w:rPr>
  </w:style>
  <w:style w:type="paragraph" w:styleId="NoSpacing">
    <w:name w:val="No Spacing"/>
    <w:uiPriority w:val="1"/>
    <w:qFormat/>
    <w:rsid w:val="00314CD8"/>
    <w:pPr>
      <w:spacing w:after="0" w:line="240" w:lineRule="auto"/>
    </w:pPr>
    <w:rPr>
      <w:rFonts w:ascii="Arial" w:hAnsi="Arial"/>
      <w:sz w:val="20"/>
    </w:rPr>
  </w:style>
  <w:style w:type="character" w:customStyle="1" w:styleId="UnresolvedMention1">
    <w:name w:val="Unresolved Mention1"/>
    <w:basedOn w:val="DefaultParagraphFont"/>
    <w:uiPriority w:val="99"/>
    <w:semiHidden/>
    <w:unhideWhenUsed/>
    <w:rsid w:val="009902D9"/>
    <w:rPr>
      <w:color w:val="808080"/>
      <w:shd w:val="clear" w:color="auto" w:fill="E6E6E6"/>
    </w:rPr>
  </w:style>
  <w:style w:type="character" w:styleId="UnresolvedMention">
    <w:name w:val="Unresolved Mention"/>
    <w:basedOn w:val="DefaultParagraphFont"/>
    <w:uiPriority w:val="99"/>
    <w:semiHidden/>
    <w:unhideWhenUsed/>
    <w:rsid w:val="00E412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iffith.edu.au/__data/assets/word_doc/0028/488440/Request-for-Payment-of-First-Aid-Allowance-Form_2018-4.docx" TargetMode="External"/><Relationship Id="rId21" Type="http://schemas.openxmlformats.org/officeDocument/2006/relationships/hyperlink" Target="https://app.secure.griffith.edu.au/phonebook/browse.php?level=4&amp;id=Emergency+Contacts&amp;id2=Health+and+Safety&amp;id3=Health+and+Safety" TargetMode="External"/><Relationship Id="rId34" Type="http://schemas.openxmlformats.org/officeDocument/2006/relationships/hyperlink" Target="https://www.griffith.edu.au/student-staff/health-safety-wellbeing/first-aid" TargetMode="External"/><Relationship Id="rId42" Type="http://schemas.openxmlformats.org/officeDocument/2006/relationships/hyperlink" Target="http://app.griffith.edu.au/phonebook/phone-search.php?string=first+aid+officers&amp;format=search" TargetMode="External"/><Relationship Id="rId47" Type="http://schemas.openxmlformats.org/officeDocument/2006/relationships/header" Target="header3.xml"/><Relationship Id="rId50" Type="http://schemas.openxmlformats.org/officeDocument/2006/relationships/image" Target="media/image4.jpg"/><Relationship Id="rId55" Type="http://schemas.openxmlformats.org/officeDocument/2006/relationships/hyperlink" Target="https://www.griffith.edu.au/student-staff/health-safety-wellbeing/first-aid" TargetMode="External"/><Relationship Id="rId63" Type="http://schemas.openxmlformats.org/officeDocument/2006/relationships/hyperlink" Target="https://www.riskcloud.net/prod/default.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pp.griffith.edu.au/phonebook/phone-search.php?name=&amp;surname=&amp;position=Nominated+First+Aid+Officer&amp;room=&amp;phone=&amp;email=&amp;faculty=&amp;school=&amp;format=advanced&amp;submitbutton=Search+Phonebook" TargetMode="External"/><Relationship Id="rId29" Type="http://schemas.openxmlformats.org/officeDocument/2006/relationships/hyperlink" Target="http://www.griffith.edu.au/health-service" TargetMode="External"/><Relationship Id="rId11" Type="http://schemas.openxmlformats.org/officeDocument/2006/relationships/hyperlink" Target="mailto:s.burnell@griffith.edu.au" TargetMode="External"/><Relationship Id="rId24" Type="http://schemas.openxmlformats.org/officeDocument/2006/relationships/hyperlink" Target="https://www.griffith.edu.au/student-staff/health-safety-wellbeing/first-aid" TargetMode="External"/><Relationship Id="rId32" Type="http://schemas.openxmlformats.org/officeDocument/2006/relationships/hyperlink" Target="https://www.griffith.edu.au/student-staff/health-safety-wellbeing/first-aid" TargetMode="External"/><Relationship Id="rId37" Type="http://schemas.openxmlformats.org/officeDocument/2006/relationships/hyperlink" Target="https://www.griffith.edu.au/student-staff/health-safety-wellbeing/first-aid" TargetMode="External"/><Relationship Id="rId40" Type="http://schemas.openxmlformats.org/officeDocument/2006/relationships/hyperlink" Target="https://www.worksafe.qld.gov.au/home/search?query=code+of+practice&amp;collection=wcq-internet&amp;form=results" TargetMode="External"/><Relationship Id="rId45" Type="http://schemas.openxmlformats.org/officeDocument/2006/relationships/hyperlink" Target="https://www.griffith.edu.au/student-staff/health-safety-wellbeing/first-aid" TargetMode="External"/><Relationship Id="rId53" Type="http://schemas.microsoft.com/office/2007/relationships/hdphoto" Target="media/hdphoto1.wdp"/><Relationship Id="rId58" Type="http://schemas.openxmlformats.org/officeDocument/2006/relationships/hyperlink" Target="http://hainesmedical.com.au/index.php/disposable-medical-linen-recyclable.html"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portal.secure.griffith.edu.au/psp/GP90PD/GUINTRA/GP/s/WEBLIB_PTPP_SC.HOMEPAGE.FieldFormula.IScript_AppHP?pt_fname=GU_FDR_FINANCEPURCHASING&amp;FolderPath=PORTAL_ROOT_OBJECT.GU_FDR_FINANCEPURCHASING&amp;IsFolder=true" TargetMode="External"/><Relationship Id="rId19" Type="http://schemas.openxmlformats.org/officeDocument/2006/relationships/hyperlink" Target="https://www.griffith.edu.au/student-staff/health-safety-wellbeing/first-aid" TargetMode="Externa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yperlink" Target="mailto:payroll@griffith.edu.au" TargetMode="External"/><Relationship Id="rId30" Type="http://schemas.openxmlformats.org/officeDocument/2006/relationships/hyperlink" Target="https://sharepointpubstor.blob.core.windows.net/policylibrary-prod/Guidelines%20for%20the%20Prevention%20and%20Control%20of%20Communicable%20and%20Notifiable%20Diseases.pdf" TargetMode="External"/><Relationship Id="rId35" Type="http://schemas.openxmlformats.org/officeDocument/2006/relationships/hyperlink" Target="https://www.griffith.edu.au/student-staff/health-safety-wellbeing/first-aid" TargetMode="External"/><Relationship Id="rId43" Type="http://schemas.openxmlformats.org/officeDocument/2006/relationships/hyperlink" Target="https://www.griffith.edu.au/health-service" TargetMode="External"/><Relationship Id="rId48" Type="http://schemas.openxmlformats.org/officeDocument/2006/relationships/hyperlink" Target="https://www.griffith.edu.au/__data/assets/pdf_file/0029/318584/In-a-Medical-Emergency-Jan2018.pdf" TargetMode="External"/><Relationship Id="rId56" Type="http://schemas.openxmlformats.org/officeDocument/2006/relationships/hyperlink" Target="mailto:firstaid@griffith.edu.au" TargetMode="External"/><Relationship Id="rId64"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image" Target="media/image5.jp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app.secure.griffith.edu.au/phonebook/browse.php?level=4&amp;id=Emergency+Contacts&amp;id2=Health+and+Safety&amp;id3=Health+and+Safety" TargetMode="External"/><Relationship Id="rId25" Type="http://schemas.openxmlformats.org/officeDocument/2006/relationships/hyperlink" Target="http://app.griffith.edu.au/phonebook/phone-search.php?string=first+aid+officers&amp;format=search" TargetMode="External"/><Relationship Id="rId33" Type="http://schemas.openxmlformats.org/officeDocument/2006/relationships/hyperlink" Target="mailto:hrandsafety@griffith.edu.au" TargetMode="External"/><Relationship Id="rId38" Type="http://schemas.openxmlformats.org/officeDocument/2006/relationships/hyperlink" Target="https://www.griffith.edu.au/student-staff/health-safety-wellbeing/first-aid" TargetMode="External"/><Relationship Id="rId46" Type="http://schemas.openxmlformats.org/officeDocument/2006/relationships/hyperlink" Target="https://www.griffith.edu.au/student-staff/health-safety-wellbeing/first-aid" TargetMode="External"/><Relationship Id="rId59" Type="http://schemas.openxmlformats.org/officeDocument/2006/relationships/hyperlink" Target="http://hainesmedical.com.au/index.php/disposable-medical-linen-recyclable.html" TargetMode="External"/><Relationship Id="rId20" Type="http://schemas.openxmlformats.org/officeDocument/2006/relationships/hyperlink" Target="https://app.secure.griffith.edu.au/phonebook/browse.php?level=4&amp;id=Emergency+Contacts&amp;id2=Health+and+Safety&amp;id3=Health+and+Safety" TargetMode="External"/><Relationship Id="rId41" Type="http://schemas.openxmlformats.org/officeDocument/2006/relationships/hyperlink" Target="https://www.griffith.edu.au/student-staff/health-safety-wellbeing/first-aid" TargetMode="External"/><Relationship Id="rId54" Type="http://schemas.openxmlformats.org/officeDocument/2006/relationships/header" Target="header4.xm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HRandSafety@griffith.edu.au" TargetMode="External"/><Relationship Id="rId28" Type="http://schemas.openxmlformats.org/officeDocument/2006/relationships/hyperlink" Target="https://jr.chemwatch.net/chemwatch.web/account/autologin?domain=griffithuni&amp;login=everyone&amp;password=aAE1qr" TargetMode="External"/><Relationship Id="rId36" Type="http://schemas.openxmlformats.org/officeDocument/2006/relationships/hyperlink" Target="https://www.griffith.edu.au/student-staff/health-safety-wellbeing/first-aid" TargetMode="External"/><Relationship Id="rId49" Type="http://schemas.openxmlformats.org/officeDocument/2006/relationships/hyperlink" Target="https://www.riskcloud.net/prod/default.aspx" TargetMode="External"/><Relationship Id="rId57" Type="http://schemas.openxmlformats.org/officeDocument/2006/relationships/hyperlink" Target="http://hainesmedical.com.au/index.php/disposable-medical-linen-recyclable.html" TargetMode="External"/><Relationship Id="rId10" Type="http://schemas.openxmlformats.org/officeDocument/2006/relationships/endnotes" Target="endnotes.xml"/><Relationship Id="rId31" Type="http://schemas.openxmlformats.org/officeDocument/2006/relationships/hyperlink" Target="https://www.griffith.edu.au/student-staff/health-safety-wellbeing/first-aid" TargetMode="External"/><Relationship Id="rId44" Type="http://schemas.openxmlformats.org/officeDocument/2006/relationships/hyperlink" Target="https://www.griffith.edu.au/student-staff/health-safety-wellbeing/wellbeing/healthy-minds/staff-counselling-program" TargetMode="External"/><Relationship Id="rId52" Type="http://schemas.openxmlformats.org/officeDocument/2006/relationships/image" Target="media/image6.jpg"/><Relationship Id="rId60" Type="http://schemas.openxmlformats.org/officeDocument/2006/relationships/hyperlink" Target="http://www.staples.com.au/main-catalogue-productdetail/sharps-container-yellow-1-4-l/86691982?feature=search&amp;feature_ident=ident%3Asharps+container%7Cposition%3A2"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app.griffith.edu.au/phonebook/phone-search.php?string=Local&amp;format=search" TargetMode="External"/><Relationship Id="rId39" Type="http://schemas.openxmlformats.org/officeDocument/2006/relationships/hyperlink" Target="http://app.griffith.edu.au/phonebook/phone-search.php?name=&amp;surname=&amp;position=First&amp;room=&amp;phone=&amp;email=&amp;faculty=&amp;school=&amp;format=advanced&amp;submitbutton=Search+Phone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e9835c-c9aa-4dce-a407-03d4ccfed22f">
      <UserInfo>
        <DisplayName>Melissa Lombe</DisplayName>
        <AccountId>71</AccountId>
        <AccountType/>
      </UserInfo>
      <UserInfo>
        <DisplayName>Chris Reilly</DisplayName>
        <AccountId>244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49447DDD8C7E4B98D058CC623CD5D4" ma:contentTypeVersion="13" ma:contentTypeDescription="Create a new document." ma:contentTypeScope="" ma:versionID="933d20d574ece1d2d1bee2e9993f1b20">
  <xsd:schema xmlns:xsd="http://www.w3.org/2001/XMLSchema" xmlns:xs="http://www.w3.org/2001/XMLSchema" xmlns:p="http://schemas.microsoft.com/office/2006/metadata/properties" xmlns:ns3="d1483ccb-c6b4-4785-ac2a-b98c9ad61ee5" xmlns:ns4="1ee9835c-c9aa-4dce-a407-03d4ccfed22f" targetNamespace="http://schemas.microsoft.com/office/2006/metadata/properties" ma:root="true" ma:fieldsID="3131f95c3d6a17c5469b8730474de2c2" ns3:_="" ns4:_="">
    <xsd:import namespace="d1483ccb-c6b4-4785-ac2a-b98c9ad61ee5"/>
    <xsd:import namespace="1ee9835c-c9aa-4dce-a407-03d4ccfed2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83ccb-c6b4-4785-ac2a-b98c9ad6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9835c-c9aa-4dce-a407-03d4ccfed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8755B-CBDA-42BC-B843-362A97A494D8}">
  <ds:schemaRefs>
    <ds:schemaRef ds:uri="http://schemas.openxmlformats.org/officeDocument/2006/bibliography"/>
  </ds:schemaRefs>
</ds:datastoreItem>
</file>

<file path=customXml/itemProps2.xml><?xml version="1.0" encoding="utf-8"?>
<ds:datastoreItem xmlns:ds="http://schemas.openxmlformats.org/officeDocument/2006/customXml" ds:itemID="{46DF4A4D-02BE-4C35-AE50-043C4234B95F}">
  <ds:schemaRefs>
    <ds:schemaRef ds:uri="http://schemas.microsoft.com/sharepoint/v3/contenttype/forms"/>
  </ds:schemaRefs>
</ds:datastoreItem>
</file>

<file path=customXml/itemProps3.xml><?xml version="1.0" encoding="utf-8"?>
<ds:datastoreItem xmlns:ds="http://schemas.openxmlformats.org/officeDocument/2006/customXml" ds:itemID="{70251FBB-4C48-4898-B0A8-64FCFBF466AC}">
  <ds:schemaRefs>
    <ds:schemaRef ds:uri="http://schemas.microsoft.com/office/2006/metadata/properties"/>
    <ds:schemaRef ds:uri="http://purl.org/dc/elements/1.1/"/>
    <ds:schemaRef ds:uri="http://purl.org/dc/dcmitype/"/>
    <ds:schemaRef ds:uri="http://purl.org/dc/terms/"/>
    <ds:schemaRef ds:uri="1ee9835c-c9aa-4dce-a407-03d4ccfed22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1483ccb-c6b4-4785-ac2a-b98c9ad61ee5"/>
  </ds:schemaRefs>
</ds:datastoreItem>
</file>

<file path=customXml/itemProps4.xml><?xml version="1.0" encoding="utf-8"?>
<ds:datastoreItem xmlns:ds="http://schemas.openxmlformats.org/officeDocument/2006/customXml" ds:itemID="{D06CDCE6-18CA-459B-9574-36F89356B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83ccb-c6b4-4785-ac2a-b98c9ad61ee5"/>
    <ds:schemaRef ds:uri="1ee9835c-c9aa-4dce-a407-03d4ccfe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5687</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soeadmin</dc:creator>
  <cp:lastModifiedBy>Chris Reilly</cp:lastModifiedBy>
  <cp:revision>2</cp:revision>
  <cp:lastPrinted>2018-09-04T03:13:00Z</cp:lastPrinted>
  <dcterms:created xsi:type="dcterms:W3CDTF">2021-06-09T09:29:00Z</dcterms:created>
  <dcterms:modified xsi:type="dcterms:W3CDTF">2021-06-09T09:29:00Z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0x010100F849447DDD8C7E4B98D058CC623CD5D4</vt:lpwstr>
  </property>
</Properties>
</file>